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hint="eastAsia" w:ascii="方正小标宋简体" w:hAnsi="方正小标宋简体" w:eastAsia="方正小标宋简体" w:cs="方正小标宋简体"/>
          <w:sz w:val="44"/>
          <w:szCs w:val="44"/>
        </w:rPr>
      </w:pPr>
    </w:p>
    <w:p>
      <w:pPr>
        <w:spacing w:line="64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临猗县人民政府办公室</w:t>
      </w:r>
    </w:p>
    <w:p>
      <w:pPr>
        <w:spacing w:line="640" w:lineRule="exact"/>
        <w:jc w:val="center"/>
        <w:outlineLvl w:val="0"/>
        <w:rPr>
          <w:rFonts w:hint="eastAsia" w:asciiTheme="majorEastAsia" w:hAnsiTheme="majorEastAsia" w:eastAsiaTheme="majorEastAsia" w:cstheme="majorEastAsia"/>
          <w:b/>
          <w:bCs/>
          <w:sz w:val="44"/>
          <w:szCs w:val="44"/>
        </w:rPr>
      </w:pPr>
      <w:r>
        <w:rPr>
          <w:rFonts w:hint="eastAsia" w:asciiTheme="majorEastAsia" w:hAnsiTheme="majorEastAsia" w:eastAsiaTheme="majorEastAsia"/>
          <w:b/>
          <w:sz w:val="44"/>
          <w:szCs w:val="44"/>
        </w:rPr>
        <w:t>关于印发《</w:t>
      </w:r>
      <w:r>
        <w:rPr>
          <w:rFonts w:hint="eastAsia" w:asciiTheme="majorEastAsia" w:hAnsiTheme="majorEastAsia" w:eastAsiaTheme="majorEastAsia" w:cstheme="majorEastAsia"/>
          <w:b/>
          <w:bCs/>
          <w:sz w:val="44"/>
          <w:szCs w:val="44"/>
        </w:rPr>
        <w:t>临猗县高标准农田建设工程质量</w:t>
      </w:r>
    </w:p>
    <w:p>
      <w:pPr>
        <w:spacing w:line="640" w:lineRule="exact"/>
        <w:jc w:val="center"/>
        <w:outlineLvl w:val="0"/>
        <w:rPr>
          <w:rFonts w:hint="eastAsia" w:asciiTheme="majorEastAsia" w:hAnsiTheme="majorEastAsia" w:eastAsiaTheme="majorEastAsia"/>
          <w:b/>
          <w:sz w:val="44"/>
          <w:szCs w:val="44"/>
        </w:rPr>
      </w:pPr>
      <w:r>
        <w:rPr>
          <w:rFonts w:hint="eastAsia" w:asciiTheme="majorEastAsia" w:hAnsiTheme="majorEastAsia" w:eastAsiaTheme="majorEastAsia" w:cstheme="majorEastAsia"/>
          <w:b/>
          <w:bCs/>
          <w:sz w:val="44"/>
          <w:szCs w:val="44"/>
        </w:rPr>
        <w:t>专项整治百日行动实施方案</w:t>
      </w:r>
      <w:r>
        <w:rPr>
          <w:rFonts w:hint="eastAsia" w:asciiTheme="majorEastAsia" w:hAnsiTheme="majorEastAsia" w:eastAsiaTheme="majorEastAsia"/>
          <w:b/>
          <w:sz w:val="44"/>
          <w:szCs w:val="44"/>
        </w:rPr>
        <w:t>》的通知</w:t>
      </w:r>
    </w:p>
    <w:p>
      <w:pPr>
        <w:pStyle w:val="5"/>
        <w:rPr>
          <w:rFonts w:hint="eastAsia" w:ascii="Times New Roman" w:hAnsi="MS Sans Serif"/>
          <w:sz w:val="21"/>
          <w:szCs w:val="24"/>
        </w:rPr>
      </w:pPr>
    </w:p>
    <w:p>
      <w:pPr>
        <w:pStyle w:val="5"/>
        <w:ind w:firstLine="0"/>
        <w:rPr>
          <w:rFonts w:hint="eastAsia" w:ascii="仿宋" w:hAnsi="仿宋" w:eastAsia="仿宋"/>
          <w:sz w:val="32"/>
          <w:szCs w:val="32"/>
        </w:rPr>
      </w:pPr>
    </w:p>
    <w:p>
      <w:pPr>
        <w:pStyle w:val="5"/>
        <w:ind w:firstLine="0"/>
        <w:rPr>
          <w:rFonts w:hint="eastAsia" w:ascii="仿宋" w:hAnsi="仿宋" w:eastAsia="仿宋"/>
          <w:sz w:val="32"/>
          <w:szCs w:val="32"/>
        </w:rPr>
      </w:pPr>
      <w:r>
        <w:rPr>
          <w:rFonts w:hint="eastAsia" w:ascii="仿宋" w:hAnsi="仿宋" w:eastAsia="仿宋"/>
          <w:sz w:val="32"/>
          <w:szCs w:val="32"/>
        </w:rPr>
        <w:t>各乡镇人民政府：</w:t>
      </w:r>
    </w:p>
    <w:p>
      <w:pPr>
        <w:pStyle w:val="5"/>
        <w:ind w:firstLine="480" w:firstLineChars="15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cstheme="majorEastAsia"/>
          <w:bCs/>
          <w:sz w:val="32"/>
          <w:szCs w:val="32"/>
        </w:rPr>
        <w:t>临猗县高标准农田建设工程质量专项整治百日行动实施方案</w:t>
      </w:r>
      <w:r>
        <w:rPr>
          <w:rFonts w:hint="eastAsia" w:ascii="仿宋" w:hAnsi="仿宋" w:eastAsia="仿宋"/>
          <w:sz w:val="32"/>
          <w:szCs w:val="32"/>
        </w:rPr>
        <w:t>》已经县政府同意，现印发给你们，请认真按照方案要求抓好排查整治工作，确保全县高标准农田建设工程质量专项整治百日行动取得实效。</w:t>
      </w:r>
    </w:p>
    <w:p>
      <w:pPr>
        <w:pStyle w:val="5"/>
        <w:ind w:firstLine="480" w:firstLineChars="150"/>
        <w:rPr>
          <w:rFonts w:hint="eastAsia" w:ascii="仿宋" w:hAnsi="仿宋" w:eastAsia="仿宋"/>
          <w:sz w:val="32"/>
          <w:szCs w:val="32"/>
        </w:rPr>
      </w:pPr>
    </w:p>
    <w:p>
      <w:pPr>
        <w:pStyle w:val="5"/>
        <w:ind w:firstLine="480" w:firstLineChars="150"/>
        <w:rPr>
          <w:rFonts w:hint="eastAsia" w:ascii="仿宋" w:hAnsi="仿宋" w:eastAsia="仿宋"/>
          <w:sz w:val="32"/>
          <w:szCs w:val="32"/>
        </w:rPr>
      </w:pPr>
    </w:p>
    <w:p>
      <w:pPr>
        <w:pStyle w:val="5"/>
        <w:ind w:firstLine="4320" w:firstLineChars="1350"/>
        <w:rPr>
          <w:rFonts w:hint="eastAsia" w:ascii="仿宋" w:hAnsi="仿宋" w:eastAsia="仿宋"/>
          <w:sz w:val="32"/>
          <w:szCs w:val="32"/>
        </w:rPr>
      </w:pPr>
      <w:r>
        <w:rPr>
          <w:rFonts w:hint="eastAsia" w:ascii="仿宋" w:hAnsi="仿宋" w:eastAsia="仿宋"/>
          <w:sz w:val="32"/>
          <w:szCs w:val="32"/>
        </w:rPr>
        <w:t>临猗县人民政府办公室</w:t>
      </w:r>
    </w:p>
    <w:p>
      <w:pPr>
        <w:pStyle w:val="5"/>
        <w:ind w:firstLine="4800" w:firstLineChars="1500"/>
        <w:rPr>
          <w:rFonts w:hint="eastAsia" w:ascii="仿宋" w:hAnsi="仿宋" w:eastAsia="仿宋"/>
          <w:sz w:val="32"/>
          <w:szCs w:val="32"/>
        </w:rPr>
      </w:pPr>
      <w:r>
        <w:rPr>
          <w:rFonts w:hint="eastAsia" w:ascii="仿宋" w:hAnsi="仿宋" w:eastAsia="仿宋"/>
          <w:sz w:val="32"/>
          <w:szCs w:val="32"/>
        </w:rPr>
        <w:t>2023年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4</w:t>
      </w:r>
      <w:r>
        <w:rPr>
          <w:rFonts w:hint="eastAsia" w:ascii="仿宋" w:hAnsi="仿宋" w:eastAsia="仿宋"/>
          <w:sz w:val="32"/>
          <w:szCs w:val="32"/>
        </w:rPr>
        <w:t>日</w:t>
      </w:r>
    </w:p>
    <w:p>
      <w:pPr>
        <w:pStyle w:val="5"/>
        <w:ind w:firstLine="480" w:firstLineChars="150"/>
        <w:rPr>
          <w:rFonts w:hint="eastAsia" w:ascii="仿宋" w:hAnsi="仿宋" w:eastAsia="仿宋"/>
          <w:sz w:val="32"/>
          <w:szCs w:val="32"/>
        </w:rPr>
      </w:pPr>
    </w:p>
    <w:p>
      <w:pPr>
        <w:pStyle w:val="5"/>
        <w:ind w:firstLine="480" w:firstLineChars="150"/>
        <w:rPr>
          <w:rFonts w:hint="eastAsia" w:ascii="仿宋" w:hAnsi="仿宋" w:eastAsia="仿宋"/>
          <w:sz w:val="32"/>
          <w:szCs w:val="32"/>
        </w:rPr>
      </w:pPr>
      <w:bookmarkStart w:id="0" w:name="_GoBack"/>
      <w:bookmarkEnd w:id="0"/>
    </w:p>
    <w:p>
      <w:pPr>
        <w:pStyle w:val="5"/>
        <w:ind w:firstLine="480" w:firstLineChars="150"/>
        <w:rPr>
          <w:rFonts w:hint="eastAsia" w:ascii="仿宋" w:hAnsi="仿宋" w:eastAsia="仿宋"/>
          <w:sz w:val="32"/>
          <w:szCs w:val="32"/>
        </w:rPr>
      </w:pPr>
      <w:r>
        <w:rPr>
          <w:rFonts w:hint="eastAsia" w:ascii="仿宋" w:hAnsi="仿宋" w:eastAsia="仿宋"/>
          <w:sz w:val="32"/>
          <w:szCs w:val="32"/>
        </w:rPr>
        <w:t>（此件公开发布）</w:t>
      </w:r>
    </w:p>
    <w:p>
      <w:pPr>
        <w:spacing w:line="640" w:lineRule="exact"/>
        <w:jc w:val="center"/>
        <w:outlineLvl w:val="0"/>
        <w:rPr>
          <w:rFonts w:hint="eastAsia" w:ascii="方正小标宋简体" w:hAnsi="方正小标宋简体" w:eastAsia="方正小标宋简体" w:cs="方正小标宋简体"/>
          <w:sz w:val="44"/>
          <w:szCs w:val="44"/>
        </w:rPr>
      </w:pPr>
    </w:p>
    <w:p>
      <w:pPr>
        <w:spacing w:line="64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p>
    <w:p>
      <w:pPr>
        <w:spacing w:line="640" w:lineRule="exact"/>
        <w:jc w:val="center"/>
        <w:outlineLvl w:val="0"/>
        <w:rPr>
          <w:rFonts w:hint="eastAsia" w:asciiTheme="majorEastAsia" w:hAnsiTheme="majorEastAsia" w:eastAsiaTheme="majorEastAsia" w:cstheme="majorEastAsia"/>
          <w:b/>
          <w:bCs/>
          <w:sz w:val="44"/>
          <w:szCs w:val="44"/>
        </w:rPr>
      </w:pPr>
    </w:p>
    <w:p>
      <w:pPr>
        <w:spacing w:line="640" w:lineRule="exact"/>
        <w:jc w:val="center"/>
        <w:outlineLvl w:val="0"/>
        <w:rPr>
          <w:rFonts w:hint="eastAsia" w:asciiTheme="majorEastAsia" w:hAnsiTheme="majorEastAsia" w:eastAsiaTheme="majorEastAsia" w:cstheme="majorEastAsia"/>
          <w:b/>
          <w:bCs/>
          <w:sz w:val="44"/>
          <w:szCs w:val="44"/>
        </w:rPr>
      </w:pPr>
    </w:p>
    <w:p>
      <w:pPr>
        <w:spacing w:line="640" w:lineRule="exact"/>
        <w:jc w:val="center"/>
        <w:outlineLvl w:val="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临猗县高标准农田建设工程质量专项整治</w:t>
      </w:r>
    </w:p>
    <w:p>
      <w:pPr>
        <w:spacing w:line="640" w:lineRule="exact"/>
        <w:jc w:val="center"/>
        <w:outlineLvl w:val="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百日行动实施方案</w:t>
      </w:r>
    </w:p>
    <w:p>
      <w:pPr>
        <w:pStyle w:val="15"/>
        <w:ind w:firstLine="640"/>
        <w:rPr>
          <w:rFonts w:ascii="仿宋" w:hAnsi="仿宋" w:eastAsia="仿宋" w:cs="仿宋"/>
          <w:sz w:val="32"/>
          <w:szCs w:val="32"/>
        </w:rPr>
      </w:pPr>
    </w:p>
    <w:p>
      <w:pPr>
        <w:pStyle w:val="15"/>
        <w:ind w:firstLine="640"/>
        <w:rPr>
          <w:rFonts w:ascii="仿宋_GB2312" w:hAnsi="仿宋_GB2312" w:eastAsia="仿宋_GB2312" w:cs="仿宋_GB2312"/>
          <w:sz w:val="32"/>
          <w:szCs w:val="32"/>
        </w:rPr>
      </w:pPr>
      <w:r>
        <w:rPr>
          <w:rFonts w:hint="eastAsia" w:ascii="仿宋" w:hAnsi="仿宋" w:eastAsia="仿宋" w:cs="仿宋"/>
          <w:sz w:val="32"/>
          <w:szCs w:val="32"/>
        </w:rPr>
        <w:t>根据</w:t>
      </w:r>
      <w:r>
        <w:rPr>
          <w:rFonts w:hint="eastAsia" w:ascii="仿宋_GB2312" w:hAnsi="仿宋_GB2312" w:eastAsia="仿宋_GB2312" w:cs="仿宋_GB2312"/>
          <w:sz w:val="32"/>
          <w:szCs w:val="32"/>
        </w:rPr>
        <w:t>2023年3月21日农业农村部“高标准农田建设工程质量专项整治百日行动动员部署视频会议”精神、</w:t>
      </w:r>
      <w:r>
        <w:rPr>
          <w:rFonts w:hint="eastAsia" w:ascii="仿宋" w:hAnsi="仿宋" w:eastAsia="仿宋" w:cs="仿宋"/>
          <w:sz w:val="32"/>
          <w:szCs w:val="32"/>
        </w:rPr>
        <w:t>运城市农业农村局</w:t>
      </w:r>
      <w:r>
        <w:rPr>
          <w:rFonts w:hint="eastAsia" w:ascii="仿宋_GB2312" w:hAnsi="仿宋_GB2312" w:eastAsia="仿宋_GB2312" w:cs="仿宋_GB2312"/>
          <w:sz w:val="32"/>
          <w:szCs w:val="32"/>
        </w:rPr>
        <w:t>《关于开展高标准农田建设工程质量专项整治百日行动的通知》安排，制定《临猗县高标准农田建设工程质量专项整治百日行动实施方案》，指导全县高标准农田建设工程质量专项整治行动取得良好效果。</w:t>
      </w:r>
    </w:p>
    <w:p>
      <w:pPr>
        <w:pStyle w:val="15"/>
        <w:ind w:firstLine="640"/>
        <w:rPr>
          <w:rFonts w:ascii="仿宋_GB2312" w:hAnsi="仿宋_GB2312" w:eastAsia="仿宋_GB2312" w:cs="仿宋_GB2312"/>
          <w:b/>
          <w:bCs/>
          <w:sz w:val="32"/>
          <w:szCs w:val="32"/>
        </w:rPr>
      </w:pPr>
      <w:r>
        <w:rPr>
          <w:rFonts w:hint="eastAsia" w:ascii="黑体" w:hAnsi="黑体" w:eastAsia="黑体" w:cs="黑体"/>
          <w:sz w:val="32"/>
          <w:szCs w:val="32"/>
        </w:rPr>
        <w:t>一、时间安排</w:t>
      </w:r>
    </w:p>
    <w:p>
      <w:pPr>
        <w:pStyle w:val="1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高标准农田建设工程质量专项整治百日行动时间为3月21日至6月底，7月上旬进行工作总结。</w:t>
      </w:r>
    </w:p>
    <w:p>
      <w:pPr>
        <w:pStyle w:val="15"/>
        <w:numPr>
          <w:ilvl w:val="0"/>
          <w:numId w:val="1"/>
        </w:numPr>
        <w:ind w:firstLine="640"/>
        <w:rPr>
          <w:rFonts w:ascii="黑体" w:hAnsi="黑体" w:eastAsia="黑体" w:cs="仿宋_GB2312"/>
          <w:sz w:val="32"/>
          <w:szCs w:val="32"/>
        </w:rPr>
      </w:pPr>
      <w:r>
        <w:rPr>
          <w:rFonts w:hint="eastAsia" w:ascii="黑体" w:hAnsi="黑体" w:eastAsia="黑体" w:cs="仿宋_GB2312"/>
          <w:bCs/>
          <w:sz w:val="32"/>
          <w:szCs w:val="32"/>
        </w:rPr>
        <w:t>整治范围</w:t>
      </w:r>
    </w:p>
    <w:p>
      <w:pPr>
        <w:pStyle w:val="1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本次高标准农田建设工程质量专项整治共涉及到6个项目，范围涵盖全县14个乡镇124个村。具体为：</w:t>
      </w:r>
    </w:p>
    <w:p>
      <w:pPr>
        <w:widowControl/>
        <w:ind w:firstLine="640" w:firstLineChars="200"/>
        <w:rPr>
          <w:rFonts w:ascii="楷体" w:hAnsi="楷体" w:eastAsia="楷体" w:cs="仿宋_GB2312"/>
          <w:sz w:val="32"/>
          <w:szCs w:val="32"/>
        </w:rPr>
      </w:pPr>
      <w:r>
        <w:rPr>
          <w:rFonts w:hint="eastAsia" w:ascii="楷体" w:hAnsi="楷体" w:eastAsia="楷体" w:cs="仿宋_GB2312"/>
          <w:sz w:val="32"/>
          <w:szCs w:val="32"/>
        </w:rPr>
        <w:t>(一)2019年北景乡等4乡镇高标准农田建设项目</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涉及北景乡南景、西张白、东张白、东村、西村、北里、石家庄、贝支、峰仙、西陈翟（东陈翟）10个村；耽子镇霍村、武村、西将军屯3个村；东张镇红旗村；猗氏镇孙家卓、陈家庄2个村。</w:t>
      </w:r>
    </w:p>
    <w:p>
      <w:pPr>
        <w:widowControl/>
        <w:ind w:left="420" w:leftChars="200"/>
        <w:rPr>
          <w:rFonts w:ascii="楷体" w:hAnsi="楷体" w:eastAsia="楷体" w:cs="仿宋_GB2312"/>
          <w:sz w:val="32"/>
          <w:szCs w:val="32"/>
        </w:rPr>
      </w:pPr>
      <w:r>
        <w:rPr>
          <w:rFonts w:hint="eastAsia" w:ascii="楷体" w:hAnsi="楷体" w:eastAsia="楷体" w:cs="仿宋_GB2312"/>
          <w:sz w:val="32"/>
          <w:szCs w:val="32"/>
        </w:rPr>
        <w:t>（二）2019年庙上乡等3乡镇省安排高标准农田建设项目</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涉及庙上乡程村、好义、吉令、南贯底、牌首、山东庄、新城堡、站东堡8个村；嵋阳镇白堂、令狐营、西任上、东堡、任柳5个村；牛杜镇王寮、裴家营、官庄3个村。</w:t>
      </w:r>
    </w:p>
    <w:p>
      <w:pPr>
        <w:widowControl/>
        <w:ind w:firstLine="640" w:firstLineChars="200"/>
        <w:rPr>
          <w:rFonts w:ascii="楷体" w:hAnsi="楷体" w:eastAsia="楷体" w:cs="仿宋_GB2312"/>
          <w:sz w:val="32"/>
          <w:szCs w:val="32"/>
        </w:rPr>
      </w:pPr>
      <w:r>
        <w:rPr>
          <w:rFonts w:hint="eastAsia" w:ascii="楷体" w:hAnsi="楷体" w:eastAsia="楷体" w:cs="仿宋_GB2312"/>
          <w:sz w:val="32"/>
          <w:szCs w:val="32"/>
        </w:rPr>
        <w:t>（三）北辛乡等5乡镇平宜村等27个村2020年高标准农田建设项目</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北辛乡平宜、北昝、丁庄、乐善、崔姚、姚村庄、小陈、王申8个村；北景乡陈建庄、南佃、建义庄、南大陈、太和庄、北大陈6个村；临晋镇西窑上、泉杜2个村；角杯乡西张家营村；七级镇吴村、东程、西程、麻家卓、樊桥、南王、小张、靳家营、樊桥屯、留尚10个村。</w:t>
      </w:r>
    </w:p>
    <w:p>
      <w:pPr>
        <w:widowControl/>
        <w:ind w:firstLine="640" w:firstLineChars="200"/>
        <w:rPr>
          <w:rFonts w:ascii="楷体" w:hAnsi="楷体" w:eastAsia="楷体" w:cs="仿宋_GB2312"/>
          <w:sz w:val="32"/>
          <w:szCs w:val="32"/>
        </w:rPr>
      </w:pPr>
      <w:r>
        <w:rPr>
          <w:rFonts w:hint="eastAsia" w:ascii="楷体" w:hAnsi="楷体" w:eastAsia="楷体" w:cs="仿宋_GB2312"/>
          <w:sz w:val="32"/>
          <w:szCs w:val="32"/>
        </w:rPr>
        <w:t>（四）猗氏镇马营村2020年高标准农田建设项目</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涉及猗氏镇马营村。</w:t>
      </w:r>
    </w:p>
    <w:p>
      <w:pPr>
        <w:widowControl/>
        <w:ind w:firstLine="640" w:firstLineChars="200"/>
        <w:rPr>
          <w:rFonts w:ascii="楷体" w:hAnsi="楷体" w:eastAsia="楷体" w:cs="仿宋_GB2312"/>
          <w:sz w:val="32"/>
          <w:szCs w:val="32"/>
        </w:rPr>
      </w:pPr>
      <w:r>
        <w:rPr>
          <w:rFonts w:hint="eastAsia" w:ascii="楷体" w:hAnsi="楷体" w:eastAsia="楷体" w:cs="仿宋_GB2312"/>
          <w:sz w:val="32"/>
          <w:szCs w:val="32"/>
        </w:rPr>
        <w:t>（五）东张镇等3乡镇积善村等35个村2021年高标准农田建设项目</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东张镇积善、杨杏、街东、街西、西堡里、新民庄、西寺后、东莱、芦底、冯留、张仙、百里营、兴善、西仪、至樊15个村；角杯乡潘侯、姚卓、西张、吴王、杨范、张郭、元上、潘西、清池、周吴、豆氏庄、樊家营、上豆氏、西齐永14个村；孙吉镇王显庄、杨林、王午、南辛、程樊、卫阳6个村。</w:t>
      </w:r>
    </w:p>
    <w:p>
      <w:pPr>
        <w:widowControl/>
        <w:ind w:firstLine="640" w:firstLineChars="200"/>
        <w:rPr>
          <w:rFonts w:ascii="楷体" w:hAnsi="楷体" w:eastAsia="楷体" w:cs="仿宋_GB2312"/>
          <w:sz w:val="32"/>
          <w:szCs w:val="32"/>
        </w:rPr>
      </w:pPr>
      <w:r>
        <w:rPr>
          <w:rFonts w:hint="eastAsia" w:ascii="楷体" w:hAnsi="楷体" w:eastAsia="楷体"/>
          <w:sz w:val="32"/>
          <w:szCs w:val="32"/>
        </w:rPr>
        <w:t>（六）</w:t>
      </w:r>
      <w:r>
        <w:rPr>
          <w:rFonts w:hint="eastAsia" w:ascii="楷体" w:hAnsi="楷体" w:eastAsia="楷体" w:cs="仿宋_GB2312"/>
          <w:sz w:val="32"/>
          <w:szCs w:val="32"/>
        </w:rPr>
        <w:t>2022年孙吉镇等7乡镇孙吉村等29村高标准农田建设项目</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孙吉镇孙吉、高村、安昌、北赵、南赵、屈村6个村；牛杜镇牛杜、镇西、慈阳、老堡、田村、杨中6个村；楚侯乡百俊、孙里、张嵩、郭村4个村；北景乡景庄、马家窑、尉庄、陈庄、南薛、张村6个村；三管镇陆喜营、师家庄、黄家庄3个村；临晋镇冯家卓、考早、张留3个村；七级镇土牌村。</w:t>
      </w:r>
    </w:p>
    <w:p>
      <w:pPr>
        <w:pStyle w:val="15"/>
        <w:numPr>
          <w:ilvl w:val="0"/>
          <w:numId w:val="1"/>
        </w:numPr>
        <w:ind w:firstLine="640"/>
        <w:rPr>
          <w:rFonts w:ascii="黑体" w:hAnsi="黑体" w:eastAsia="黑体" w:cs="仿宋_GB2312"/>
          <w:bCs/>
          <w:sz w:val="32"/>
          <w:szCs w:val="32"/>
        </w:rPr>
      </w:pPr>
      <w:r>
        <w:rPr>
          <w:rFonts w:hint="eastAsia" w:ascii="黑体" w:hAnsi="黑体" w:eastAsia="黑体" w:cs="仿宋_GB2312"/>
          <w:bCs/>
          <w:sz w:val="32"/>
          <w:szCs w:val="32"/>
        </w:rPr>
        <w:t>整治重点</w:t>
      </w:r>
    </w:p>
    <w:p>
      <w:pPr>
        <w:pStyle w:val="1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对“施工材料不达标”、“隐蔽工程质量不合格”、“施工组织不规范”、“项目监理不到位”、“质量监管不严”等问题进行全面整治。具体整治内容：</w:t>
      </w:r>
    </w:p>
    <w:p>
      <w:pPr>
        <w:pStyle w:val="15"/>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（一）农田水利设施，包括机井、泵站、渠系管道及配套设施、高效节水灌溉等建设标准及材料等；</w:t>
      </w:r>
    </w:p>
    <w:p>
      <w:pPr>
        <w:pStyle w:val="15"/>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（二）农田道路设施，包括硬化路、砂石路的建设标准，长、宽、高及材料等；</w:t>
      </w:r>
    </w:p>
    <w:p>
      <w:pPr>
        <w:pStyle w:val="15"/>
        <w:ind w:left="42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（三）电力设施设备配套等；</w:t>
      </w:r>
    </w:p>
    <w:p>
      <w:pPr>
        <w:pStyle w:val="15"/>
        <w:ind w:left="42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（四）土地平整的质量、标准、工程作业完成量等；</w:t>
      </w:r>
    </w:p>
    <w:p>
      <w:pPr>
        <w:pStyle w:val="15"/>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（五）地力培肥作业，包括肥料发放质量、标准、使用、抽检等，深松耕、翻耕作业的完成情况等；</w:t>
      </w:r>
    </w:p>
    <w:p>
      <w:pPr>
        <w:pStyle w:val="15"/>
        <w:ind w:left="42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（六）信息化设备及其他工程设施等；</w:t>
      </w:r>
    </w:p>
    <w:p>
      <w:pPr>
        <w:pStyle w:val="15"/>
        <w:ind w:left="42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（七）项目管护落实情况。</w:t>
      </w:r>
    </w:p>
    <w:p>
      <w:pPr>
        <w:pStyle w:val="15"/>
        <w:ind w:firstLine="640"/>
        <w:rPr>
          <w:rFonts w:ascii="黑体" w:hAnsi="黑体" w:eastAsia="黑体" w:cs="仿宋_GB2312"/>
          <w:bCs/>
          <w:sz w:val="32"/>
          <w:szCs w:val="32"/>
        </w:rPr>
      </w:pPr>
      <w:r>
        <w:rPr>
          <w:rFonts w:hint="eastAsia" w:ascii="黑体" w:hAnsi="黑体" w:eastAsia="黑体" w:cs="仿宋_GB2312"/>
          <w:bCs/>
          <w:sz w:val="32"/>
          <w:szCs w:val="32"/>
        </w:rPr>
        <w:t>四、方法步骤</w:t>
      </w:r>
    </w:p>
    <w:p>
      <w:pPr>
        <w:pStyle w:val="15"/>
        <w:ind w:firstLine="640"/>
        <w:rPr>
          <w:rFonts w:ascii="仿宋_GB2312" w:hAnsi="仿宋_GB2312" w:eastAsia="仿宋_GB2312" w:cs="仿宋_GB2312"/>
          <w:sz w:val="32"/>
          <w:szCs w:val="32"/>
        </w:rPr>
      </w:pPr>
      <w:r>
        <w:rPr>
          <w:rFonts w:hint="eastAsia" w:ascii="楷体" w:hAnsi="楷体" w:eastAsia="楷体" w:cs="仿宋_GB2312"/>
          <w:sz w:val="32"/>
          <w:szCs w:val="32"/>
        </w:rPr>
        <w:t>（一）全面排查。</w:t>
      </w:r>
      <w:r>
        <w:rPr>
          <w:rFonts w:hint="eastAsia" w:ascii="仿宋_GB2312" w:hAnsi="仿宋_GB2312" w:eastAsia="仿宋_GB2312" w:cs="仿宋_GB2312"/>
          <w:sz w:val="32"/>
          <w:szCs w:val="32"/>
        </w:rPr>
        <w:t>时间从3月21日至4月中旬。将组织项目监理、施工、设计及全过程咨询管理等单位有关人员逐个项目（细化到每眼井、每条渠、每处泵站、每条管道、每座桥涵闸、每条路）开展全面排查。</w:t>
      </w:r>
    </w:p>
    <w:p>
      <w:pPr>
        <w:pStyle w:val="15"/>
        <w:ind w:firstLine="480" w:firstLineChars="150"/>
        <w:rPr>
          <w:rFonts w:ascii="仿宋_GB2312" w:hAnsi="仿宋_GB2312" w:eastAsia="仿宋_GB2312" w:cs="仿宋_GB2312"/>
          <w:sz w:val="32"/>
          <w:szCs w:val="32"/>
        </w:rPr>
      </w:pPr>
      <w:r>
        <w:rPr>
          <w:rFonts w:hint="eastAsia" w:ascii="楷体" w:hAnsi="楷体" w:eastAsia="楷体" w:cs="仿宋_GB2312"/>
          <w:sz w:val="32"/>
          <w:szCs w:val="32"/>
        </w:rPr>
        <w:t>（二）整改时限。</w:t>
      </w:r>
      <w:r>
        <w:rPr>
          <w:rFonts w:hint="eastAsia" w:ascii="仿宋" w:hAnsi="仿宋" w:eastAsia="仿宋" w:cs="仿宋_GB2312"/>
          <w:sz w:val="32"/>
          <w:szCs w:val="32"/>
        </w:rPr>
        <w:t>4月下旬</w:t>
      </w:r>
      <w:r>
        <w:rPr>
          <w:rFonts w:hint="eastAsia" w:ascii="仿宋_GB2312" w:hAnsi="仿宋_GB2312" w:eastAsia="仿宋_GB2312" w:cs="仿宋_GB2312"/>
          <w:sz w:val="32"/>
          <w:szCs w:val="32"/>
        </w:rPr>
        <w:t>至5月中旬，完成整改排查中发现的问题，做到整改销号清零。</w:t>
      </w:r>
    </w:p>
    <w:p>
      <w:pPr>
        <w:pStyle w:val="15"/>
        <w:ind w:firstLine="480" w:firstLineChars="150"/>
        <w:rPr>
          <w:rFonts w:ascii="仿宋_GB2312" w:hAnsi="仿宋_GB2312" w:eastAsia="仿宋_GB2312" w:cs="仿宋_GB2312"/>
          <w:sz w:val="32"/>
          <w:szCs w:val="32"/>
        </w:rPr>
      </w:pPr>
      <w:r>
        <w:rPr>
          <w:rFonts w:hint="eastAsia" w:ascii="楷体" w:hAnsi="楷体" w:eastAsia="楷体" w:cs="仿宋_GB2312"/>
          <w:sz w:val="32"/>
          <w:szCs w:val="32"/>
        </w:rPr>
        <w:t>（三）督促整改。</w:t>
      </w:r>
      <w:r>
        <w:rPr>
          <w:rFonts w:hint="eastAsia" w:ascii="仿宋_GB2312" w:hAnsi="仿宋_GB2312" w:eastAsia="仿宋_GB2312" w:cs="仿宋_GB2312"/>
          <w:sz w:val="32"/>
          <w:szCs w:val="32"/>
        </w:rPr>
        <w:t>在专项整治行动过程中，针对排查出的问题，能立行立改的，迅速组织完成立行立改工作；需要较长时间整改的，必须明确整改时限、整改责任人、整改要求等，确保按时整改到位。</w:t>
      </w:r>
    </w:p>
    <w:p>
      <w:pPr>
        <w:pStyle w:val="15"/>
        <w:ind w:firstLine="480" w:firstLineChars="150"/>
        <w:rPr>
          <w:rFonts w:ascii="仿宋_GB2312" w:hAnsi="仿宋_GB2312" w:eastAsia="仿宋_GB2312" w:cs="仿宋_GB2312"/>
          <w:sz w:val="32"/>
          <w:szCs w:val="32"/>
        </w:rPr>
      </w:pPr>
      <w:r>
        <w:rPr>
          <w:rFonts w:hint="eastAsia" w:ascii="楷体" w:hAnsi="楷体" w:eastAsia="楷体" w:cs="仿宋_GB2312"/>
          <w:sz w:val="32"/>
          <w:szCs w:val="32"/>
        </w:rPr>
        <w:t>（四）总结通报。</w:t>
      </w:r>
      <w:r>
        <w:rPr>
          <w:rFonts w:hint="eastAsia" w:ascii="仿宋_GB2312" w:hAnsi="仿宋_GB2312" w:eastAsia="仿宋_GB2312" w:cs="仿宋_GB2312"/>
          <w:sz w:val="32"/>
          <w:szCs w:val="32"/>
        </w:rPr>
        <w:t>6月下旬开始，对专项整治百日行动进行总结。总结经验教训，通报问题整改情况，完善工程质量监督管理以及管护制度办法，切实形成长效监管机制。</w:t>
      </w:r>
    </w:p>
    <w:p>
      <w:pPr>
        <w:pStyle w:val="15"/>
        <w:ind w:firstLine="640"/>
        <w:rPr>
          <w:rFonts w:ascii="黑体" w:hAnsi="黑体" w:eastAsia="黑体" w:cs="仿宋_GB2312"/>
          <w:bCs/>
          <w:sz w:val="32"/>
          <w:szCs w:val="32"/>
        </w:rPr>
      </w:pPr>
      <w:r>
        <w:rPr>
          <w:rFonts w:hint="eastAsia" w:ascii="黑体" w:hAnsi="黑体" w:eastAsia="黑体" w:cs="仿宋_GB2312"/>
          <w:bCs/>
          <w:sz w:val="32"/>
          <w:szCs w:val="32"/>
        </w:rPr>
        <w:t>五、相关要求</w:t>
      </w:r>
    </w:p>
    <w:p>
      <w:pPr>
        <w:pStyle w:val="15"/>
        <w:ind w:firstLine="640"/>
        <w:rPr>
          <w:rFonts w:ascii="仿宋_GB2312" w:hAnsi="仿宋_GB2312" w:eastAsia="仿宋_GB2312" w:cs="仿宋_GB2312"/>
          <w:sz w:val="32"/>
          <w:szCs w:val="32"/>
        </w:rPr>
      </w:pPr>
      <w:r>
        <w:rPr>
          <w:rFonts w:hint="eastAsia" w:ascii="楷体" w:hAnsi="楷体" w:eastAsia="楷体" w:cs="仿宋_GB2312"/>
          <w:sz w:val="32"/>
          <w:szCs w:val="32"/>
        </w:rPr>
        <w:t>（一）提高思想认识。</w:t>
      </w:r>
      <w:r>
        <w:rPr>
          <w:rFonts w:hint="eastAsia" w:ascii="仿宋_GB2312" w:hAnsi="仿宋_GB2312" w:eastAsia="仿宋_GB2312" w:cs="仿宋_GB2312"/>
          <w:sz w:val="32"/>
          <w:szCs w:val="32"/>
        </w:rPr>
        <w:t>各乡镇、村及参建单位要高度重视高标准农田建设工程质量专项整治行动，进一步提高政治站位，以高度的责任心和强烈的使命感，坚持问题导向、目标导向，不折不扣抓好整治百日行动，坚决防止“搞形式”、“走过场”等，确保取得实实在在的成效。</w:t>
      </w:r>
    </w:p>
    <w:p>
      <w:pPr>
        <w:pStyle w:val="15"/>
        <w:ind w:firstLine="640"/>
        <w:rPr>
          <w:rFonts w:ascii="仿宋_GB2312" w:hAnsi="仿宋_GB2312" w:eastAsia="仿宋_GB2312" w:cs="仿宋_GB2312"/>
          <w:sz w:val="32"/>
          <w:szCs w:val="32"/>
        </w:rPr>
      </w:pPr>
      <w:r>
        <w:rPr>
          <w:rFonts w:hint="eastAsia" w:ascii="楷体" w:hAnsi="楷体" w:eastAsia="楷体" w:cs="仿宋_GB2312"/>
          <w:sz w:val="32"/>
          <w:szCs w:val="32"/>
        </w:rPr>
        <w:t>（二）加强组织领导。</w:t>
      </w:r>
      <w:r>
        <w:rPr>
          <w:rFonts w:hint="eastAsia" w:ascii="仿宋_GB2312" w:hAnsi="仿宋_GB2312" w:eastAsia="仿宋_GB2312" w:cs="仿宋_GB2312"/>
          <w:sz w:val="32"/>
          <w:szCs w:val="32"/>
        </w:rPr>
        <w:t>县上成立高标准农田建设工程质量专项整治百日行动领导小组，组长由分管副县长担任，副组长由农业农村局局长担任，成员由项目涉及到的乡镇长、农业农村局分管副职组成。</w:t>
      </w:r>
    </w:p>
    <w:p>
      <w:pPr>
        <w:pStyle w:val="15"/>
        <w:ind w:firstLine="640"/>
        <w:rPr>
          <w:rFonts w:ascii="仿宋_GB2312" w:hAnsi="仿宋_GB2312" w:eastAsia="仿宋_GB2312" w:cs="仿宋_GB2312"/>
          <w:sz w:val="32"/>
          <w:szCs w:val="32"/>
        </w:rPr>
      </w:pPr>
      <w:r>
        <w:rPr>
          <w:rFonts w:hint="eastAsia" w:ascii="楷体" w:hAnsi="楷体" w:eastAsia="楷体" w:cs="仿宋_GB2312"/>
          <w:sz w:val="32"/>
          <w:szCs w:val="32"/>
        </w:rPr>
        <w:t>（三）压实工作责任。</w:t>
      </w:r>
      <w:r>
        <w:rPr>
          <w:rFonts w:hint="eastAsia" w:ascii="仿宋_GB2312" w:hAnsi="仿宋_GB2312" w:eastAsia="仿宋_GB2312" w:cs="仿宋_GB2312"/>
          <w:sz w:val="32"/>
          <w:szCs w:val="32"/>
        </w:rPr>
        <w:t>各乡镇、村要认真履行属地责任，积极支持、配合工作专班做好工程质量整治工作。工作专班是这次工程质量整治的实施主体，对排查出的各类问题，要建立问题清单和整改清单，把责任落实到每一个项目、每一个乡镇、每一个村、每一个地块，确保不落一块、不漏一处。</w:t>
      </w:r>
    </w:p>
    <w:p>
      <w:pPr>
        <w:pStyle w:val="15"/>
        <w:ind w:firstLine="640"/>
        <w:rPr>
          <w:rFonts w:ascii="仿宋_GB2312" w:hAnsi="仿宋_GB2312" w:eastAsia="仿宋_GB2312" w:cs="仿宋_GB2312"/>
          <w:sz w:val="32"/>
          <w:szCs w:val="32"/>
        </w:rPr>
      </w:pPr>
      <w:r>
        <w:rPr>
          <w:rFonts w:hint="eastAsia" w:ascii="楷体" w:hAnsi="楷体" w:eastAsia="楷体" w:cs="仿宋_GB2312"/>
          <w:sz w:val="32"/>
          <w:szCs w:val="32"/>
        </w:rPr>
        <w:t>（四）狠抓工作调度。</w:t>
      </w:r>
      <w:r>
        <w:rPr>
          <w:rFonts w:hint="eastAsia" w:ascii="仿宋_GB2312" w:hAnsi="仿宋_GB2312" w:eastAsia="仿宋_GB2312" w:cs="仿宋_GB2312"/>
          <w:sz w:val="32"/>
          <w:szCs w:val="32"/>
        </w:rPr>
        <w:t>各工作专班工程质量专项整治工作实行日报告制度，每天下午5 点前，工作专班要向领导小组办公室上报当天排查发现的问题及整改情况。各乡镇负责收集汇总群众反映的问题予以上报。领导小组办公室汇总后，于每周二将全县情况及时上报市农业农村局。</w:t>
      </w:r>
    </w:p>
    <w:p>
      <w:pPr>
        <w:pStyle w:val="15"/>
        <w:ind w:firstLine="640"/>
        <w:rPr>
          <w:rFonts w:ascii="仿宋_GB2312" w:hAnsi="仿宋_GB2312" w:eastAsia="仿宋_GB2312" w:cs="仿宋_GB2312"/>
          <w:sz w:val="32"/>
          <w:szCs w:val="32"/>
        </w:rPr>
      </w:pPr>
      <w:r>
        <w:rPr>
          <w:rFonts w:hint="eastAsia" w:ascii="楷体" w:hAnsi="楷体" w:eastAsia="楷体" w:cs="仿宋_GB2312"/>
          <w:sz w:val="32"/>
          <w:szCs w:val="32"/>
        </w:rPr>
        <w:t>（五）深刻剖析问题。</w:t>
      </w:r>
      <w:r>
        <w:rPr>
          <w:rFonts w:hint="eastAsia" w:ascii="仿宋_GB2312" w:hAnsi="仿宋_GB2312" w:eastAsia="仿宋_GB2312" w:cs="仿宋_GB2312"/>
          <w:sz w:val="32"/>
          <w:szCs w:val="32"/>
        </w:rPr>
        <w:t>各乡镇要结合排查整改，及时剖析问题、认真进行反思，不仅要从技术上、工作程序上查找原因，更要从思想认识、工作作风上寻找根源。特别是对普遍存在的共性问题，要在推进的制度和机制上查找原因。要把问题整改与健全政策体系、优化制度设计、改进工作作风有机结合，切实解决存在问题，提升高标准农田建设工程质量。</w:t>
      </w:r>
    </w:p>
    <w:p>
      <w:pPr>
        <w:pStyle w:val="15"/>
        <w:ind w:firstLine="640"/>
        <w:rPr>
          <w:rFonts w:ascii="仿宋_GB2312" w:hAnsi="仿宋_GB2312" w:eastAsia="仿宋_GB2312" w:cs="仿宋_GB2312"/>
          <w:sz w:val="32"/>
          <w:szCs w:val="32"/>
        </w:rPr>
      </w:pPr>
      <w:r>
        <w:rPr>
          <w:rFonts w:hint="eastAsia" w:ascii="楷体" w:hAnsi="楷体" w:eastAsia="楷体" w:cs="仿宋_GB2312"/>
          <w:sz w:val="32"/>
          <w:szCs w:val="32"/>
        </w:rPr>
        <w:t>（六）严肃追责问责。</w:t>
      </w:r>
      <w:r>
        <w:rPr>
          <w:rFonts w:hint="eastAsia" w:ascii="仿宋_GB2312" w:hAnsi="仿宋_GB2312" w:eastAsia="仿宋_GB2312" w:cs="仿宋_GB2312"/>
          <w:sz w:val="32"/>
          <w:szCs w:val="32"/>
        </w:rPr>
        <w:t>为确保此次工程质量专项整治工作扎实推进、取得实效，严防在排查整改上弄虚作假。对于重视程度高、推进速度快、整改措施实、取得效果好的单位和个人给予通报表扬；对于重视不够、进展不快、措施不实、效果不好的给予通报批评；对于工作敷衍、排查不力、整改不实、不能按期完成排查整改任务的要严肃追责问责。</w:t>
      </w:r>
    </w:p>
    <w:p>
      <w:pPr>
        <w:pStyle w:val="7"/>
        <w:spacing w:after="0"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附：临猗县高标准农田建设工程质量专项整治百日行动领导小组名单</w:t>
      </w:r>
    </w:p>
    <w:p>
      <w:pPr>
        <w:pStyle w:val="8"/>
        <w:rPr>
          <w:rFonts w:ascii="仿宋_GB2312" w:hAnsi="仿宋_GB2312" w:eastAsia="仿宋_GB2312" w:cs="仿宋_GB2312"/>
          <w:sz w:val="32"/>
          <w:szCs w:val="32"/>
        </w:rPr>
      </w:pPr>
    </w:p>
    <w:p>
      <w:pPr>
        <w:pStyle w:val="8"/>
        <w:rPr>
          <w:rFonts w:ascii="仿宋_GB2312" w:hAnsi="仿宋_GB2312" w:eastAsia="仿宋_GB2312" w:cs="仿宋_GB2312"/>
          <w:sz w:val="32"/>
          <w:szCs w:val="32"/>
        </w:rPr>
      </w:pPr>
    </w:p>
    <w:p>
      <w:pPr>
        <w:pStyle w:val="15"/>
        <w:ind w:firstLine="0" w:firstLineChars="0"/>
        <w:rPr>
          <w:rFonts w:ascii="仿宋_GB2312" w:hAnsi="仿宋_GB2312" w:eastAsia="仿宋_GB2312" w:cs="仿宋_GB2312"/>
          <w:sz w:val="32"/>
          <w:szCs w:val="32"/>
        </w:rPr>
      </w:pPr>
    </w:p>
    <w:p>
      <w:pPr>
        <w:pStyle w:val="15"/>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2023年3月21日</w:t>
      </w:r>
    </w:p>
    <w:p>
      <w:pPr>
        <w:pStyle w:val="12"/>
        <w:spacing w:line="600" w:lineRule="exact"/>
        <w:rPr>
          <w:rFonts w:ascii="方正小标宋简体" w:hAnsi="方正小标宋简体" w:eastAsia="方正小标宋简体" w:cs="方正小标宋简体"/>
          <w:sz w:val="44"/>
          <w:szCs w:val="44"/>
        </w:rPr>
      </w:pPr>
    </w:p>
    <w:p>
      <w:pPr>
        <w:pStyle w:val="12"/>
        <w:spacing w:line="600" w:lineRule="exact"/>
        <w:rPr>
          <w:rFonts w:ascii="方正小标宋简体" w:hAnsi="方正小标宋简体" w:eastAsia="方正小标宋简体" w:cs="方正小标宋简体"/>
          <w:sz w:val="44"/>
          <w:szCs w:val="44"/>
        </w:rPr>
      </w:pPr>
    </w:p>
    <w:p>
      <w:pPr>
        <w:pStyle w:val="12"/>
        <w:spacing w:line="600" w:lineRule="exact"/>
        <w:jc w:val="center"/>
        <w:rPr>
          <w:rFonts w:ascii="方正小标宋简体" w:hAnsi="方正小标宋简体" w:eastAsia="方正小标宋简体" w:cs="方正小标宋简体"/>
          <w:sz w:val="44"/>
          <w:szCs w:val="44"/>
        </w:rPr>
      </w:pPr>
    </w:p>
    <w:p>
      <w:pPr>
        <w:pStyle w:val="12"/>
        <w:spacing w:line="600" w:lineRule="exact"/>
        <w:jc w:val="center"/>
        <w:rPr>
          <w:rFonts w:ascii="方正小标宋简体" w:hAnsi="方正小标宋简体" w:eastAsia="方正小标宋简体" w:cs="方正小标宋简体"/>
          <w:sz w:val="44"/>
          <w:szCs w:val="44"/>
        </w:rPr>
      </w:pPr>
    </w:p>
    <w:p>
      <w:pPr>
        <w:pStyle w:val="12"/>
        <w:spacing w:line="600" w:lineRule="exact"/>
        <w:jc w:val="center"/>
        <w:rPr>
          <w:rFonts w:ascii="方正小标宋简体" w:hAnsi="方正小标宋简体" w:eastAsia="方正小标宋简体" w:cs="方正小标宋简体"/>
          <w:sz w:val="44"/>
          <w:szCs w:val="44"/>
        </w:rPr>
      </w:pPr>
    </w:p>
    <w:p>
      <w:pPr>
        <w:pStyle w:val="12"/>
        <w:spacing w:line="600" w:lineRule="exact"/>
        <w:jc w:val="center"/>
        <w:rPr>
          <w:rFonts w:cs="方正小标宋简体" w:asciiTheme="majorEastAsia" w:hAnsiTheme="majorEastAsia" w:eastAsiaTheme="majorEastAsia"/>
          <w:b/>
          <w:sz w:val="44"/>
          <w:szCs w:val="44"/>
        </w:rPr>
      </w:pPr>
    </w:p>
    <w:p>
      <w:pPr>
        <w:pStyle w:val="12"/>
        <w:spacing w:line="600" w:lineRule="exact"/>
        <w:jc w:val="center"/>
        <w:rPr>
          <w:rFonts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临猗县</w:t>
      </w:r>
      <w:r>
        <w:rPr>
          <w:rFonts w:cs="方正小标宋简体" w:asciiTheme="majorEastAsia" w:hAnsiTheme="majorEastAsia" w:eastAsiaTheme="majorEastAsia"/>
          <w:b/>
          <w:sz w:val="44"/>
          <w:szCs w:val="44"/>
        </w:rPr>
        <w:t>高标准农田建设工程质量专项整治</w:t>
      </w:r>
    </w:p>
    <w:p>
      <w:pPr>
        <w:pStyle w:val="12"/>
        <w:spacing w:line="600" w:lineRule="exact"/>
        <w:jc w:val="center"/>
        <w:rPr>
          <w:rFonts w:cs="方正小标宋简体" w:asciiTheme="majorEastAsia" w:hAnsiTheme="majorEastAsia" w:eastAsiaTheme="majorEastAsia"/>
          <w:b/>
          <w:sz w:val="44"/>
          <w:szCs w:val="44"/>
        </w:rPr>
      </w:pPr>
      <w:r>
        <w:rPr>
          <w:rFonts w:cs="方正小标宋简体" w:asciiTheme="majorEastAsia" w:hAnsiTheme="majorEastAsia" w:eastAsiaTheme="majorEastAsia"/>
          <w:b/>
          <w:sz w:val="44"/>
          <w:szCs w:val="44"/>
        </w:rPr>
        <w:t>百日行动领导小组</w:t>
      </w:r>
    </w:p>
    <w:p>
      <w:pPr>
        <w:pStyle w:val="15"/>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5"/>
        <w:ind w:firstLine="960" w:firstLineChars="300"/>
        <w:rPr>
          <w:rFonts w:ascii="仿宋_GB2312" w:hAnsi="仿宋_GB2312" w:eastAsia="仿宋_GB2312" w:cs="仿宋_GB2312"/>
          <w:sz w:val="32"/>
          <w:szCs w:val="32"/>
        </w:rPr>
      </w:pPr>
      <w:r>
        <w:rPr>
          <w:rFonts w:hint="eastAsia" w:ascii="黑体" w:hAnsi="黑体" w:eastAsia="黑体" w:cs="黑体"/>
          <w:sz w:val="32"/>
          <w:szCs w:val="32"/>
        </w:rPr>
        <w:t>一、组成人员</w:t>
      </w:r>
      <w:r>
        <w:rPr>
          <w:rFonts w:hint="eastAsia" w:ascii="仿宋_GB2312" w:hAnsi="仿宋_GB2312" w:eastAsia="仿宋_GB2312" w:cs="仿宋_GB2312"/>
          <w:sz w:val="32"/>
          <w:szCs w:val="32"/>
        </w:rPr>
        <w:t xml:space="preserve">   </w:t>
      </w:r>
    </w:p>
    <w:p>
      <w:pPr>
        <w:pStyle w:val="15"/>
        <w:ind w:firstLine="960" w:firstLineChars="300"/>
        <w:rPr>
          <w:rFonts w:ascii="仿宋" w:hAnsi="仿宋" w:eastAsia="仿宋" w:cs="仿宋"/>
          <w:sz w:val="32"/>
          <w:szCs w:val="32"/>
        </w:rPr>
      </w:pPr>
      <w:r>
        <w:rPr>
          <w:rFonts w:hint="eastAsia" w:ascii="黑体" w:hAnsi="黑体" w:eastAsia="黑体" w:cs="黑体"/>
          <w:sz w:val="32"/>
          <w:szCs w:val="32"/>
        </w:rPr>
        <w:t>组  长：</w:t>
      </w:r>
      <w:r>
        <w:rPr>
          <w:rFonts w:hint="eastAsia" w:ascii="仿宋" w:hAnsi="仿宋" w:eastAsia="仿宋" w:cs="仿宋"/>
          <w:sz w:val="32"/>
          <w:szCs w:val="32"/>
        </w:rPr>
        <w:t>王海军  县政府副县长</w:t>
      </w:r>
    </w:p>
    <w:p>
      <w:pPr>
        <w:pStyle w:val="15"/>
        <w:ind w:firstLine="960" w:firstLineChars="300"/>
        <w:rPr>
          <w:rFonts w:ascii="仿宋" w:hAnsi="仿宋" w:eastAsia="仿宋" w:cs="仿宋"/>
          <w:sz w:val="32"/>
          <w:szCs w:val="32"/>
        </w:rPr>
      </w:pPr>
      <w:r>
        <w:rPr>
          <w:rFonts w:hint="eastAsia" w:ascii="黑体" w:hAnsi="黑体" w:eastAsia="黑体" w:cs="黑体"/>
          <w:sz w:val="32"/>
          <w:szCs w:val="32"/>
        </w:rPr>
        <w:t>副组长：</w:t>
      </w:r>
      <w:r>
        <w:rPr>
          <w:rFonts w:hint="eastAsia" w:ascii="仿宋" w:hAnsi="仿宋" w:eastAsia="仿宋" w:cs="仿宋"/>
          <w:sz w:val="32"/>
          <w:szCs w:val="32"/>
        </w:rPr>
        <w:t>荆晓丽  县农业农村局（乡村振兴局）局长</w:t>
      </w:r>
    </w:p>
    <w:p>
      <w:pPr>
        <w:pStyle w:val="15"/>
        <w:ind w:firstLine="960" w:firstLineChars="300"/>
        <w:rPr>
          <w:rFonts w:ascii="仿宋" w:hAnsi="仿宋" w:eastAsia="仿宋" w:cs="仿宋"/>
          <w:sz w:val="32"/>
          <w:szCs w:val="32"/>
        </w:rPr>
      </w:pPr>
      <w:r>
        <w:rPr>
          <w:rFonts w:hint="eastAsia" w:ascii="黑体" w:hAnsi="黑体" w:eastAsia="黑体" w:cs="黑体"/>
          <w:sz w:val="32"/>
          <w:szCs w:val="32"/>
        </w:rPr>
        <w:t>成  员：</w:t>
      </w:r>
      <w:r>
        <w:rPr>
          <w:rFonts w:hint="eastAsia" w:ascii="仿宋" w:hAnsi="仿宋" w:eastAsia="仿宋" w:cs="仿宋"/>
          <w:sz w:val="32"/>
          <w:szCs w:val="32"/>
        </w:rPr>
        <w:t>杨  朔  猗氏镇党委副书记、镇长</w:t>
      </w:r>
    </w:p>
    <w:p>
      <w:pPr>
        <w:pStyle w:val="15"/>
        <w:ind w:firstLine="960" w:firstLineChars="300"/>
        <w:rPr>
          <w:rFonts w:ascii="仿宋" w:hAnsi="仿宋" w:eastAsia="仿宋" w:cs="仿宋"/>
          <w:sz w:val="32"/>
          <w:szCs w:val="32"/>
        </w:rPr>
      </w:pPr>
      <w:r>
        <w:rPr>
          <w:rFonts w:hint="eastAsia" w:ascii="仿宋" w:hAnsi="仿宋" w:eastAsia="仿宋" w:cs="仿宋"/>
          <w:sz w:val="32"/>
          <w:szCs w:val="32"/>
        </w:rPr>
        <w:t xml:space="preserve">        宁晨清  楚候乡党委副书记、乡长</w:t>
      </w:r>
    </w:p>
    <w:p>
      <w:pPr>
        <w:pStyle w:val="15"/>
        <w:ind w:firstLine="2240" w:firstLineChars="700"/>
        <w:rPr>
          <w:rFonts w:ascii="仿宋" w:hAnsi="仿宋" w:eastAsia="仿宋" w:cs="仿宋"/>
          <w:sz w:val="32"/>
          <w:szCs w:val="32"/>
        </w:rPr>
      </w:pPr>
      <w:r>
        <w:rPr>
          <w:rFonts w:hint="eastAsia" w:ascii="仿宋" w:hAnsi="仿宋" w:eastAsia="仿宋" w:cs="仿宋"/>
          <w:sz w:val="32"/>
          <w:szCs w:val="32"/>
        </w:rPr>
        <w:t>史中惠  牛杜镇党委副书记、镇长</w:t>
      </w:r>
    </w:p>
    <w:p>
      <w:pPr>
        <w:pStyle w:val="15"/>
        <w:ind w:firstLine="2240" w:firstLineChars="700"/>
        <w:rPr>
          <w:rFonts w:ascii="仿宋" w:hAnsi="仿宋" w:eastAsia="仿宋" w:cs="仿宋"/>
          <w:sz w:val="32"/>
          <w:szCs w:val="32"/>
        </w:rPr>
      </w:pPr>
      <w:r>
        <w:rPr>
          <w:rFonts w:hint="eastAsia" w:ascii="仿宋" w:hAnsi="仿宋" w:eastAsia="仿宋" w:cs="仿宋"/>
          <w:sz w:val="32"/>
          <w:szCs w:val="32"/>
        </w:rPr>
        <w:t>李星云  嵋阳镇党委副书记、镇长</w:t>
      </w:r>
    </w:p>
    <w:p>
      <w:pPr>
        <w:pStyle w:val="15"/>
        <w:ind w:firstLine="2240" w:firstLineChars="700"/>
        <w:rPr>
          <w:rFonts w:ascii="仿宋" w:hAnsi="仿宋" w:eastAsia="仿宋" w:cs="仿宋"/>
          <w:sz w:val="32"/>
          <w:szCs w:val="32"/>
        </w:rPr>
      </w:pPr>
      <w:r>
        <w:rPr>
          <w:rFonts w:hint="eastAsia" w:ascii="仿宋" w:hAnsi="仿宋" w:eastAsia="仿宋" w:cs="仿宋"/>
          <w:sz w:val="32"/>
          <w:szCs w:val="32"/>
        </w:rPr>
        <w:t>樊金星  庙上乡党委副书记、乡长</w:t>
      </w:r>
    </w:p>
    <w:p>
      <w:pPr>
        <w:pStyle w:val="15"/>
        <w:ind w:firstLine="2240" w:firstLineChars="700"/>
        <w:rPr>
          <w:rFonts w:ascii="仿宋" w:hAnsi="仿宋" w:eastAsia="仿宋" w:cs="仿宋"/>
          <w:sz w:val="32"/>
          <w:szCs w:val="32"/>
        </w:rPr>
      </w:pPr>
      <w:r>
        <w:rPr>
          <w:rFonts w:hint="eastAsia" w:ascii="仿宋" w:hAnsi="仿宋" w:eastAsia="仿宋" w:cs="仿宋"/>
          <w:sz w:val="32"/>
          <w:szCs w:val="32"/>
        </w:rPr>
        <w:t>李冲霄  临晋镇党委副书记、镇长</w:t>
      </w:r>
    </w:p>
    <w:p>
      <w:pPr>
        <w:pStyle w:val="15"/>
        <w:ind w:firstLine="2240" w:firstLineChars="700"/>
        <w:rPr>
          <w:rFonts w:ascii="仿宋" w:hAnsi="仿宋" w:eastAsia="仿宋" w:cs="仿宋"/>
          <w:sz w:val="32"/>
          <w:szCs w:val="32"/>
        </w:rPr>
      </w:pPr>
      <w:r>
        <w:rPr>
          <w:rFonts w:hint="eastAsia" w:ascii="仿宋" w:hAnsi="仿宋" w:eastAsia="仿宋" w:cs="仿宋"/>
          <w:sz w:val="32"/>
          <w:szCs w:val="32"/>
        </w:rPr>
        <w:t>郭  鑫  七级镇党委副书记、镇长</w:t>
      </w:r>
    </w:p>
    <w:p>
      <w:pPr>
        <w:pStyle w:val="15"/>
        <w:ind w:firstLine="2240" w:firstLineChars="700"/>
        <w:rPr>
          <w:rFonts w:ascii="仿宋" w:hAnsi="仿宋" w:eastAsia="仿宋" w:cs="仿宋"/>
          <w:sz w:val="32"/>
          <w:szCs w:val="32"/>
        </w:rPr>
      </w:pPr>
      <w:r>
        <w:rPr>
          <w:rFonts w:hint="eastAsia" w:ascii="仿宋" w:hAnsi="仿宋" w:eastAsia="仿宋" w:cs="仿宋"/>
          <w:sz w:val="32"/>
          <w:szCs w:val="32"/>
        </w:rPr>
        <w:t>焦  丹  东张镇党委副书记、镇长</w:t>
      </w:r>
    </w:p>
    <w:p>
      <w:pPr>
        <w:pStyle w:val="15"/>
        <w:ind w:firstLine="2240" w:firstLineChars="700"/>
        <w:rPr>
          <w:rFonts w:ascii="仿宋" w:hAnsi="仿宋" w:eastAsia="仿宋" w:cs="仿宋"/>
          <w:sz w:val="32"/>
          <w:szCs w:val="32"/>
        </w:rPr>
      </w:pPr>
      <w:r>
        <w:rPr>
          <w:rFonts w:hint="eastAsia" w:ascii="仿宋" w:hAnsi="仿宋" w:eastAsia="仿宋" w:cs="仿宋"/>
          <w:sz w:val="32"/>
          <w:szCs w:val="32"/>
        </w:rPr>
        <w:t>南晓波  角杯镇党委副书记、镇长</w:t>
      </w:r>
    </w:p>
    <w:p>
      <w:pPr>
        <w:pStyle w:val="15"/>
        <w:ind w:firstLine="2240" w:firstLineChars="700"/>
        <w:rPr>
          <w:rFonts w:ascii="仿宋" w:hAnsi="仿宋" w:eastAsia="仿宋" w:cs="仿宋"/>
          <w:sz w:val="32"/>
          <w:szCs w:val="32"/>
        </w:rPr>
      </w:pPr>
      <w:r>
        <w:rPr>
          <w:rFonts w:hint="eastAsia" w:ascii="仿宋" w:hAnsi="仿宋" w:eastAsia="仿宋" w:cs="仿宋"/>
          <w:sz w:val="32"/>
          <w:szCs w:val="32"/>
        </w:rPr>
        <w:t>王  国  孙吉镇党委副书记、镇长</w:t>
      </w:r>
    </w:p>
    <w:p>
      <w:pPr>
        <w:pStyle w:val="15"/>
        <w:ind w:firstLine="960" w:firstLineChars="300"/>
        <w:rPr>
          <w:rFonts w:ascii="仿宋" w:hAnsi="仿宋" w:eastAsia="仿宋" w:cs="仿宋"/>
          <w:sz w:val="32"/>
          <w:szCs w:val="32"/>
        </w:rPr>
      </w:pPr>
      <w:r>
        <w:rPr>
          <w:rFonts w:hint="eastAsia" w:ascii="仿宋" w:hAnsi="仿宋" w:eastAsia="仿宋" w:cs="仿宋"/>
          <w:sz w:val="32"/>
          <w:szCs w:val="32"/>
        </w:rPr>
        <w:t xml:space="preserve">        樊国宁  北辛乡党委副书记、乡长</w:t>
      </w:r>
    </w:p>
    <w:p>
      <w:pPr>
        <w:pStyle w:val="15"/>
        <w:ind w:firstLine="2240" w:firstLineChars="700"/>
        <w:rPr>
          <w:rFonts w:ascii="仿宋" w:hAnsi="仿宋" w:eastAsia="仿宋" w:cs="仿宋"/>
          <w:sz w:val="32"/>
          <w:szCs w:val="32"/>
        </w:rPr>
      </w:pPr>
      <w:r>
        <w:rPr>
          <w:rFonts w:hint="eastAsia" w:ascii="仿宋" w:hAnsi="仿宋" w:eastAsia="仿宋" w:cs="仿宋"/>
          <w:sz w:val="32"/>
          <w:szCs w:val="32"/>
        </w:rPr>
        <w:t>张亚龙  耽子镇党委副书记、镇长</w:t>
      </w:r>
    </w:p>
    <w:p>
      <w:pPr>
        <w:pStyle w:val="15"/>
        <w:ind w:firstLine="2240" w:firstLineChars="700"/>
        <w:rPr>
          <w:rFonts w:ascii="仿宋" w:hAnsi="仿宋" w:eastAsia="仿宋" w:cs="仿宋"/>
          <w:sz w:val="32"/>
          <w:szCs w:val="32"/>
        </w:rPr>
      </w:pPr>
      <w:r>
        <w:rPr>
          <w:rFonts w:hint="eastAsia" w:ascii="仿宋" w:hAnsi="仿宋" w:eastAsia="仿宋" w:cs="仿宋"/>
          <w:sz w:val="32"/>
          <w:szCs w:val="32"/>
        </w:rPr>
        <w:t>闫  磊  北景乡党委副书记、乡长</w:t>
      </w:r>
    </w:p>
    <w:p>
      <w:pPr>
        <w:pStyle w:val="15"/>
        <w:ind w:firstLine="2240" w:firstLineChars="700"/>
        <w:rPr>
          <w:rFonts w:ascii="仿宋" w:hAnsi="仿宋" w:eastAsia="仿宋" w:cs="仿宋"/>
          <w:sz w:val="32"/>
          <w:szCs w:val="32"/>
        </w:rPr>
      </w:pPr>
      <w:r>
        <w:rPr>
          <w:rFonts w:hint="eastAsia" w:ascii="仿宋" w:hAnsi="仿宋" w:eastAsia="仿宋" w:cs="仿宋"/>
          <w:sz w:val="32"/>
          <w:szCs w:val="32"/>
        </w:rPr>
        <w:t>刘卜锋  三管镇党委副书记、镇长</w:t>
      </w:r>
    </w:p>
    <w:p>
      <w:pPr>
        <w:pStyle w:val="15"/>
        <w:ind w:firstLine="640"/>
        <w:rPr>
          <w:rFonts w:ascii="仿宋" w:hAnsi="仿宋" w:eastAsia="仿宋" w:cs="仿宋"/>
          <w:sz w:val="32"/>
          <w:szCs w:val="32"/>
        </w:rPr>
      </w:pPr>
      <w:r>
        <w:rPr>
          <w:rFonts w:hint="eastAsia" w:ascii="仿宋_GB2312" w:hAnsi="仿宋_GB2312" w:eastAsia="仿宋_GB2312" w:cs="仿宋_GB2312"/>
          <w:sz w:val="32"/>
          <w:szCs w:val="32"/>
        </w:rPr>
        <w:t>领导小组办公室设在县农建中心，办公室主任由</w:t>
      </w:r>
      <w:r>
        <w:rPr>
          <w:rFonts w:hint="eastAsia" w:ascii="仿宋" w:hAnsi="仿宋" w:eastAsia="仿宋" w:cs="仿宋"/>
          <w:sz w:val="32"/>
          <w:szCs w:val="32"/>
        </w:rPr>
        <w:t>县农建中心主任</w:t>
      </w:r>
      <w:r>
        <w:rPr>
          <w:rFonts w:hint="eastAsia" w:ascii="仿宋_GB2312" w:hAnsi="仿宋_GB2312" w:eastAsia="仿宋_GB2312" w:cs="仿宋_GB2312"/>
          <w:sz w:val="32"/>
          <w:szCs w:val="32"/>
        </w:rPr>
        <w:t>谢文丽</w:t>
      </w:r>
      <w:r>
        <w:rPr>
          <w:rFonts w:hint="eastAsia" w:ascii="仿宋" w:hAnsi="仿宋" w:eastAsia="仿宋" w:cs="仿宋"/>
          <w:sz w:val="32"/>
          <w:szCs w:val="32"/>
        </w:rPr>
        <w:t>兼任。</w:t>
      </w:r>
    </w:p>
    <w:p>
      <w:pPr>
        <w:pStyle w:val="15"/>
        <w:ind w:firstLine="640"/>
        <w:rPr>
          <w:rFonts w:ascii="黑体" w:hAnsi="黑体" w:eastAsia="黑体" w:cs="黑体"/>
          <w:sz w:val="32"/>
          <w:szCs w:val="32"/>
        </w:rPr>
      </w:pPr>
      <w:r>
        <w:rPr>
          <w:rFonts w:hint="eastAsia" w:ascii="黑体" w:hAnsi="黑体" w:eastAsia="黑体" w:cs="黑体"/>
          <w:sz w:val="32"/>
          <w:szCs w:val="32"/>
        </w:rPr>
        <w:t>二、职责分工</w:t>
      </w:r>
    </w:p>
    <w:p>
      <w:pPr>
        <w:pStyle w:val="15"/>
        <w:ind w:firstLine="640"/>
        <w:rPr>
          <w:rFonts w:ascii="仿宋_GB2312" w:hAnsi="仿宋_GB2312" w:eastAsia="仿宋_GB2312" w:cs="仿宋_GB2312"/>
          <w:sz w:val="32"/>
          <w:szCs w:val="32"/>
        </w:rPr>
      </w:pPr>
      <w:r>
        <w:rPr>
          <w:rFonts w:ascii="楷体" w:hAnsi="楷体" w:eastAsia="楷体" w:cs="仿宋_GB2312"/>
          <w:sz w:val="32"/>
          <w:szCs w:val="32"/>
        </w:rPr>
        <w:t>（一）领导</w:t>
      </w:r>
      <w:r>
        <w:rPr>
          <w:rFonts w:hint="eastAsia" w:ascii="楷体" w:hAnsi="楷体" w:eastAsia="楷体" w:cs="仿宋_GB2312"/>
          <w:sz w:val="32"/>
          <w:szCs w:val="32"/>
        </w:rPr>
        <w:t>小</w:t>
      </w:r>
      <w:r>
        <w:rPr>
          <w:rFonts w:ascii="楷体" w:hAnsi="楷体" w:eastAsia="楷体" w:cs="仿宋_GB2312"/>
          <w:sz w:val="32"/>
          <w:szCs w:val="32"/>
        </w:rPr>
        <w:t>组办公室。</w:t>
      </w:r>
      <w:r>
        <w:rPr>
          <w:rFonts w:hint="eastAsia" w:ascii="仿宋" w:hAnsi="仿宋" w:eastAsia="仿宋" w:cs="仿宋_GB2312"/>
          <w:sz w:val="32"/>
          <w:szCs w:val="32"/>
        </w:rPr>
        <w:t>由</w:t>
      </w:r>
      <w:r>
        <w:rPr>
          <w:rFonts w:hint="eastAsia" w:ascii="仿宋" w:hAnsi="仿宋" w:eastAsia="仿宋" w:cs="仿宋"/>
          <w:sz w:val="32"/>
          <w:szCs w:val="32"/>
        </w:rPr>
        <w:t>县农建中心主任</w:t>
      </w:r>
      <w:r>
        <w:rPr>
          <w:rFonts w:hint="eastAsia" w:ascii="仿宋_GB2312" w:hAnsi="仿宋_GB2312" w:eastAsia="仿宋_GB2312" w:cs="仿宋_GB2312"/>
          <w:sz w:val="32"/>
          <w:szCs w:val="32"/>
        </w:rPr>
        <w:t>谢文丽负责，工作人员由农建中心张智强、杜凯、李晓明、王芬、刘建红</w:t>
      </w:r>
      <w:r>
        <w:rPr>
          <w:rFonts w:ascii="仿宋_GB2312" w:hAnsi="仿宋_GB2312" w:eastAsia="仿宋_GB2312" w:cs="仿宋_GB2312"/>
          <w:sz w:val="32"/>
          <w:szCs w:val="32"/>
        </w:rPr>
        <w:t>组成。</w:t>
      </w:r>
    </w:p>
    <w:p>
      <w:pPr>
        <w:pStyle w:val="15"/>
        <w:ind w:firstLine="640"/>
        <w:rPr>
          <w:rFonts w:ascii="仿宋_GB2312" w:hAnsi="仿宋_GB2312" w:eastAsia="仿宋_GB2312" w:cs="仿宋_GB2312"/>
          <w:sz w:val="32"/>
          <w:szCs w:val="32"/>
        </w:rPr>
      </w:pPr>
      <w:r>
        <w:rPr>
          <w:rFonts w:ascii="仿宋_GB2312" w:hAnsi="仿宋_GB2312" w:eastAsia="仿宋_GB2312" w:cs="仿宋_GB2312"/>
          <w:sz w:val="32"/>
          <w:szCs w:val="32"/>
        </w:rPr>
        <w:t>工作职责:主要负责高标准农田建设工程质量</w:t>
      </w:r>
      <w:r>
        <w:rPr>
          <w:rFonts w:hint="eastAsia" w:ascii="仿宋_GB2312" w:hAnsi="仿宋_GB2312" w:eastAsia="仿宋_GB2312" w:cs="仿宋_GB2312"/>
          <w:sz w:val="32"/>
          <w:szCs w:val="32"/>
        </w:rPr>
        <w:t>专项</w:t>
      </w:r>
      <w:r>
        <w:rPr>
          <w:rFonts w:ascii="仿宋_GB2312" w:hAnsi="仿宋_GB2312" w:eastAsia="仿宋_GB2312" w:cs="仿宋_GB2312"/>
          <w:sz w:val="32"/>
          <w:szCs w:val="32"/>
        </w:rPr>
        <w:t>整治工作的方案制定、综合协调、统计调度、信息汇总、工作总结等工作。</w:t>
      </w:r>
    </w:p>
    <w:p>
      <w:pPr>
        <w:pStyle w:val="15"/>
        <w:ind w:firstLine="640"/>
        <w:rPr>
          <w:rFonts w:ascii="仿宋_GB2312" w:hAnsi="仿宋_GB2312" w:eastAsia="仿宋_GB2312" w:cs="仿宋_GB2312"/>
          <w:sz w:val="32"/>
          <w:szCs w:val="32"/>
        </w:rPr>
      </w:pPr>
      <w:r>
        <w:rPr>
          <w:rFonts w:ascii="楷体" w:hAnsi="楷体" w:eastAsia="楷体" w:cs="仿宋_GB2312"/>
          <w:sz w:val="32"/>
          <w:szCs w:val="32"/>
        </w:rPr>
        <w:t>（二）工作专班。</w:t>
      </w:r>
      <w:r>
        <w:rPr>
          <w:rFonts w:ascii="仿宋_GB2312" w:hAnsi="仿宋_GB2312" w:eastAsia="仿宋_GB2312" w:cs="仿宋_GB2312"/>
          <w:sz w:val="32"/>
          <w:szCs w:val="32"/>
        </w:rPr>
        <w:t xml:space="preserve">成立 </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个高标准农田建设工程质量</w:t>
      </w:r>
      <w:r>
        <w:rPr>
          <w:rFonts w:hint="eastAsia" w:ascii="仿宋_GB2312" w:hAnsi="仿宋_GB2312" w:eastAsia="仿宋_GB2312" w:cs="仿宋_GB2312"/>
          <w:sz w:val="32"/>
          <w:szCs w:val="32"/>
        </w:rPr>
        <w:t>专项</w:t>
      </w:r>
      <w:r>
        <w:rPr>
          <w:rFonts w:ascii="仿宋_GB2312" w:hAnsi="仿宋_GB2312" w:eastAsia="仿宋_GB2312" w:cs="仿宋_GB2312"/>
          <w:sz w:val="32"/>
          <w:szCs w:val="32"/>
        </w:rPr>
        <w:t>整治工作专班。2019-2020年</w:t>
      </w:r>
      <w:r>
        <w:rPr>
          <w:rFonts w:hint="eastAsia" w:ascii="仿宋_GB2312" w:hAnsi="仿宋_GB2312" w:eastAsia="仿宋_GB2312" w:cs="仿宋_GB2312"/>
          <w:sz w:val="32"/>
          <w:szCs w:val="32"/>
        </w:rPr>
        <w:t>竣工的</w:t>
      </w:r>
      <w:r>
        <w:rPr>
          <w:rFonts w:ascii="仿宋_GB2312" w:hAnsi="仿宋_GB2312" w:eastAsia="仿宋_GB2312" w:cs="仿宋_GB2312"/>
          <w:sz w:val="32"/>
          <w:szCs w:val="32"/>
        </w:rPr>
        <w:t>高标准农田建设工作专班由</w:t>
      </w:r>
      <w:r>
        <w:rPr>
          <w:rFonts w:hint="eastAsia" w:ascii="仿宋_GB2312" w:hAnsi="仿宋_GB2312" w:eastAsia="仿宋_GB2312" w:cs="仿宋_GB2312"/>
          <w:sz w:val="32"/>
          <w:szCs w:val="32"/>
        </w:rPr>
        <w:t>李晓明（县农建中心副主任科员）</w:t>
      </w:r>
      <w:r>
        <w:rPr>
          <w:rFonts w:ascii="仿宋_GB2312" w:hAnsi="仿宋_GB2312" w:eastAsia="仿宋_GB2312" w:cs="仿宋_GB2312"/>
          <w:sz w:val="32"/>
          <w:szCs w:val="32"/>
        </w:rPr>
        <w:t>同志具体负责，成员</w:t>
      </w:r>
      <w:r>
        <w:rPr>
          <w:rFonts w:hint="eastAsia" w:ascii="仿宋_GB2312" w:hAnsi="仿宋_GB2312" w:eastAsia="仿宋_GB2312" w:cs="仿宋_GB2312"/>
          <w:sz w:val="32"/>
          <w:szCs w:val="32"/>
        </w:rPr>
        <w:t>张晓</w:t>
      </w:r>
      <w:r>
        <w:rPr>
          <w:rFonts w:ascii="仿宋_GB2312" w:hAnsi="仿宋_GB2312" w:eastAsia="仿宋_GB2312" w:cs="仿宋_GB2312"/>
          <w:sz w:val="32"/>
          <w:szCs w:val="32"/>
        </w:rPr>
        <w:t>；2021年</w:t>
      </w:r>
      <w:r>
        <w:rPr>
          <w:rFonts w:hint="eastAsia" w:ascii="仿宋_GB2312" w:hAnsi="仿宋_GB2312" w:eastAsia="仿宋_GB2312" w:cs="仿宋_GB2312"/>
          <w:sz w:val="32"/>
          <w:szCs w:val="32"/>
        </w:rPr>
        <w:t>完工的</w:t>
      </w:r>
      <w:r>
        <w:rPr>
          <w:rFonts w:ascii="仿宋_GB2312" w:hAnsi="仿宋_GB2312" w:eastAsia="仿宋_GB2312" w:cs="仿宋_GB2312"/>
          <w:sz w:val="32"/>
          <w:szCs w:val="32"/>
        </w:rPr>
        <w:t>高标准农田建设工作专班由</w:t>
      </w:r>
      <w:r>
        <w:rPr>
          <w:rFonts w:hint="eastAsia" w:ascii="仿宋_GB2312" w:hAnsi="仿宋_GB2312" w:eastAsia="仿宋_GB2312" w:cs="仿宋_GB2312"/>
          <w:sz w:val="32"/>
          <w:szCs w:val="32"/>
        </w:rPr>
        <w:t>杜凯（县农建中心副主任）</w:t>
      </w:r>
      <w:r>
        <w:rPr>
          <w:rFonts w:ascii="仿宋_GB2312" w:hAnsi="仿宋_GB2312" w:eastAsia="仿宋_GB2312" w:cs="仿宋_GB2312"/>
          <w:sz w:val="32"/>
          <w:szCs w:val="32"/>
        </w:rPr>
        <w:t>同志具体负责，成员由</w:t>
      </w:r>
      <w:r>
        <w:rPr>
          <w:rFonts w:hint="eastAsia" w:ascii="仿宋_GB2312" w:hAnsi="仿宋_GB2312" w:eastAsia="仿宋_GB2312" w:cs="仿宋_GB2312"/>
          <w:sz w:val="32"/>
          <w:szCs w:val="32"/>
        </w:rPr>
        <w:t>潘英杰、王波</w:t>
      </w:r>
      <w:r>
        <w:rPr>
          <w:rFonts w:ascii="仿宋_GB2312" w:hAnsi="仿宋_GB2312" w:eastAsia="仿宋_GB2312" w:cs="仿宋_GB2312"/>
          <w:sz w:val="32"/>
          <w:szCs w:val="32"/>
        </w:rPr>
        <w:t>同志组成</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在建的</w:t>
      </w:r>
      <w:r>
        <w:rPr>
          <w:rFonts w:ascii="仿宋_GB2312" w:hAnsi="仿宋_GB2312" w:eastAsia="仿宋_GB2312" w:cs="仿宋_GB2312"/>
          <w:sz w:val="32"/>
          <w:szCs w:val="32"/>
        </w:rPr>
        <w:t>高标准农田建设工作专班由</w:t>
      </w:r>
      <w:r>
        <w:rPr>
          <w:rFonts w:hint="eastAsia" w:ascii="仿宋_GB2312" w:hAnsi="仿宋_GB2312" w:eastAsia="仿宋_GB2312" w:cs="仿宋_GB2312"/>
          <w:sz w:val="32"/>
          <w:szCs w:val="32"/>
        </w:rPr>
        <w:t>张智强（县农建中心副主任）</w:t>
      </w:r>
      <w:r>
        <w:rPr>
          <w:rFonts w:ascii="仿宋_GB2312" w:hAnsi="仿宋_GB2312" w:eastAsia="仿宋_GB2312" w:cs="仿宋_GB2312"/>
          <w:sz w:val="32"/>
          <w:szCs w:val="32"/>
        </w:rPr>
        <w:t>同志具体负责，成员由</w:t>
      </w:r>
      <w:r>
        <w:rPr>
          <w:rFonts w:hint="eastAsia" w:ascii="仿宋_GB2312" w:hAnsi="仿宋_GB2312" w:eastAsia="仿宋_GB2312" w:cs="仿宋_GB2312"/>
          <w:sz w:val="32"/>
          <w:szCs w:val="32"/>
        </w:rPr>
        <w:t>董振刚、王源琦</w:t>
      </w:r>
      <w:r>
        <w:rPr>
          <w:rFonts w:ascii="仿宋_GB2312" w:hAnsi="仿宋_GB2312" w:eastAsia="仿宋_GB2312" w:cs="仿宋_GB2312"/>
          <w:sz w:val="32"/>
          <w:szCs w:val="32"/>
        </w:rPr>
        <w:t>同志组成。</w:t>
      </w:r>
    </w:p>
    <w:p>
      <w:pPr>
        <w:pStyle w:val="15"/>
        <w:ind w:firstLine="640"/>
        <w:rPr>
          <w:rFonts w:ascii="仿宋_GB2312" w:hAnsi="仿宋_GB2312" w:eastAsia="仿宋_GB2312" w:cs="仿宋_GB2312"/>
          <w:sz w:val="32"/>
          <w:szCs w:val="32"/>
        </w:rPr>
      </w:pPr>
      <w:r>
        <w:rPr>
          <w:rFonts w:ascii="仿宋_GB2312" w:hAnsi="仿宋_GB2312" w:eastAsia="仿宋_GB2312" w:cs="仿宋_GB2312"/>
          <w:sz w:val="32"/>
          <w:szCs w:val="32"/>
        </w:rPr>
        <w:t>工作职责:负责高标准农田建设项目相关工程质量问题的</w:t>
      </w:r>
      <w:r>
        <w:rPr>
          <w:rFonts w:hint="eastAsia" w:ascii="仿宋_GB2312" w:hAnsi="仿宋_GB2312" w:eastAsia="仿宋_GB2312" w:cs="仿宋_GB2312"/>
          <w:sz w:val="32"/>
          <w:szCs w:val="32"/>
        </w:rPr>
        <w:t>排查</w:t>
      </w:r>
      <w:r>
        <w:rPr>
          <w:rFonts w:ascii="仿宋_GB2312" w:hAnsi="仿宋_GB2312" w:eastAsia="仿宋_GB2312" w:cs="仿宋_GB2312"/>
          <w:sz w:val="32"/>
          <w:szCs w:val="32"/>
        </w:rPr>
        <w:t>工作，汇总形成工作台账，抓好整改落实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按时报送专项整治情况至领导</w:t>
      </w:r>
      <w:r>
        <w:rPr>
          <w:rFonts w:hint="eastAsia" w:ascii="仿宋_GB2312" w:hAnsi="仿宋_GB2312" w:eastAsia="仿宋_GB2312" w:cs="仿宋_GB2312"/>
          <w:sz w:val="32"/>
          <w:szCs w:val="32"/>
        </w:rPr>
        <w:t>小</w:t>
      </w:r>
      <w:r>
        <w:rPr>
          <w:rFonts w:ascii="仿宋_GB2312" w:hAnsi="仿宋_GB2312" w:eastAsia="仿宋_GB2312" w:cs="仿宋_GB2312"/>
          <w:sz w:val="32"/>
          <w:szCs w:val="32"/>
        </w:rPr>
        <w:t>组办公室。</w:t>
      </w:r>
    </w:p>
    <w:p>
      <w:pPr>
        <w:pStyle w:val="12"/>
        <w:spacing w:line="600" w:lineRule="exact"/>
        <w:ind w:firstLine="480" w:firstLineChars="150"/>
        <w:jc w:val="left"/>
        <w:rPr>
          <w:rFonts w:ascii="仿宋" w:hAnsi="仿宋" w:eastAsia="仿宋" w:cs="方正小标宋简体"/>
          <w:b/>
          <w:sz w:val="32"/>
          <w:szCs w:val="32"/>
        </w:rPr>
      </w:pPr>
      <w:r>
        <w:rPr>
          <w:rFonts w:hint="eastAsia" w:ascii="楷体" w:hAnsi="楷体" w:eastAsia="楷体" w:cs="仿宋_GB2312"/>
          <w:sz w:val="32"/>
          <w:szCs w:val="32"/>
        </w:rPr>
        <w:t>（三）项目乡镇。</w:t>
      </w:r>
      <w:r>
        <w:rPr>
          <w:rFonts w:hint="eastAsia" w:ascii="仿宋_GB2312" w:hAnsi="仿宋_GB2312" w:eastAsia="仿宋_GB2312" w:cs="仿宋_GB2312"/>
          <w:sz w:val="32"/>
          <w:szCs w:val="32"/>
        </w:rPr>
        <w:t>项目涉及乡镇负责本区域</w:t>
      </w:r>
      <w:r>
        <w:rPr>
          <w:rFonts w:ascii="仿宋" w:hAnsi="仿宋" w:eastAsia="仿宋" w:cs="方正小标宋简体"/>
          <w:sz w:val="32"/>
          <w:szCs w:val="32"/>
        </w:rPr>
        <w:t>高标准农田建设工程质量专项整治百日行动</w:t>
      </w:r>
      <w:r>
        <w:rPr>
          <w:rFonts w:hint="eastAsia" w:ascii="仿宋" w:hAnsi="仿宋" w:eastAsia="仿宋" w:cs="方正小标宋简体"/>
          <w:sz w:val="32"/>
          <w:szCs w:val="32"/>
        </w:rPr>
        <w:t>工作，</w:t>
      </w:r>
      <w:r>
        <w:rPr>
          <w:rFonts w:hint="eastAsia" w:ascii="仿宋_GB2312" w:hAnsi="仿宋_GB2312" w:eastAsia="仿宋_GB2312" w:cs="仿宋_GB2312"/>
          <w:sz w:val="32"/>
          <w:szCs w:val="32"/>
        </w:rPr>
        <w:t>配合县工作专班进行全面彻底的排查整改，收集汇总工程设施运行管理中暴露出的问题及时上报。对通过竣工验收并完成固定资产交付使用项目排查中发现的问题落实责任单位进行整改，对在建工程中排查发现的问题及时移交工作专班进行整改。</w:t>
      </w:r>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FBFE4"/>
    <w:multiLevelType w:val="singleLevel"/>
    <w:tmpl w:val="1C7FBFE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E5MGRlZGExMmU4MzE3MzYzNTNiZjIwMDQwYjkzODYifQ=="/>
  </w:docVars>
  <w:rsids>
    <w:rsidRoot w:val="00172A27"/>
    <w:rsid w:val="00007910"/>
    <w:rsid w:val="000131D2"/>
    <w:rsid w:val="0003141B"/>
    <w:rsid w:val="00071E27"/>
    <w:rsid w:val="00166099"/>
    <w:rsid w:val="00172A27"/>
    <w:rsid w:val="002B1273"/>
    <w:rsid w:val="00393209"/>
    <w:rsid w:val="00405A2D"/>
    <w:rsid w:val="004117CE"/>
    <w:rsid w:val="005D554F"/>
    <w:rsid w:val="00622CF3"/>
    <w:rsid w:val="006433E4"/>
    <w:rsid w:val="006D063F"/>
    <w:rsid w:val="0078486E"/>
    <w:rsid w:val="007E7924"/>
    <w:rsid w:val="009251E2"/>
    <w:rsid w:val="009432C6"/>
    <w:rsid w:val="009D0C0E"/>
    <w:rsid w:val="00AD0A73"/>
    <w:rsid w:val="00BC02D2"/>
    <w:rsid w:val="00BE1BD6"/>
    <w:rsid w:val="00C9137A"/>
    <w:rsid w:val="00D83637"/>
    <w:rsid w:val="00E51C64"/>
    <w:rsid w:val="00FF2952"/>
    <w:rsid w:val="05931257"/>
    <w:rsid w:val="16211C24"/>
    <w:rsid w:val="1C96318E"/>
    <w:rsid w:val="249B6319"/>
    <w:rsid w:val="2FD41C22"/>
    <w:rsid w:val="390A54B4"/>
    <w:rsid w:val="5F256177"/>
    <w:rsid w:val="6A861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uppressAutoHyphens/>
      <w:jc w:val="both"/>
    </w:pPr>
    <w:rPr>
      <w:rFonts w:ascii="Calibri" w:hAnsi="Calibri" w:eastAsia="宋体" w:cstheme="minorBidi"/>
      <w:kern w:val="2"/>
      <w:sz w:val="21"/>
      <w:szCs w:val="24"/>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tabs>
        <w:tab w:val="left" w:pos="0"/>
        <w:tab w:val="left" w:pos="993"/>
        <w:tab w:val="left" w:pos="1134"/>
      </w:tabs>
      <w:spacing w:after="120" w:line="240" w:lineRule="auto"/>
      <w:ind w:left="420" w:leftChars="200" w:firstLine="420" w:firstLineChars="200"/>
    </w:pPr>
    <w:rPr>
      <w:rFonts w:ascii="Times New Roman"/>
      <w:spacing w:val="0"/>
      <w:sz w:val="21"/>
      <w:szCs w:val="24"/>
    </w:rPr>
  </w:style>
  <w:style w:type="paragraph" w:styleId="3">
    <w:name w:val="Body Text Indent"/>
    <w:basedOn w:val="1"/>
    <w:next w:val="4"/>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styleId="4">
    <w:name w:val="envelope return"/>
    <w:basedOn w:val="1"/>
    <w:qFormat/>
    <w:uiPriority w:val="0"/>
    <w:pPr>
      <w:snapToGrid w:val="0"/>
    </w:pPr>
    <w:rPr>
      <w:rFonts w:ascii="Arial" w:hAnsi="Arial"/>
    </w:rPr>
  </w:style>
  <w:style w:type="paragraph" w:styleId="5">
    <w:name w:val="Normal Indent"/>
    <w:basedOn w:val="1"/>
    <w:qFormat/>
    <w:uiPriority w:val="0"/>
    <w:pPr>
      <w:widowControl/>
      <w:ind w:firstLine="420"/>
      <w:jc w:val="left"/>
    </w:pPr>
    <w:rPr>
      <w:kern w:val="0"/>
      <w:sz w:val="20"/>
      <w:szCs w:val="20"/>
    </w:rPr>
  </w:style>
  <w:style w:type="paragraph" w:styleId="6">
    <w:name w:val="table of authorities"/>
    <w:basedOn w:val="1"/>
    <w:next w:val="1"/>
    <w:qFormat/>
    <w:uiPriority w:val="0"/>
    <w:pPr>
      <w:ind w:left="420" w:leftChars="200"/>
    </w:pPr>
  </w:style>
  <w:style w:type="paragraph" w:styleId="7">
    <w:name w:val="Body Text"/>
    <w:basedOn w:val="1"/>
    <w:next w:val="8"/>
    <w:qFormat/>
    <w:uiPriority w:val="0"/>
    <w:pPr>
      <w:spacing w:after="140" w:line="276" w:lineRule="auto"/>
    </w:pPr>
  </w:style>
  <w:style w:type="paragraph" w:styleId="8">
    <w:name w:val="Body Text 2"/>
    <w:basedOn w:val="1"/>
    <w:qFormat/>
    <w:uiPriority w:val="0"/>
    <w:pPr>
      <w:spacing w:after="120" w:line="480" w:lineRule="auto"/>
    </w:pPr>
  </w:style>
  <w:style w:type="paragraph" w:styleId="9">
    <w:name w:val="Date"/>
    <w:basedOn w:val="1"/>
    <w:next w:val="1"/>
    <w:link w:val="16"/>
    <w:qFormat/>
    <w:uiPriority w:val="0"/>
    <w:pPr>
      <w:ind w:left="100" w:leftChars="2500"/>
    </w:pPr>
  </w:style>
  <w:style w:type="paragraph" w:styleId="10">
    <w:name w:val="footer"/>
    <w:basedOn w:val="1"/>
    <w:unhideWhenUsed/>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rPr>
      <w:sz w:val="24"/>
    </w:rPr>
  </w:style>
  <w:style w:type="paragraph" w:customStyle="1" w:styleId="15">
    <w:name w:val="No Spacing_ad81b47b-6779-4c76-b471-79375858c8cb"/>
    <w:basedOn w:val="1"/>
    <w:unhideWhenUsed/>
    <w:qFormat/>
    <w:uiPriority w:val="99"/>
    <w:pPr>
      <w:ind w:firstLine="200" w:firstLineChars="200"/>
    </w:pPr>
  </w:style>
  <w:style w:type="character" w:customStyle="1" w:styleId="16">
    <w:name w:val="日期 Char"/>
    <w:basedOn w:val="14"/>
    <w:link w:val="9"/>
    <w:qFormat/>
    <w:uiPriority w:val="0"/>
    <w:rPr>
      <w:rFonts w:ascii="Calibri" w:hAnsi="Calibri"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CC039-BFC4-452E-ABA2-7322A37AA7E6}">
  <ds:schemaRefs/>
</ds:datastoreItem>
</file>

<file path=docProps/app.xml><?xml version="1.0" encoding="utf-8"?>
<Properties xmlns="http://schemas.openxmlformats.org/officeDocument/2006/extended-properties" xmlns:vt="http://schemas.openxmlformats.org/officeDocument/2006/docPropsVTypes">
  <Template>Normal</Template>
  <Pages>10</Pages>
  <Words>3314</Words>
  <Characters>3371</Characters>
  <Lines>25</Lines>
  <Paragraphs>7</Paragraphs>
  <TotalTime>1376</TotalTime>
  <ScaleCrop>false</ScaleCrop>
  <LinksUpToDate>false</LinksUpToDate>
  <CharactersWithSpaces>3445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2023-03-22T00:07:00Z</dcterms:created>
  <dc:creator>Administrator</dc:creator>
  <cp:lastModifiedBy>Administrator</cp:lastModifiedBy>
  <cp:lastPrinted>2023-04-04T03:47:00Z</cp:lastPrinted>
  <dcterms:modified xsi:type="dcterms:W3CDTF">2023-04-04T09:33:39Z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3AB37E9FD77F498D93060C9A762B9708</vt:lpwstr>
  </property>
</Properties>
</file>