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p>
    <w:p>
      <w:pPr>
        <w:jc w:val="center"/>
        <w:rPr>
          <w:rFonts w:hint="eastAsia" w:ascii="黑体" w:hAnsi="黑体" w:eastAsia="黑体"/>
          <w:szCs w:val="21"/>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 xml:space="preserve">                                临工科函〔202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7</w:t>
      </w:r>
      <w:r>
        <w:rPr>
          <w:rFonts w:hint="eastAsia" w:ascii="仿宋" w:hAnsi="仿宋" w:eastAsia="仿宋" w:cs="仿宋"/>
          <w:sz w:val="32"/>
          <w:szCs w:val="32"/>
        </w:rPr>
        <w:t>号</w:t>
      </w:r>
    </w:p>
    <w:p>
      <w:pPr>
        <w:jc w:val="center"/>
        <w:rPr>
          <w:rFonts w:hint="eastAsia" w:asciiTheme="majorEastAsia" w:hAnsiTheme="majorEastAsia" w:eastAsiaTheme="majorEastAsia"/>
          <w:szCs w:val="21"/>
        </w:rPr>
      </w:pPr>
    </w:p>
    <w:p>
      <w:pPr>
        <w:jc w:val="center"/>
        <w:rPr>
          <w:rFonts w:hint="eastAsia" w:ascii="黑体" w:hAnsi="黑体" w:eastAsia="黑体"/>
          <w:sz w:val="44"/>
          <w:szCs w:val="44"/>
        </w:rPr>
      </w:pPr>
      <w:r>
        <w:rPr>
          <w:rFonts w:hint="eastAsia" w:ascii="黑体" w:hAnsi="黑体" w:eastAsia="黑体"/>
          <w:sz w:val="44"/>
          <w:szCs w:val="44"/>
        </w:rPr>
        <w:t>关于发布202</w:t>
      </w:r>
      <w:r>
        <w:rPr>
          <w:rFonts w:hint="eastAsia" w:ascii="黑体" w:hAnsi="黑体" w:eastAsia="黑体"/>
          <w:sz w:val="44"/>
          <w:szCs w:val="44"/>
          <w:lang w:val="en-US" w:eastAsia="zh-CN"/>
        </w:rPr>
        <w:t>2</w:t>
      </w:r>
      <w:r>
        <w:rPr>
          <w:rFonts w:hint="eastAsia" w:ascii="黑体" w:hAnsi="黑体" w:eastAsia="黑体"/>
          <w:sz w:val="44"/>
          <w:szCs w:val="44"/>
        </w:rPr>
        <w:t>年度临猗县科技计划项目</w:t>
      </w:r>
    </w:p>
    <w:p>
      <w:pPr>
        <w:jc w:val="center"/>
        <w:rPr>
          <w:rFonts w:ascii="黑体" w:hAnsi="黑体" w:eastAsia="黑体"/>
          <w:sz w:val="44"/>
          <w:szCs w:val="44"/>
        </w:rPr>
      </w:pPr>
      <w:r>
        <w:rPr>
          <w:rFonts w:hint="eastAsia" w:ascii="黑体" w:hAnsi="黑体" w:eastAsia="黑体"/>
          <w:sz w:val="44"/>
          <w:szCs w:val="44"/>
        </w:rPr>
        <w:t>申报指南的通知</w:t>
      </w:r>
    </w:p>
    <w:p/>
    <w:p>
      <w:pPr>
        <w:rPr>
          <w:rFonts w:ascii="仿宋" w:hAnsi="仿宋" w:eastAsia="仿宋"/>
          <w:sz w:val="32"/>
          <w:szCs w:val="32"/>
        </w:rPr>
      </w:pPr>
      <w:r>
        <w:rPr>
          <w:rFonts w:hint="eastAsia" w:ascii="仿宋" w:hAnsi="仿宋" w:eastAsia="仿宋"/>
          <w:sz w:val="32"/>
          <w:szCs w:val="32"/>
        </w:rPr>
        <w:t>各有关单位：</w:t>
      </w:r>
    </w:p>
    <w:p>
      <w:pPr>
        <w:ind w:firstLine="640" w:firstLineChars="200"/>
        <w:rPr>
          <w:rFonts w:ascii="仿宋" w:hAnsi="仿宋" w:eastAsia="仿宋"/>
          <w:sz w:val="32"/>
          <w:szCs w:val="32"/>
        </w:rPr>
      </w:pPr>
      <w:r>
        <w:rPr>
          <w:rFonts w:hint="eastAsia" w:ascii="仿宋" w:hAnsi="仿宋" w:eastAsia="仿宋"/>
          <w:sz w:val="32"/>
          <w:szCs w:val="32"/>
        </w:rPr>
        <w:t>为深入贯彻落实党的</w:t>
      </w:r>
      <w:r>
        <w:rPr>
          <w:rFonts w:hint="eastAsia" w:ascii="仿宋" w:hAnsi="仿宋" w:eastAsia="仿宋"/>
          <w:sz w:val="32"/>
          <w:szCs w:val="32"/>
          <w:lang w:eastAsia="zh-CN"/>
        </w:rPr>
        <w:t>二十</w:t>
      </w:r>
      <w:r>
        <w:rPr>
          <w:rFonts w:hint="eastAsia" w:ascii="仿宋" w:hAnsi="仿宋" w:eastAsia="仿宋"/>
          <w:sz w:val="32"/>
          <w:szCs w:val="32"/>
        </w:rPr>
        <w:t>大精神，牢固树立“创新为上”的发展理念，统筹推动“111”创新工程，更好地营造我县有利于创新创业发展环境，最大限度释放全社会创新创业动能，充分发挥科技创新在全县经济发展中的支撑引领作用，紧紧围绕县委、县政府工作部署，根据《临猗县科研项目经费和科技活动经费管理办法》（试行）相关规定，编制了《202</w:t>
      </w:r>
      <w:r>
        <w:rPr>
          <w:rFonts w:hint="eastAsia" w:ascii="仿宋" w:hAnsi="仿宋" w:eastAsia="仿宋"/>
          <w:sz w:val="32"/>
          <w:szCs w:val="32"/>
          <w:lang w:val="en-US" w:eastAsia="zh-CN"/>
        </w:rPr>
        <w:t>2</w:t>
      </w:r>
      <w:r>
        <w:rPr>
          <w:rFonts w:hint="eastAsia" w:ascii="仿宋" w:hAnsi="仿宋" w:eastAsia="仿宋"/>
          <w:sz w:val="32"/>
          <w:szCs w:val="32"/>
        </w:rPr>
        <w:t>年度临猗县科技计划项目申报指南》，现将有关事项通知如下：</w:t>
      </w:r>
    </w:p>
    <w:p>
      <w:pPr>
        <w:autoSpaceDE w:val="0"/>
        <w:spacing w:line="600" w:lineRule="exact"/>
        <w:ind w:firstLine="645"/>
        <w:rPr>
          <w:rFonts w:ascii="黑体" w:hAnsi="黑体" w:eastAsia="黑体"/>
          <w:sz w:val="32"/>
          <w:szCs w:val="32"/>
        </w:rPr>
      </w:pPr>
      <w:r>
        <w:rPr>
          <w:rFonts w:ascii="黑体" w:hAnsi="黑体" w:eastAsia="黑体"/>
          <w:sz w:val="32"/>
          <w:szCs w:val="32"/>
        </w:rPr>
        <w:t>一、组织方式</w:t>
      </w:r>
    </w:p>
    <w:p>
      <w:pPr>
        <w:autoSpaceDE w:val="0"/>
        <w:spacing w:line="600" w:lineRule="exact"/>
        <w:ind w:firstLine="645"/>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年度临猗县科技计划项目试行全年常态化申报组织方式，指南发布后，前期已征集的科技项目尽快补充资料，鼓励已实施科技项目的单位积极申报，工作日期间随时受理。</w:t>
      </w:r>
    </w:p>
    <w:p>
      <w:pPr>
        <w:autoSpaceDE w:val="0"/>
        <w:spacing w:line="600" w:lineRule="exact"/>
        <w:ind w:firstLine="645"/>
        <w:rPr>
          <w:rFonts w:ascii="黑体" w:hAnsi="黑体" w:eastAsia="黑体"/>
          <w:sz w:val="32"/>
          <w:szCs w:val="32"/>
        </w:rPr>
      </w:pPr>
      <w:r>
        <w:rPr>
          <w:rFonts w:ascii="黑体" w:hAnsi="黑体" w:eastAsia="黑体"/>
          <w:sz w:val="32"/>
          <w:szCs w:val="32"/>
        </w:rPr>
        <w:t>二、申报总体要求</w:t>
      </w:r>
    </w:p>
    <w:p>
      <w:pPr>
        <w:autoSpaceDE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1、全面实施科研诚信承诺制。项目申报单位申报项目</w:t>
      </w:r>
    </w:p>
    <w:p>
      <w:pPr>
        <w:autoSpaceDE w:val="0"/>
        <w:spacing w:line="600" w:lineRule="exact"/>
        <w:ind w:firstLine="640" w:firstLineChars="200"/>
        <w:rPr>
          <w:rFonts w:hint="eastAsia" w:ascii="仿宋" w:hAnsi="仿宋" w:eastAsia="仿宋"/>
          <w:sz w:val="32"/>
          <w:szCs w:val="32"/>
        </w:rPr>
      </w:pPr>
    </w:p>
    <w:p>
      <w:pPr>
        <w:autoSpaceDE w:val="0"/>
        <w:spacing w:line="600" w:lineRule="exact"/>
        <w:rPr>
          <w:rFonts w:ascii="仿宋" w:hAnsi="仿宋" w:eastAsia="仿宋"/>
          <w:sz w:val="32"/>
          <w:szCs w:val="32"/>
        </w:rPr>
      </w:pPr>
      <w:r>
        <w:rPr>
          <w:rFonts w:hint="eastAsia" w:ascii="仿宋" w:hAnsi="仿宋" w:eastAsia="仿宋"/>
          <w:sz w:val="32"/>
          <w:szCs w:val="32"/>
        </w:rPr>
        <w:t>时签署科研诚信承诺书，进一步明确承诺事项和违背相关承诺的责任。</w:t>
      </w:r>
    </w:p>
    <w:p>
      <w:pPr>
        <w:autoSpaceDE w:val="0"/>
        <w:spacing w:line="600" w:lineRule="exact"/>
        <w:ind w:firstLine="640" w:firstLineChars="200"/>
        <w:rPr>
          <w:rFonts w:ascii="仿宋" w:hAnsi="仿宋" w:eastAsia="仿宋" w:cs="宋体"/>
          <w:color w:val="000000"/>
          <w:kern w:val="0"/>
          <w:sz w:val="32"/>
          <w:szCs w:val="32"/>
        </w:rPr>
      </w:pPr>
      <w:r>
        <w:rPr>
          <w:rFonts w:hint="eastAsia" w:ascii="仿宋" w:hAnsi="仿宋" w:eastAsia="仿宋"/>
          <w:sz w:val="32"/>
          <w:szCs w:val="32"/>
        </w:rPr>
        <w:t>2、有不良信用记录的单位限制申报；</w:t>
      </w:r>
      <w:r>
        <w:rPr>
          <w:rFonts w:hint="eastAsia" w:ascii="仿宋" w:hAnsi="仿宋" w:eastAsia="仿宋" w:cs="宋体"/>
          <w:color w:val="000000"/>
          <w:kern w:val="0"/>
          <w:sz w:val="32"/>
          <w:szCs w:val="32"/>
        </w:rPr>
        <w:t>对项目执行情况差、未按时结题的单位限制申报。</w:t>
      </w:r>
    </w:p>
    <w:p>
      <w:pPr>
        <w:autoSpaceDE w:val="0"/>
        <w:spacing w:line="600" w:lineRule="exact"/>
        <w:ind w:firstLine="640" w:firstLineChars="200"/>
        <w:rPr>
          <w:rFonts w:ascii="仿宋" w:hAnsi="仿宋" w:eastAsia="仿宋"/>
          <w:sz w:val="32"/>
          <w:szCs w:val="32"/>
        </w:rPr>
      </w:pPr>
      <w:r>
        <w:rPr>
          <w:rFonts w:hint="eastAsia" w:ascii="仿宋" w:hAnsi="仿宋" w:eastAsia="仿宋" w:cs="宋体"/>
          <w:color w:val="000000"/>
          <w:kern w:val="0"/>
          <w:sz w:val="32"/>
          <w:szCs w:val="32"/>
        </w:rPr>
        <w:t>3、项目实施周期一般不超过二年，申请资助经费仅作为引导经费，自筹经费原则上应大于申请资助资金。</w:t>
      </w:r>
    </w:p>
    <w:p>
      <w:pPr>
        <w:autoSpaceDE w:val="0"/>
        <w:spacing w:line="600" w:lineRule="exact"/>
        <w:ind w:firstLine="645"/>
        <w:rPr>
          <w:rFonts w:ascii="黑体" w:hAnsi="黑体" w:eastAsia="黑体"/>
          <w:sz w:val="32"/>
          <w:szCs w:val="32"/>
        </w:rPr>
      </w:pPr>
      <w:r>
        <w:rPr>
          <w:rFonts w:ascii="黑体" w:hAnsi="黑体" w:eastAsia="黑体"/>
          <w:sz w:val="32"/>
          <w:szCs w:val="32"/>
        </w:rPr>
        <w:t>三、申报程序和受理方式</w:t>
      </w:r>
    </w:p>
    <w:p>
      <w:pPr>
        <w:ind w:firstLine="640" w:firstLineChars="200"/>
        <w:rPr>
          <w:rFonts w:ascii="仿宋" w:hAnsi="仿宋" w:eastAsia="仿宋"/>
          <w:sz w:val="32"/>
          <w:szCs w:val="32"/>
        </w:rPr>
      </w:pPr>
      <w:r>
        <w:rPr>
          <w:rFonts w:hint="eastAsia" w:ascii="仿宋" w:hAnsi="仿宋" w:eastAsia="仿宋"/>
          <w:sz w:val="32"/>
          <w:szCs w:val="32"/>
        </w:rPr>
        <w:t>申报单位将申报材料用A4纸打印、按顺序将申报材料和附件简装成册一式三份按要求签字盖章后报送至临猗县工业信息化和科技局科技管理股，电子版发至邮箱（lyxkjjywg@163.com）。</w:t>
      </w:r>
    </w:p>
    <w:p>
      <w:pPr>
        <w:ind w:firstLine="640" w:firstLineChars="200"/>
        <w:rPr>
          <w:rFonts w:ascii="仿宋" w:hAnsi="仿宋" w:eastAsia="仿宋"/>
          <w:sz w:val="32"/>
          <w:szCs w:val="32"/>
        </w:rPr>
      </w:pPr>
      <w:r>
        <w:rPr>
          <w:rFonts w:hint="eastAsia" w:ascii="仿宋" w:hAnsi="仿宋" w:eastAsia="仿宋"/>
          <w:sz w:val="32"/>
          <w:szCs w:val="32"/>
        </w:rPr>
        <w:t xml:space="preserve">联 系 人：党建波 </w:t>
      </w:r>
      <w:r>
        <w:rPr>
          <w:rFonts w:hint="eastAsia" w:ascii="仿宋" w:hAnsi="仿宋" w:eastAsia="仿宋"/>
          <w:sz w:val="32"/>
          <w:szCs w:val="32"/>
          <w:lang w:eastAsia="zh-CN"/>
        </w:rPr>
        <w:t>程晓娜</w:t>
      </w:r>
      <w:r>
        <w:rPr>
          <w:rFonts w:hint="eastAsia" w:ascii="仿宋" w:hAnsi="仿宋" w:eastAsia="仿宋"/>
          <w:sz w:val="32"/>
          <w:szCs w:val="32"/>
        </w:rPr>
        <w:t xml:space="preserve"> 张晓鸽</w:t>
      </w:r>
    </w:p>
    <w:p>
      <w:pPr>
        <w:ind w:firstLine="640" w:firstLineChars="200"/>
        <w:rPr>
          <w:rFonts w:ascii="仿宋" w:hAnsi="仿宋" w:eastAsia="仿宋"/>
          <w:sz w:val="32"/>
          <w:szCs w:val="32"/>
        </w:rPr>
      </w:pPr>
      <w:r>
        <w:rPr>
          <w:rFonts w:hint="eastAsia" w:ascii="仿宋" w:hAnsi="仿宋" w:eastAsia="仿宋"/>
          <w:sz w:val="32"/>
          <w:szCs w:val="32"/>
        </w:rPr>
        <w:t>联系电话: 2333259</w:t>
      </w:r>
    </w:p>
    <w:p>
      <w:pPr>
        <w:autoSpaceDE w:val="0"/>
        <w:spacing w:line="600" w:lineRule="exact"/>
        <w:ind w:firstLine="960" w:firstLineChars="300"/>
        <w:rPr>
          <w:rFonts w:ascii="仿宋" w:hAnsi="仿宋" w:eastAsia="仿宋"/>
          <w:sz w:val="32"/>
          <w:szCs w:val="32"/>
        </w:rPr>
      </w:pPr>
    </w:p>
    <w:p>
      <w:pPr>
        <w:autoSpaceDE w:val="0"/>
        <w:spacing w:line="600" w:lineRule="exact"/>
        <w:ind w:firstLine="960" w:firstLineChars="300"/>
        <w:rPr>
          <w:rFonts w:ascii="仿宋" w:hAnsi="仿宋" w:eastAsia="仿宋"/>
          <w:sz w:val="32"/>
          <w:szCs w:val="32"/>
        </w:rPr>
      </w:pPr>
    </w:p>
    <w:p>
      <w:pPr>
        <w:autoSpaceDE w:val="0"/>
        <w:spacing w:line="600" w:lineRule="exact"/>
        <w:ind w:firstLine="960" w:firstLineChars="300"/>
        <w:rPr>
          <w:rFonts w:ascii="仿宋" w:hAnsi="仿宋" w:eastAsia="仿宋"/>
          <w:sz w:val="32"/>
          <w:szCs w:val="32"/>
        </w:rPr>
      </w:pPr>
    </w:p>
    <w:p>
      <w:pPr>
        <w:autoSpaceDE w:val="0"/>
        <w:spacing w:line="600" w:lineRule="exact"/>
        <w:ind w:firstLine="960" w:firstLineChars="300"/>
        <w:rPr>
          <w:rFonts w:ascii="仿宋" w:hAnsi="仿宋" w:eastAsia="仿宋"/>
          <w:sz w:val="32"/>
          <w:szCs w:val="32"/>
        </w:rPr>
      </w:pPr>
    </w:p>
    <w:p>
      <w:pPr>
        <w:autoSpaceDE w:val="0"/>
        <w:spacing w:line="600" w:lineRule="exact"/>
        <w:ind w:firstLine="960" w:firstLineChars="300"/>
        <w:rPr>
          <w:rFonts w:ascii="仿宋" w:hAnsi="仿宋" w:eastAsia="仿宋"/>
          <w:sz w:val="32"/>
          <w:szCs w:val="32"/>
        </w:rPr>
      </w:pPr>
    </w:p>
    <w:p>
      <w:pPr>
        <w:autoSpaceDE w:val="0"/>
        <w:spacing w:line="600" w:lineRule="exact"/>
        <w:ind w:firstLine="4160" w:firstLineChars="1300"/>
        <w:rPr>
          <w:rFonts w:hint="eastAsia" w:ascii="仿宋" w:hAnsi="仿宋" w:eastAsia="仿宋"/>
          <w:sz w:val="32"/>
          <w:szCs w:val="32"/>
          <w:lang w:val="en-US" w:eastAsia="zh-CN"/>
        </w:rPr>
      </w:pPr>
      <w:r>
        <w:rPr>
          <w:rFonts w:hint="eastAsia" w:ascii="仿宋" w:hAnsi="仿宋" w:eastAsia="仿宋"/>
          <w:sz w:val="32"/>
          <w:szCs w:val="32"/>
        </w:rPr>
        <w:t>临猗县</w:t>
      </w:r>
      <w:r>
        <w:rPr>
          <w:rFonts w:hint="eastAsia" w:ascii="仿宋" w:hAnsi="仿宋" w:eastAsia="仿宋"/>
          <w:sz w:val="32"/>
          <w:szCs w:val="32"/>
          <w:lang w:eastAsia="zh-CN"/>
        </w:rPr>
        <w:t>工业信息化和科技局</w:t>
      </w:r>
    </w:p>
    <w:p>
      <w:pPr>
        <w:autoSpaceDE w:val="0"/>
        <w:spacing w:line="600" w:lineRule="exact"/>
        <w:ind w:firstLine="4640" w:firstLineChars="145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年12月27日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44"/>
          <w:szCs w:val="44"/>
        </w:rPr>
      </w:pPr>
      <w:r>
        <w:rPr>
          <w:rFonts w:hint="eastAsia" w:ascii="黑体" w:hAnsi="黑体" w:eastAsia="黑体"/>
          <w:sz w:val="44"/>
          <w:szCs w:val="44"/>
        </w:rPr>
        <w:t>202</w:t>
      </w:r>
      <w:r>
        <w:rPr>
          <w:rFonts w:hint="eastAsia" w:ascii="黑体" w:hAnsi="黑体" w:eastAsia="黑体"/>
          <w:sz w:val="44"/>
          <w:szCs w:val="44"/>
          <w:lang w:val="en-US" w:eastAsia="zh-CN"/>
        </w:rPr>
        <w:t>2</w:t>
      </w:r>
      <w:r>
        <w:rPr>
          <w:rFonts w:hint="eastAsia" w:ascii="黑体" w:hAnsi="黑体" w:eastAsia="黑体"/>
          <w:sz w:val="44"/>
          <w:szCs w:val="44"/>
        </w:rPr>
        <w:t>年度临猗县工业科技计划项目</w:t>
      </w:r>
    </w:p>
    <w:p>
      <w:pPr>
        <w:jc w:val="center"/>
        <w:rPr>
          <w:rFonts w:ascii="黑体" w:hAnsi="黑体" w:eastAsia="黑体"/>
          <w:sz w:val="44"/>
          <w:szCs w:val="44"/>
        </w:rPr>
      </w:pPr>
      <w:r>
        <w:rPr>
          <w:rFonts w:hint="eastAsia" w:ascii="黑体" w:hAnsi="黑体" w:eastAsia="黑体"/>
          <w:sz w:val="44"/>
          <w:szCs w:val="44"/>
        </w:rPr>
        <w:t>申报指南</w:t>
      </w:r>
    </w:p>
    <w:p>
      <w:pPr>
        <w:rPr>
          <w:rFonts w:ascii="Calibri" w:hAnsi="Calibri" w:eastAsia="宋体"/>
          <w:szCs w:val="21"/>
        </w:rPr>
      </w:pPr>
    </w:p>
    <w:p>
      <w:pPr>
        <w:ind w:firstLine="640" w:firstLineChars="200"/>
        <w:rPr>
          <w:rFonts w:ascii="仿宋" w:hAnsi="仿宋" w:eastAsia="仿宋"/>
          <w:sz w:val="32"/>
          <w:szCs w:val="32"/>
        </w:rPr>
      </w:pPr>
      <w:r>
        <w:rPr>
          <w:rFonts w:hint="eastAsia" w:ascii="仿宋" w:hAnsi="仿宋" w:eastAsia="仿宋"/>
          <w:sz w:val="32"/>
          <w:szCs w:val="32"/>
        </w:rPr>
        <w:t>以习近平新时代中国特色社会主义思想为指导，深入贯彻落实习近平总书记关于科技创新的重要论述，聚焦“五抓一优一促”总抓手，深入推进实施</w:t>
      </w:r>
      <w:bookmarkStart w:id="0" w:name="_GoBack"/>
      <w:bookmarkEnd w:id="0"/>
      <w:r>
        <w:rPr>
          <w:rFonts w:hint="eastAsia" w:ascii="仿宋" w:hAnsi="仿宋" w:eastAsia="仿宋"/>
          <w:sz w:val="32"/>
          <w:szCs w:val="32"/>
        </w:rPr>
        <w:t>“111”创新工程支撑引领高质量转型发展，着力突破一批关键核心技术和共性技术，为实现经济社会高质量转型发展提供科技支撑。</w:t>
      </w:r>
    </w:p>
    <w:p>
      <w:pPr>
        <w:ind w:firstLine="640" w:firstLineChars="200"/>
        <w:rPr>
          <w:rFonts w:ascii="黑体" w:hAnsi="黑体" w:eastAsia="黑体"/>
          <w:sz w:val="32"/>
          <w:szCs w:val="32"/>
        </w:rPr>
      </w:pPr>
      <w:r>
        <w:rPr>
          <w:rFonts w:hint="eastAsia" w:ascii="黑体" w:hAnsi="黑体" w:eastAsia="黑体"/>
          <w:sz w:val="32"/>
          <w:szCs w:val="32"/>
        </w:rPr>
        <w:t>一、主要支持方向</w:t>
      </w:r>
    </w:p>
    <w:p>
      <w:pPr>
        <w:ind w:firstLine="640" w:firstLineChars="200"/>
        <w:rPr>
          <w:rFonts w:ascii="仿宋" w:hAnsi="仿宋" w:eastAsia="仿宋"/>
          <w:sz w:val="32"/>
          <w:szCs w:val="32"/>
        </w:rPr>
      </w:pPr>
      <w:r>
        <w:rPr>
          <w:rFonts w:hint="eastAsia" w:ascii="仿宋" w:hAnsi="仿宋" w:eastAsia="仿宋"/>
          <w:sz w:val="32"/>
          <w:szCs w:val="32"/>
        </w:rPr>
        <w:t>以高新技术产业发展为导向，支持装备制造、新材料、精细化工、渔兽药等高新技术领域，解决关系行业发展的关键技术和共性问题；支持以优化产品结构、提高产品档次以及开发新产品为目的，参与制定各级各类标准制定或突破核心技术、解决重要工艺问题，能形成有市场、有竞争力的产品的项目；支持节能减排技术研发，工业废气废水等有毒害物与重金属污染物消减与资源化利用技术。</w:t>
      </w:r>
    </w:p>
    <w:p>
      <w:pPr>
        <w:widowControl/>
        <w:spacing w:line="480" w:lineRule="atLeast"/>
        <w:ind w:firstLine="480"/>
        <w:rPr>
          <w:rFonts w:ascii="黑体" w:hAnsi="微软雅黑" w:eastAsia="黑体" w:cs="宋体"/>
          <w:color w:val="000000"/>
          <w:kern w:val="0"/>
          <w:sz w:val="32"/>
          <w:szCs w:val="32"/>
        </w:rPr>
      </w:pPr>
      <w:r>
        <w:rPr>
          <w:rFonts w:hint="eastAsia" w:ascii="黑体" w:hAnsi="黑体" w:eastAsia="黑体" w:cs="宋体"/>
          <w:color w:val="000000"/>
          <w:kern w:val="0"/>
          <w:sz w:val="32"/>
          <w:szCs w:val="32"/>
        </w:rPr>
        <w:t>二、申报要求</w:t>
      </w:r>
    </w:p>
    <w:p>
      <w:pPr>
        <w:widowControl/>
        <w:spacing w:line="480" w:lineRule="atLeast"/>
        <w:ind w:firstLine="480"/>
        <w:rPr>
          <w:rFonts w:ascii="仿宋" w:hAnsi="仿宋" w:eastAsia="仿宋" w:cs="宋体"/>
          <w:color w:val="000000"/>
          <w:kern w:val="0"/>
          <w:sz w:val="32"/>
          <w:szCs w:val="32"/>
        </w:rPr>
      </w:pPr>
      <w:r>
        <w:rPr>
          <w:rFonts w:hint="eastAsia" w:ascii="仿宋" w:hAnsi="仿宋" w:eastAsia="仿宋" w:cs="宋体"/>
          <w:color w:val="000000"/>
          <w:kern w:val="0"/>
          <w:sz w:val="32"/>
          <w:szCs w:val="32"/>
        </w:rPr>
        <w:t>1、申报单位必须是在临猗县范围内注册，具有独立法人资格，并能为项目任务的完成提供必要条件和资金保障的企业。</w:t>
      </w:r>
    </w:p>
    <w:p>
      <w:pPr>
        <w:widowControl/>
        <w:spacing w:line="480" w:lineRule="atLeast"/>
        <w:ind w:firstLine="480"/>
        <w:rPr>
          <w:rFonts w:ascii="仿宋" w:hAnsi="仿宋" w:eastAsia="仿宋" w:cs="Times New Roman"/>
          <w:color w:val="000000"/>
          <w:kern w:val="0"/>
          <w:sz w:val="32"/>
          <w:szCs w:val="32"/>
        </w:rPr>
      </w:pPr>
      <w:r>
        <w:rPr>
          <w:rFonts w:hint="eastAsia" w:ascii="仿宋" w:hAnsi="仿宋" w:eastAsia="仿宋" w:cs="宋体"/>
          <w:color w:val="000000"/>
          <w:kern w:val="0"/>
          <w:sz w:val="32"/>
          <w:szCs w:val="32"/>
        </w:rPr>
        <w:t>2、</w:t>
      </w:r>
      <w:r>
        <w:rPr>
          <w:rFonts w:hint="eastAsia" w:ascii="仿宋" w:hAnsi="仿宋" w:eastAsia="仿宋"/>
          <w:color w:val="000000"/>
          <w:kern w:val="0"/>
          <w:sz w:val="32"/>
          <w:szCs w:val="32"/>
        </w:rPr>
        <w:t>项目负责人原则上具有中级及以上职称或者研究生及以上学历，并具有完成项目所需的组织管理和协调能力。</w:t>
      </w:r>
    </w:p>
    <w:p>
      <w:pPr>
        <w:widowControl/>
        <w:spacing w:line="480" w:lineRule="atLeast"/>
        <w:ind w:firstLine="480"/>
        <w:rPr>
          <w:rFonts w:ascii="黑体" w:hAnsi="微软雅黑" w:eastAsia="黑体" w:cs="宋体"/>
          <w:color w:val="000000"/>
          <w:kern w:val="0"/>
          <w:sz w:val="32"/>
          <w:szCs w:val="32"/>
        </w:rPr>
      </w:pPr>
      <w:r>
        <w:rPr>
          <w:rFonts w:hint="eastAsia" w:ascii="黑体" w:hAnsi="黑体" w:eastAsia="黑体" w:cs="宋体"/>
          <w:color w:val="000000"/>
          <w:kern w:val="0"/>
          <w:sz w:val="32"/>
          <w:szCs w:val="32"/>
        </w:rPr>
        <w:t>三、申报须知</w:t>
      </w:r>
    </w:p>
    <w:p>
      <w:pPr>
        <w:widowControl/>
        <w:spacing w:line="480"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1、项目申报采取书面报送方式。申报材料一式三份用A4纸打印并装订成册（不加装彩页封面），《临猗县科技计划项目申报书》需加盖公章，电子版发送到lyxkjjywg@163.com。</w:t>
      </w:r>
    </w:p>
    <w:p>
      <w:pPr>
        <w:widowControl/>
        <w:spacing w:line="480"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2、申报材料应包含以下内容：</w:t>
      </w:r>
    </w:p>
    <w:p>
      <w:pPr>
        <w:widowControl/>
        <w:spacing w:line="480" w:lineRule="atLeast"/>
        <w:ind w:firstLine="480"/>
        <w:rPr>
          <w:rFonts w:ascii="仿宋" w:hAnsi="仿宋" w:eastAsia="仿宋" w:cs="宋体"/>
          <w:color w:val="000000"/>
          <w:kern w:val="0"/>
          <w:sz w:val="32"/>
          <w:szCs w:val="32"/>
        </w:rPr>
      </w:pPr>
      <w:r>
        <w:rPr>
          <w:rFonts w:hint="eastAsia" w:ascii="仿宋" w:hAnsi="仿宋" w:eastAsia="仿宋" w:cs="宋体"/>
          <w:color w:val="000000"/>
          <w:kern w:val="0"/>
          <w:sz w:val="32"/>
          <w:szCs w:val="32"/>
        </w:rPr>
        <w:t>（1）《临猗县工业科技计划项目申报书》</w:t>
      </w:r>
    </w:p>
    <w:p>
      <w:pPr>
        <w:widowControl/>
        <w:spacing w:line="480" w:lineRule="atLeast"/>
        <w:ind w:firstLine="480"/>
        <w:rPr>
          <w:rFonts w:ascii="仿宋" w:hAnsi="仿宋" w:eastAsia="仿宋" w:cs="宋体"/>
          <w:color w:val="000000"/>
          <w:kern w:val="0"/>
          <w:sz w:val="32"/>
          <w:szCs w:val="32"/>
        </w:rPr>
      </w:pPr>
      <w:r>
        <w:rPr>
          <w:rFonts w:hint="eastAsia" w:ascii="仿宋" w:hAnsi="仿宋" w:eastAsia="仿宋" w:cs="宋体"/>
          <w:color w:val="000000"/>
          <w:kern w:val="0"/>
          <w:sz w:val="32"/>
          <w:szCs w:val="32"/>
        </w:rPr>
        <w:t>（2）项目评估表</w:t>
      </w:r>
    </w:p>
    <w:p>
      <w:pPr>
        <w:widowControl/>
        <w:spacing w:line="480" w:lineRule="atLeas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3、相关附件：</w:t>
      </w:r>
    </w:p>
    <w:p>
      <w:pPr>
        <w:widowControl/>
        <w:spacing w:line="420" w:lineRule="atLeast"/>
        <w:ind w:firstLine="48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（1）申报单位法人营业执照、上年度财务报表（包括资产负债表、利润表、所得税年度纳税申报表。此附件为必附，初创型企业除外）。</w:t>
      </w:r>
    </w:p>
    <w:p>
      <w:pPr>
        <w:widowControl/>
        <w:spacing w:line="420" w:lineRule="atLeast"/>
        <w:ind w:firstLine="48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（2）相关科技资质证明材料（高新技术企业、创新型企业、科技型中小企业、民营科技企业、重点实验室、工程技术中心、企业技术中心、设立研发费用</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专利证书</w:t>
      </w:r>
      <w:r>
        <w:rPr>
          <w:rFonts w:hint="eastAsia" w:ascii="仿宋" w:hAnsi="仿宋" w:eastAsia="仿宋" w:cs="宋体"/>
          <w:color w:val="000000"/>
          <w:kern w:val="0"/>
          <w:sz w:val="32"/>
          <w:szCs w:val="32"/>
          <w:lang w:eastAsia="zh-CN"/>
        </w:rPr>
        <w:t>、产学研合作协议</w:t>
      </w:r>
      <w:r>
        <w:rPr>
          <w:rFonts w:hint="eastAsia" w:ascii="仿宋" w:hAnsi="仿宋" w:eastAsia="仿宋" w:cs="宋体"/>
          <w:color w:val="000000"/>
          <w:kern w:val="0"/>
          <w:sz w:val="32"/>
          <w:szCs w:val="32"/>
        </w:rPr>
        <w:t>、软件著作权证书、集成电路布图设计专有权等科技类证明）。</w:t>
      </w:r>
    </w:p>
    <w:p>
      <w:pPr>
        <w:widowControl/>
        <w:spacing w:line="420" w:lineRule="atLeast"/>
        <w:ind w:firstLine="48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（3）项目负责人职称证明、在岗或在聘证明复印件。</w:t>
      </w:r>
    </w:p>
    <w:p>
      <w:pPr>
        <w:widowControl/>
        <w:spacing w:line="420" w:lineRule="atLeast"/>
        <w:ind w:firstLine="480"/>
        <w:jc w:val="left"/>
        <w:rPr>
          <w:rFonts w:hint="eastAsia" w:ascii="仿宋" w:hAnsi="仿宋" w:eastAsia="仿宋" w:cs="宋体"/>
          <w:color w:val="000000"/>
          <w:kern w:val="0"/>
          <w:sz w:val="32"/>
          <w:szCs w:val="32"/>
        </w:rPr>
      </w:pPr>
      <w:r>
        <w:rPr>
          <w:rFonts w:hint="eastAsia" w:ascii="仿宋" w:hAnsi="仿宋" w:eastAsia="仿宋"/>
          <w:sz w:val="32"/>
          <w:szCs w:val="32"/>
          <w:lang w:val="en-US" w:eastAsia="zh-CN"/>
        </w:rPr>
        <w:t>（4）自筹资金证明资料。</w:t>
      </w:r>
    </w:p>
    <w:p>
      <w:pPr>
        <w:widowControl/>
        <w:shd w:val="clear" w:color="auto" w:fill="FFFFFF"/>
        <w:spacing w:line="420" w:lineRule="atLeast"/>
        <w:ind w:firstLine="643" w:firstLineChars="200"/>
        <w:rPr>
          <w:rFonts w:ascii="仿宋" w:hAnsi="仿宋" w:eastAsia="仿宋" w:cs="Times New Roman"/>
          <w:b/>
          <w:bCs/>
          <w:color w:val="333333"/>
          <w:kern w:val="0"/>
          <w:sz w:val="32"/>
          <w:szCs w:val="32"/>
        </w:rPr>
      </w:pPr>
      <w:r>
        <w:rPr>
          <w:rFonts w:hint="eastAsia" w:ascii="仿宋" w:hAnsi="仿宋" w:eastAsia="仿宋"/>
          <w:b/>
          <w:bCs/>
          <w:color w:val="333333"/>
          <w:kern w:val="0"/>
          <w:sz w:val="32"/>
          <w:szCs w:val="32"/>
        </w:rPr>
        <w:t>附件：</w:t>
      </w:r>
    </w:p>
    <w:p>
      <w:pPr>
        <w:widowControl/>
        <w:shd w:val="clear" w:color="auto" w:fill="FFFFFF"/>
        <w:spacing w:line="420" w:lineRule="atLeas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1、</w:t>
      </w:r>
      <w:r>
        <w:rPr>
          <w:rFonts w:hint="eastAsia" w:ascii="仿宋" w:hAnsi="仿宋" w:eastAsia="仿宋" w:cs="宋体"/>
          <w:color w:val="000000"/>
          <w:kern w:val="0"/>
          <w:sz w:val="32"/>
          <w:szCs w:val="32"/>
        </w:rPr>
        <w:t>临猗县工业科技计划项目申报书</w:t>
      </w:r>
    </w:p>
    <w:p>
      <w:pPr>
        <w:widowControl/>
        <w:shd w:val="clear" w:color="auto" w:fill="FFFFFF"/>
        <w:spacing w:line="420" w:lineRule="atLeas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2、项目评估表</w:t>
      </w:r>
    </w:p>
    <w:p>
      <w:pPr>
        <w:widowControl/>
        <w:shd w:val="clear" w:color="auto" w:fill="FFFFFF"/>
        <w:spacing w:line="420" w:lineRule="atLeast"/>
        <w:rPr>
          <w:rFonts w:ascii="仿宋" w:hAnsi="仿宋" w:eastAsia="仿宋" w:cs="宋体"/>
          <w:color w:val="000000"/>
          <w:kern w:val="0"/>
          <w:sz w:val="30"/>
          <w:szCs w:val="30"/>
        </w:rPr>
      </w:pPr>
    </w:p>
    <w:p>
      <w:pPr>
        <w:widowControl/>
        <w:shd w:val="clear" w:color="auto" w:fill="FFFFFF"/>
        <w:spacing w:line="420" w:lineRule="atLeast"/>
        <w:jc w:val="center"/>
        <w:rPr>
          <w:rFonts w:ascii="仿宋" w:hAnsi="仿宋" w:eastAsia="仿宋" w:cs="宋体"/>
          <w:color w:val="000000"/>
          <w:kern w:val="0"/>
          <w:sz w:val="30"/>
          <w:szCs w:val="30"/>
        </w:rPr>
      </w:pPr>
      <w:r>
        <w:rPr>
          <w:rFonts w:hint="eastAsia" w:ascii="黑体" w:hAnsi="黑体" w:eastAsia="黑体"/>
          <w:sz w:val="44"/>
          <w:szCs w:val="44"/>
        </w:rPr>
        <w:t>202</w:t>
      </w:r>
      <w:r>
        <w:rPr>
          <w:rFonts w:hint="eastAsia" w:ascii="黑体" w:hAnsi="黑体" w:eastAsia="黑体"/>
          <w:sz w:val="44"/>
          <w:szCs w:val="44"/>
          <w:lang w:val="en-US" w:eastAsia="zh-CN"/>
        </w:rPr>
        <w:t>2</w:t>
      </w:r>
      <w:r>
        <w:rPr>
          <w:rFonts w:hint="eastAsia" w:ascii="黑体" w:hAnsi="黑体" w:eastAsia="黑体"/>
          <w:sz w:val="44"/>
          <w:szCs w:val="44"/>
        </w:rPr>
        <w:t>年度临猗县农业和社会发展领域科技计划项目申报指南</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cs="Times New Roman"/>
          <w:sz w:val="32"/>
          <w:szCs w:val="32"/>
        </w:rPr>
        <w:t>202</w:t>
      </w:r>
      <w:r>
        <w:rPr>
          <w:rFonts w:hint="eastAsia" w:ascii="仿宋" w:hAnsi="仿宋" w:eastAsia="仿宋" w:cs="Times New Roman"/>
          <w:sz w:val="32"/>
          <w:szCs w:val="32"/>
          <w:lang w:val="en-US" w:eastAsia="zh-CN"/>
        </w:rPr>
        <w:t>2</w:t>
      </w:r>
      <w:r>
        <w:rPr>
          <w:rFonts w:hint="eastAsia" w:ascii="仿宋" w:hAnsi="仿宋" w:eastAsia="仿宋" w:cs="Times New Roman"/>
          <w:sz w:val="32"/>
          <w:szCs w:val="32"/>
        </w:rPr>
        <w:t>年临猗县农业和社会发展领域科技计划项目，以习近平新时代中国特色社会主义思想为指导，</w:t>
      </w:r>
      <w:r>
        <w:rPr>
          <w:rFonts w:hint="eastAsia" w:ascii="仿宋" w:hAnsi="仿宋" w:eastAsia="仿宋" w:cs="Times New Roman"/>
          <w:sz w:val="32"/>
          <w:szCs w:val="32"/>
          <w:lang w:eastAsia="zh-CN"/>
        </w:rPr>
        <w:t>全面贯彻党的二十大精神，深入贯彻中央经济工作会议、中央农村工作会议精神，</w:t>
      </w:r>
      <w:r>
        <w:rPr>
          <w:rFonts w:hint="eastAsia" w:ascii="仿宋" w:hAnsi="仿宋" w:eastAsia="仿宋"/>
          <w:sz w:val="32"/>
          <w:szCs w:val="32"/>
        </w:rPr>
        <w:t>聚焦“五抓一优一促”总抓手，围绕乡村振兴、脱贫攻坚、农业数字化网络化智能化等领域创新需求,突出共性关键技术、前沿引领技术，为我县农业高质量转型发展提供科技支撑。</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黑体" w:hAnsi="黑体" w:eastAsia="黑体"/>
          <w:sz w:val="32"/>
          <w:szCs w:val="32"/>
        </w:rPr>
      </w:pPr>
      <w:r>
        <w:rPr>
          <w:rFonts w:hint="eastAsia" w:ascii="黑体" w:hAnsi="黑体" w:eastAsia="黑体"/>
          <w:sz w:val="32"/>
          <w:szCs w:val="32"/>
        </w:rPr>
        <w:t>一、主要支持方向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（一）种业专项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重点围绕全县农作物、畜禽和中药材产业等方面的种质资源挖掘创制、标志性新品种培育和生物育种技术创新，加强种业基础性研究和关键技术攻关，推进农业种质资源保护和利用，建立集种质资源创制、新品种选育、种子种苗快繁、试验示范一体化的种业创新体系。项目成果需培育新品种（系）至少1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（二）食品安全专项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围绕食品制造技术、食品安全质量检测技术、营养品质提升技术、高值化加工技术、食品危害物快速无损检测、食品智能化溯源与危害因子预警等技术，支持食品安全领域技术升级、工艺优化和产品创新。项目成果以新产品、安全控制技术、行业标准或国家标准、发明专利等呈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（三）中医药产业专项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重点围绕中医药防治重大传染病研究、中医药治疗重大疑难病研究、中医药前沿科学与技术研究、中药制剂和中药饮片炮制规范研发、中药传统炮制方法标准化和现代化研究、名优中成药二次开发研究与新药研发等领域科技攻关。项目成果以制定中医药应用的临床方案、开发中医药健康产品等呈现。</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科技特派员服务专项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我县在册的科技特派员依托农业科技示范基地、星创天地等创新创业载体围绕当地区域优势特色产业进行项目申报，开展技术创新、成果示范和推广应用，因地制宜研究和推广应用一批新技术、新模式和新产品。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（五）现代农业专项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重点围绕有机旱作与绿色生态种养殖、农副产品加工及保鲜物流、农业生物制造、农业信息化技术研发、农业废弃资源综合利用、数字农业、乡村振兴等领域，开展卡脖子技术和关键核心技术研究。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（六）社会发展专项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jc w:val="left"/>
        <w:textAlignment w:val="auto"/>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重点围绕大健康与生物医药、公共安全、生物安全、临床医学、新型冠状病毒的检测检验、疾病防治、药物研发、生态环境保护、人工影响天气、水污染防治、重大自然灾害监测预警与防范等社会事业发展，开展共性关键核心技术攻关及产品研发。</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黑体" w:hAnsi="黑体" w:eastAsia="黑体"/>
          <w:sz w:val="32"/>
          <w:szCs w:val="32"/>
        </w:rPr>
      </w:pPr>
      <w:r>
        <w:rPr>
          <w:rFonts w:hint="eastAsia" w:ascii="黑体" w:hAnsi="黑体" w:eastAsia="黑体"/>
          <w:sz w:val="32"/>
          <w:szCs w:val="32"/>
        </w:rPr>
        <w:t>二、申报要求</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 w:hAnsi="仿宋" w:eastAsia="仿宋"/>
          <w:sz w:val="32"/>
          <w:szCs w:val="32"/>
        </w:rPr>
      </w:pPr>
      <w:r>
        <w:rPr>
          <w:rFonts w:hint="eastAsia" w:ascii="仿宋" w:hAnsi="仿宋" w:eastAsia="仿宋"/>
          <w:sz w:val="32"/>
          <w:szCs w:val="32"/>
        </w:rPr>
        <w:t>1、申报单位必须是在临猗县范围内注册，具有独立法人资格，并能为项目任务的完成提供必要条件和资金保障的企事业单位、专业合作社等单位。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 w:hAnsi="仿宋" w:eastAsia="仿宋"/>
          <w:color w:val="000000"/>
          <w:kern w:val="0"/>
          <w:sz w:val="32"/>
          <w:szCs w:val="32"/>
        </w:rPr>
      </w:pPr>
      <w:r>
        <w:rPr>
          <w:rFonts w:hint="eastAsia" w:ascii="仿宋" w:hAnsi="仿宋" w:eastAsia="仿宋"/>
          <w:sz w:val="32"/>
          <w:szCs w:val="32"/>
        </w:rPr>
        <w:t>2、</w:t>
      </w:r>
      <w:r>
        <w:rPr>
          <w:rFonts w:hint="eastAsia" w:ascii="仿宋" w:hAnsi="仿宋" w:eastAsia="仿宋"/>
          <w:color w:val="000000"/>
          <w:kern w:val="0"/>
          <w:sz w:val="32"/>
          <w:szCs w:val="32"/>
        </w:rPr>
        <w:t>项目负责人原则上具有中级以上职称或者研究生以上学历。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3、申报单位成立时间不少于1年。</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黑体" w:hAnsi="黑体" w:eastAsia="黑体"/>
          <w:sz w:val="32"/>
          <w:szCs w:val="32"/>
        </w:rPr>
      </w:pPr>
      <w:r>
        <w:rPr>
          <w:rFonts w:hint="eastAsia" w:ascii="黑体" w:hAnsi="黑体" w:eastAsia="黑体"/>
          <w:sz w:val="32"/>
          <w:szCs w:val="32"/>
        </w:rPr>
        <w:t>三、材料要求</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 w:hAnsi="仿宋" w:eastAsia="仿宋"/>
          <w:sz w:val="32"/>
          <w:szCs w:val="32"/>
        </w:rPr>
      </w:pPr>
      <w:r>
        <w:rPr>
          <w:rFonts w:hint="eastAsia" w:ascii="仿宋" w:hAnsi="仿宋" w:eastAsia="仿宋"/>
          <w:sz w:val="32"/>
          <w:szCs w:val="32"/>
        </w:rPr>
        <w:t>项目申报单位需提供以下资料：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 w:hAnsi="仿宋" w:eastAsia="仿宋"/>
          <w:sz w:val="32"/>
          <w:szCs w:val="32"/>
        </w:rPr>
      </w:pPr>
      <w:r>
        <w:rPr>
          <w:rFonts w:hint="eastAsia" w:ascii="仿宋" w:hAnsi="仿宋" w:eastAsia="仿宋"/>
          <w:sz w:val="32"/>
          <w:szCs w:val="32"/>
        </w:rPr>
        <w:t>1、《临猗县农业和社会发展领域科技计划项目申报书》；</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 w:hAnsi="仿宋" w:eastAsia="仿宋"/>
          <w:sz w:val="32"/>
          <w:szCs w:val="32"/>
        </w:rPr>
      </w:pPr>
      <w:r>
        <w:rPr>
          <w:rFonts w:hint="eastAsia" w:ascii="仿宋" w:hAnsi="仿宋" w:eastAsia="仿宋"/>
          <w:sz w:val="32"/>
          <w:szCs w:val="32"/>
        </w:rPr>
        <w:t>2、申报单位法人营业执照、上年度财务报表（包括资产负债表、利润表）；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 w:hAnsi="仿宋" w:eastAsia="仿宋"/>
          <w:sz w:val="32"/>
          <w:szCs w:val="32"/>
        </w:rPr>
      </w:pPr>
      <w:r>
        <w:rPr>
          <w:rFonts w:hint="eastAsia" w:ascii="仿宋" w:hAnsi="仿宋" w:eastAsia="仿宋"/>
          <w:sz w:val="32"/>
          <w:szCs w:val="32"/>
        </w:rPr>
        <w:t>3、项目</w:t>
      </w:r>
      <w:r>
        <w:rPr>
          <w:rFonts w:hint="eastAsia" w:ascii="仿宋" w:hAnsi="仿宋" w:eastAsia="仿宋"/>
          <w:color w:val="000000"/>
          <w:kern w:val="0"/>
          <w:sz w:val="32"/>
          <w:szCs w:val="32"/>
        </w:rPr>
        <w:t>负责人</w:t>
      </w:r>
      <w:r>
        <w:rPr>
          <w:rFonts w:hint="eastAsia" w:ascii="仿宋" w:hAnsi="仿宋" w:eastAsia="仿宋"/>
          <w:sz w:val="32"/>
          <w:szCs w:val="32"/>
        </w:rPr>
        <w:t>职称证明、在岗或在聘证明；</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4、项目评</w:t>
      </w:r>
      <w:r>
        <w:rPr>
          <w:rFonts w:hint="eastAsia" w:ascii="仿宋" w:hAnsi="仿宋" w:eastAsia="仿宋"/>
          <w:sz w:val="32"/>
          <w:szCs w:val="32"/>
          <w:lang w:eastAsia="zh-CN"/>
        </w:rPr>
        <w:t>估</w:t>
      </w:r>
      <w:r>
        <w:rPr>
          <w:rFonts w:hint="eastAsia" w:ascii="仿宋" w:hAnsi="仿宋" w:eastAsia="仿宋"/>
          <w:sz w:val="32"/>
          <w:szCs w:val="32"/>
        </w:rPr>
        <w:t>表</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5、自筹资金证明资料。</w:t>
      </w:r>
    </w:p>
    <w:p>
      <w:pPr>
        <w:ind w:firstLine="640" w:firstLineChars="200"/>
        <w:rPr>
          <w:rFonts w:ascii="仿宋" w:hAnsi="仿宋" w:eastAsia="仿宋"/>
          <w:sz w:val="32"/>
          <w:szCs w:val="32"/>
        </w:rPr>
      </w:pPr>
      <w:r>
        <w:rPr>
          <w:rFonts w:hint="eastAsia" w:ascii="仿宋" w:hAnsi="仿宋" w:eastAsia="仿宋"/>
          <w:sz w:val="32"/>
          <w:szCs w:val="32"/>
        </w:rPr>
        <w:t>附件：</w:t>
      </w:r>
    </w:p>
    <w:p>
      <w:pPr>
        <w:ind w:firstLine="640" w:firstLineChars="200"/>
        <w:rPr>
          <w:rFonts w:ascii="仿宋" w:hAnsi="仿宋" w:eastAsia="仿宋"/>
          <w:sz w:val="32"/>
          <w:szCs w:val="32"/>
        </w:rPr>
      </w:pPr>
      <w:r>
        <w:rPr>
          <w:rFonts w:hint="eastAsia" w:ascii="仿宋" w:hAnsi="仿宋" w:eastAsia="仿宋"/>
          <w:sz w:val="32"/>
          <w:szCs w:val="32"/>
        </w:rPr>
        <w:t>附件1：临猗县农业和社会发展领域科技计划项目申报书</w:t>
      </w:r>
    </w:p>
    <w:p>
      <w:pPr>
        <w:ind w:firstLine="640" w:firstLineChars="200"/>
        <w:rPr>
          <w:rFonts w:hint="eastAsia" w:ascii="仿宋" w:hAnsi="仿宋" w:eastAsia="仿宋"/>
          <w:sz w:val="32"/>
          <w:szCs w:val="32"/>
        </w:rPr>
      </w:pPr>
      <w:r>
        <w:rPr>
          <w:rFonts w:hint="eastAsia" w:ascii="仿宋" w:hAnsi="仿宋" w:eastAsia="仿宋"/>
          <w:sz w:val="32"/>
          <w:szCs w:val="32"/>
        </w:rPr>
        <w:t>附件2：项目评估表</w:t>
      </w:r>
    </w:p>
    <w:p>
      <w:pPr>
        <w:jc w:val="center"/>
        <w:rPr>
          <w:rFonts w:ascii="黑体" w:hAnsi="黑体" w:eastAsia="黑体"/>
          <w:sz w:val="44"/>
          <w:szCs w:val="44"/>
        </w:rPr>
      </w:pPr>
      <w:r>
        <w:rPr>
          <w:rFonts w:hint="eastAsia" w:ascii="黑体" w:hAnsi="黑体" w:eastAsia="黑体"/>
          <w:sz w:val="44"/>
          <w:szCs w:val="44"/>
        </w:rPr>
        <w:t>科研项目申报承诺书</w:t>
      </w:r>
    </w:p>
    <w:p>
      <w:pPr>
        <w:rPr>
          <w:rFonts w:ascii="仿宋" w:hAnsi="仿宋" w:eastAsia="仿宋"/>
          <w:szCs w:val="21"/>
        </w:rPr>
      </w:pPr>
    </w:p>
    <w:p>
      <w:pPr>
        <w:ind w:firstLine="640" w:firstLineChars="200"/>
        <w:rPr>
          <w:rFonts w:ascii="仿宋" w:hAnsi="仿宋" w:eastAsia="仿宋"/>
          <w:sz w:val="32"/>
          <w:szCs w:val="32"/>
        </w:rPr>
      </w:pPr>
      <w:r>
        <w:rPr>
          <w:rFonts w:hint="eastAsia" w:ascii="仿宋" w:hAnsi="仿宋" w:eastAsia="仿宋"/>
          <w:sz w:val="32"/>
          <w:szCs w:val="32"/>
        </w:rPr>
        <w:t>本单位已了解《关于发布202</w:t>
      </w:r>
      <w:r>
        <w:rPr>
          <w:rFonts w:hint="eastAsia" w:ascii="仿宋" w:hAnsi="仿宋" w:eastAsia="仿宋"/>
          <w:sz w:val="32"/>
          <w:szCs w:val="32"/>
          <w:lang w:val="en-US" w:eastAsia="zh-CN"/>
        </w:rPr>
        <w:t>2</w:t>
      </w:r>
      <w:r>
        <w:rPr>
          <w:rFonts w:hint="eastAsia" w:ascii="仿宋" w:hAnsi="仿宋" w:eastAsia="仿宋"/>
          <w:sz w:val="32"/>
          <w:szCs w:val="32"/>
        </w:rPr>
        <w:t xml:space="preserve">年度临猗县科技计划项目申报指南的通知》的相关政策、规定及项目申报的相关要求，已如实填写项目申报有关材料，并对本次申报郑重承诺如下: </w:t>
      </w:r>
    </w:p>
    <w:p>
      <w:pPr>
        <w:ind w:firstLine="640" w:firstLineChars="200"/>
        <w:rPr>
          <w:rFonts w:ascii="仿宋" w:hAnsi="仿宋" w:eastAsia="仿宋"/>
          <w:sz w:val="32"/>
          <w:szCs w:val="32"/>
        </w:rPr>
      </w:pPr>
      <w:r>
        <w:rPr>
          <w:rFonts w:hint="eastAsia" w:ascii="仿宋" w:hAnsi="仿宋" w:eastAsia="仿宋"/>
          <w:sz w:val="32"/>
          <w:szCs w:val="32"/>
        </w:rPr>
        <w:t>1、申报材料所涉及的内容和数据真实准确，无欺瞒和作假行为，相关附件真实、有效。</w:t>
      </w:r>
    </w:p>
    <w:p>
      <w:pPr>
        <w:ind w:firstLine="640" w:firstLineChars="200"/>
        <w:rPr>
          <w:rFonts w:ascii="仿宋" w:hAnsi="仿宋" w:eastAsia="仿宋"/>
          <w:sz w:val="32"/>
          <w:szCs w:val="32"/>
        </w:rPr>
      </w:pPr>
      <w:r>
        <w:rPr>
          <w:rFonts w:hint="eastAsia" w:ascii="仿宋" w:hAnsi="仿宋" w:eastAsia="仿宋"/>
          <w:sz w:val="32"/>
          <w:szCs w:val="32"/>
        </w:rPr>
        <w:t>2、对本项目的有关知识产权权属清晰，无知识产权纠纷，无侵占他人成果等不端行为。</w:t>
      </w:r>
    </w:p>
    <w:p>
      <w:pPr>
        <w:ind w:firstLine="640" w:firstLineChars="200"/>
        <w:rPr>
          <w:rFonts w:ascii="仿宋" w:hAnsi="仿宋" w:eastAsia="仿宋"/>
          <w:sz w:val="32"/>
          <w:szCs w:val="32"/>
        </w:rPr>
      </w:pPr>
      <w:r>
        <w:rPr>
          <w:rFonts w:hint="eastAsia" w:ascii="仿宋" w:hAnsi="仿宋" w:eastAsia="仿宋"/>
          <w:sz w:val="32"/>
          <w:szCs w:val="32"/>
        </w:rPr>
        <w:t>3、本项目如获立项，本单位保证认真开展项目工作，遵守财务规定，取得预期研究成果。</w:t>
      </w:r>
    </w:p>
    <w:p>
      <w:pPr>
        <w:ind w:firstLine="640" w:firstLineChars="200"/>
        <w:rPr>
          <w:rFonts w:ascii="仿宋" w:hAnsi="仿宋" w:eastAsia="仿宋"/>
          <w:sz w:val="32"/>
          <w:szCs w:val="32"/>
        </w:rPr>
      </w:pPr>
      <w:r>
        <w:rPr>
          <w:rFonts w:hint="eastAsia" w:ascii="仿宋" w:hAnsi="仿宋" w:eastAsia="仿宋"/>
          <w:sz w:val="32"/>
          <w:szCs w:val="32"/>
        </w:rPr>
        <w:t>4、在项目申报和实施过程中，遵纪守法，并保证接受相关部门的监督检查。</w:t>
      </w:r>
    </w:p>
    <w:p>
      <w:pPr>
        <w:ind w:firstLine="640" w:firstLineChars="200"/>
        <w:rPr>
          <w:rFonts w:ascii="仿宋" w:hAnsi="仿宋" w:eastAsia="仿宋"/>
          <w:sz w:val="32"/>
          <w:szCs w:val="32"/>
        </w:rPr>
      </w:pPr>
      <w:r>
        <w:rPr>
          <w:rFonts w:hint="eastAsia" w:ascii="仿宋" w:hAnsi="仿宋" w:eastAsia="仿宋"/>
          <w:sz w:val="32"/>
          <w:szCs w:val="32"/>
        </w:rPr>
        <w:t>5、项目自查符合申报报规定，如有违规，后果自负。</w:t>
      </w:r>
    </w:p>
    <w:p>
      <w:pPr>
        <w:ind w:firstLine="640" w:firstLineChars="200"/>
        <w:rPr>
          <w:rFonts w:ascii="仿宋" w:hAnsi="仿宋" w:eastAsia="仿宋"/>
          <w:sz w:val="32"/>
          <w:szCs w:val="32"/>
        </w:rPr>
      </w:pPr>
      <w:r>
        <w:rPr>
          <w:rFonts w:hint="eastAsia" w:ascii="仿宋" w:hAnsi="仿宋" w:eastAsia="仿宋"/>
          <w:sz w:val="32"/>
          <w:szCs w:val="32"/>
        </w:rPr>
        <w:t>本单位若违反上述承诺，愿意承担由此带来的一切后果及相关法律责任。</w:t>
      </w:r>
    </w:p>
    <w:p>
      <w:pPr>
        <w:rPr>
          <w:rFonts w:ascii="仿宋" w:hAnsi="仿宋" w:eastAsia="仿宋"/>
          <w:sz w:val="32"/>
          <w:szCs w:val="32"/>
        </w:rPr>
      </w:pPr>
    </w:p>
    <w:p>
      <w:pPr>
        <w:ind w:firstLine="4640" w:firstLineChars="1450"/>
        <w:rPr>
          <w:rFonts w:hint="eastAsia" w:ascii="仿宋" w:hAnsi="仿宋" w:eastAsia="仿宋"/>
          <w:sz w:val="32"/>
          <w:szCs w:val="32"/>
        </w:rPr>
      </w:pPr>
    </w:p>
    <w:p>
      <w:pPr>
        <w:ind w:firstLine="4640" w:firstLineChars="1450"/>
        <w:rPr>
          <w:rFonts w:ascii="仿宋" w:hAnsi="仿宋" w:eastAsia="仿宋"/>
          <w:sz w:val="32"/>
          <w:szCs w:val="32"/>
        </w:rPr>
      </w:pPr>
      <w:r>
        <w:rPr>
          <w:rFonts w:hint="eastAsia" w:ascii="仿宋" w:hAnsi="仿宋" w:eastAsia="仿宋"/>
          <w:sz w:val="32"/>
          <w:szCs w:val="32"/>
        </w:rPr>
        <w:t>单位负责人：</w:t>
      </w:r>
    </w:p>
    <w:p>
      <w:pPr>
        <w:ind w:firstLine="5120" w:firstLineChars="1600"/>
        <w:rPr>
          <w:rFonts w:hint="eastAsia" w:ascii="仿宋" w:hAnsi="仿宋" w:eastAsia="仿宋"/>
          <w:sz w:val="32"/>
          <w:szCs w:val="32"/>
        </w:rPr>
      </w:pPr>
      <w:r>
        <w:rPr>
          <w:rFonts w:hint="eastAsia" w:ascii="仿宋" w:hAnsi="仿宋" w:eastAsia="仿宋"/>
          <w:sz w:val="32"/>
          <w:szCs w:val="32"/>
        </w:rPr>
        <w:t>年   月   日</w:t>
      </w:r>
    </w:p>
    <w:p>
      <w:pPr>
        <w:rPr>
          <w:rFonts w:hint="eastAsia"/>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1E2153"/>
    <w:multiLevelType w:val="singleLevel"/>
    <w:tmpl w:val="4F1E215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JkNzU2ODllMGM0ZGZiY2FjZDMwNmI4MDYzNGM4NjEifQ=="/>
  </w:docVars>
  <w:rsids>
    <w:rsidRoot w:val="004B2EAD"/>
    <w:rsid w:val="0002266B"/>
    <w:rsid w:val="00054CA5"/>
    <w:rsid w:val="00061700"/>
    <w:rsid w:val="000A4052"/>
    <w:rsid w:val="000B546A"/>
    <w:rsid w:val="00156936"/>
    <w:rsid w:val="00157EE0"/>
    <w:rsid w:val="00175F3C"/>
    <w:rsid w:val="0018536D"/>
    <w:rsid w:val="001E4B8A"/>
    <w:rsid w:val="00251150"/>
    <w:rsid w:val="002B7696"/>
    <w:rsid w:val="002B7B21"/>
    <w:rsid w:val="002D3D8A"/>
    <w:rsid w:val="00302393"/>
    <w:rsid w:val="0033087A"/>
    <w:rsid w:val="00375992"/>
    <w:rsid w:val="004B2EAD"/>
    <w:rsid w:val="004F0F60"/>
    <w:rsid w:val="0052479D"/>
    <w:rsid w:val="00544975"/>
    <w:rsid w:val="00576444"/>
    <w:rsid w:val="005A61AD"/>
    <w:rsid w:val="005C439E"/>
    <w:rsid w:val="00617CBD"/>
    <w:rsid w:val="006311E1"/>
    <w:rsid w:val="006632D7"/>
    <w:rsid w:val="00692E4D"/>
    <w:rsid w:val="00695BD5"/>
    <w:rsid w:val="006C62BE"/>
    <w:rsid w:val="00707DB4"/>
    <w:rsid w:val="00714EAF"/>
    <w:rsid w:val="007652A9"/>
    <w:rsid w:val="007B03E8"/>
    <w:rsid w:val="007C7FD2"/>
    <w:rsid w:val="00810D38"/>
    <w:rsid w:val="00842CE4"/>
    <w:rsid w:val="00854B5D"/>
    <w:rsid w:val="008554FD"/>
    <w:rsid w:val="00857399"/>
    <w:rsid w:val="00867754"/>
    <w:rsid w:val="008A7B02"/>
    <w:rsid w:val="00994234"/>
    <w:rsid w:val="009D4866"/>
    <w:rsid w:val="00A26D23"/>
    <w:rsid w:val="00A33FAA"/>
    <w:rsid w:val="00A437BB"/>
    <w:rsid w:val="00A85E39"/>
    <w:rsid w:val="00A979FF"/>
    <w:rsid w:val="00AF517B"/>
    <w:rsid w:val="00B31801"/>
    <w:rsid w:val="00BD03F1"/>
    <w:rsid w:val="00C200DD"/>
    <w:rsid w:val="00C230EA"/>
    <w:rsid w:val="00CB5E79"/>
    <w:rsid w:val="00CF6C34"/>
    <w:rsid w:val="00D02C96"/>
    <w:rsid w:val="00D675FF"/>
    <w:rsid w:val="00D85D3F"/>
    <w:rsid w:val="00DD13AE"/>
    <w:rsid w:val="00E443B3"/>
    <w:rsid w:val="00F25BDC"/>
    <w:rsid w:val="00F87C50"/>
    <w:rsid w:val="00FA69B2"/>
    <w:rsid w:val="00FD7B51"/>
    <w:rsid w:val="0346757F"/>
    <w:rsid w:val="07C37441"/>
    <w:rsid w:val="09A34935"/>
    <w:rsid w:val="09E3201C"/>
    <w:rsid w:val="0A252635"/>
    <w:rsid w:val="0C033E63"/>
    <w:rsid w:val="0CA912FB"/>
    <w:rsid w:val="0D4E3C51"/>
    <w:rsid w:val="0FBC448B"/>
    <w:rsid w:val="15712BD2"/>
    <w:rsid w:val="15E1581A"/>
    <w:rsid w:val="16900E36"/>
    <w:rsid w:val="1A78055F"/>
    <w:rsid w:val="1E7370A3"/>
    <w:rsid w:val="21652D0E"/>
    <w:rsid w:val="2188552B"/>
    <w:rsid w:val="21F55BDB"/>
    <w:rsid w:val="27BE462D"/>
    <w:rsid w:val="28E969B0"/>
    <w:rsid w:val="28F01E17"/>
    <w:rsid w:val="2D142369"/>
    <w:rsid w:val="35480BCE"/>
    <w:rsid w:val="37643EED"/>
    <w:rsid w:val="3BA945C4"/>
    <w:rsid w:val="42A81132"/>
    <w:rsid w:val="446F07FE"/>
    <w:rsid w:val="45B7251B"/>
    <w:rsid w:val="47743CD8"/>
    <w:rsid w:val="4F03505F"/>
    <w:rsid w:val="50393A7F"/>
    <w:rsid w:val="55F54236"/>
    <w:rsid w:val="568B6949"/>
    <w:rsid w:val="584C035A"/>
    <w:rsid w:val="5EF821B7"/>
    <w:rsid w:val="63730E86"/>
    <w:rsid w:val="68466B73"/>
    <w:rsid w:val="6922138F"/>
    <w:rsid w:val="6EF64043"/>
    <w:rsid w:val="70BF5715"/>
    <w:rsid w:val="71632F10"/>
    <w:rsid w:val="72240D07"/>
    <w:rsid w:val="74EB4D2A"/>
    <w:rsid w:val="7AE42429"/>
    <w:rsid w:val="7BBB4D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customStyle="1" w:styleId="11">
    <w:name w:val="1"/>
    <w:basedOn w:val="1"/>
    <w:next w:val="2"/>
    <w:qFormat/>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2861</Words>
  <Characters>2934</Characters>
  <Lines>25</Lines>
  <Paragraphs>7</Paragraphs>
  <TotalTime>44</TotalTime>
  <ScaleCrop>false</ScaleCrop>
  <LinksUpToDate>false</LinksUpToDate>
  <CharactersWithSpaces>2979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2021-10-19T07:08:00Z</dcterms:created>
  <dc:creator>4</dc:creator>
  <cp:lastModifiedBy>小熊QQ糖</cp:lastModifiedBy>
  <cp:lastPrinted>2023-01-06T01:25:00Z</cp:lastPrinted>
  <dcterms:modified xsi:type="dcterms:W3CDTF">2023-01-09T03:16:01Z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B4D145A25C00471AA577730C42B53227</vt:lpwstr>
  </property>
</Properties>
</file>