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公    告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各商超经营企业：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《中华人民共和国价格法》等有关规定，为保障春节及疫情期间市场供应价格稳定，做好2023年度春节期间平抑市场物价活动，满足居民消费需求，临猗县发展和改革局现面向社会，对符合以下条件且在临猗县城区营业的商超企业，均可申报参与平抑活动。申报条件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（一）经营范围涵盖生活副食品的商业企业，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具备一定的社会影响力和商业辐射能力，能够确保与群众生活密切的粮、油、肉、蛋等产品储备充足，货源稳定，不断档、不脱销，并具有相当规模经营场地；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（二）具有独立法人资格，营业资质及手续齐全，并实际经营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三年以上（截止申报日，提供法人资格证、营业证等相关证书复印件）；</w:t>
      </w:r>
    </w:p>
    <w:p>
      <w:pPr>
        <w:numPr>
          <w:ilvl w:val="0"/>
          <w:numId w:val="0"/>
        </w:numPr>
        <w:ind w:left="800" w:left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（三）经营企业诚信良好，依法纳税，无违规违法经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营记录；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（四）经营企业财务管理规范，具有健全的财务管理制度；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（五）经营企业自愿拿出一部分资金，结合政府财政补贴比例，用于平抑市场物价。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经营企业根据上述条件和自身实际情况向临猗县发展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和改革局申报，县发改局平抑市场物价领导组将进行实地考察，最终确定供应点名单。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2023年1月6日至2023年1月10日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地址：临猗县发展和改革局（县委大楼1125室）</w:t>
      </w: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联系人：王跃平</w:t>
      </w:r>
    </w:p>
    <w:p>
      <w:pPr>
        <w:numPr>
          <w:ilvl w:val="0"/>
          <w:numId w:val="0"/>
        </w:numPr>
        <w:ind w:left="80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联系电话：13835877137</w:t>
      </w: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80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800" w:leftChars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临猗县发展和改革局</w:t>
      </w:r>
    </w:p>
    <w:p>
      <w:pPr>
        <w:numPr>
          <w:ilvl w:val="0"/>
          <w:numId w:val="0"/>
        </w:numPr>
        <w:ind w:left="800" w:leftChars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ZWEwMGY5NWUyMDQ3MmFjMzhiMzFhMmU4NzgyODAifQ=="/>
  </w:docVars>
  <w:rsids>
    <w:rsidRoot w:val="49E64C6D"/>
    <w:rsid w:val="02DA4630"/>
    <w:rsid w:val="03CA0201"/>
    <w:rsid w:val="09260038"/>
    <w:rsid w:val="098B0C62"/>
    <w:rsid w:val="09ED69F7"/>
    <w:rsid w:val="0A8530D4"/>
    <w:rsid w:val="0B1B1342"/>
    <w:rsid w:val="0D837D9E"/>
    <w:rsid w:val="0DD0089A"/>
    <w:rsid w:val="0F317386"/>
    <w:rsid w:val="106B68C8"/>
    <w:rsid w:val="15F64E85"/>
    <w:rsid w:val="16FE2244"/>
    <w:rsid w:val="18A94431"/>
    <w:rsid w:val="196565AA"/>
    <w:rsid w:val="19FD0700"/>
    <w:rsid w:val="1B261D69"/>
    <w:rsid w:val="1DA74947"/>
    <w:rsid w:val="1F2667DB"/>
    <w:rsid w:val="1FC102B2"/>
    <w:rsid w:val="20FC2382"/>
    <w:rsid w:val="27F84A8D"/>
    <w:rsid w:val="31955300"/>
    <w:rsid w:val="35C366DA"/>
    <w:rsid w:val="35E84393"/>
    <w:rsid w:val="36BB3856"/>
    <w:rsid w:val="38C369F1"/>
    <w:rsid w:val="3AA36ADA"/>
    <w:rsid w:val="3E173A67"/>
    <w:rsid w:val="457B2B2E"/>
    <w:rsid w:val="49E64C6D"/>
    <w:rsid w:val="4CDD5E7C"/>
    <w:rsid w:val="4D3E7727"/>
    <w:rsid w:val="4F6F5876"/>
    <w:rsid w:val="50962D6C"/>
    <w:rsid w:val="52D27B05"/>
    <w:rsid w:val="54AD6A7C"/>
    <w:rsid w:val="56BA57AA"/>
    <w:rsid w:val="587D0513"/>
    <w:rsid w:val="5A0A04CC"/>
    <w:rsid w:val="5ED31EB4"/>
    <w:rsid w:val="647E189B"/>
    <w:rsid w:val="64852C29"/>
    <w:rsid w:val="66067D9A"/>
    <w:rsid w:val="69DB32EB"/>
    <w:rsid w:val="6AF428C2"/>
    <w:rsid w:val="6C2E530D"/>
    <w:rsid w:val="6EEB3FD1"/>
    <w:rsid w:val="70180DF5"/>
    <w:rsid w:val="72D059B7"/>
    <w:rsid w:val="73380D46"/>
    <w:rsid w:val="75A4312B"/>
    <w:rsid w:val="75D7705D"/>
    <w:rsid w:val="794C14DA"/>
    <w:rsid w:val="797509D8"/>
    <w:rsid w:val="798C63B0"/>
    <w:rsid w:val="7C7C270C"/>
    <w:rsid w:val="7F2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530</Characters>
  <Lines>0</Lines>
  <Paragraphs>0</Paragraphs>
  <TotalTime>36</TotalTime>
  <ScaleCrop>false</ScaleCrop>
  <LinksUpToDate>false</LinksUpToDate>
  <CharactersWithSpaces>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2022-01-06T10:28:00Z</dcterms:created>
  <dc:creator>王跃平</dc:creator>
  <cp:lastModifiedBy>王跃平</cp:lastModifiedBy>
  <dcterms:modified xsi:type="dcterms:W3CDTF">2023-01-06T00:38:23Z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B49D9500D2BF4F57B90770327502FF8C</vt:lpwstr>
  </property>
</Properties>
</file>