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375" w:lineRule="atLeas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2022年临猗县高素质农民培训机构申报表</w:t>
      </w:r>
    </w:p>
    <w:tbl>
      <w:tblPr>
        <w:tblStyle w:val="2"/>
        <w:tblW w:w="93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7"/>
        <w:gridCol w:w="2214"/>
        <w:gridCol w:w="2158"/>
        <w:gridCol w:w="2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2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机构名称</w:t>
            </w:r>
          </w:p>
        </w:tc>
        <w:tc>
          <w:tcPr>
            <w:tcW w:w="221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1078"/>
              </w:tabs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机构地址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2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</w:t>
            </w:r>
          </w:p>
        </w:tc>
        <w:tc>
          <w:tcPr>
            <w:tcW w:w="221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2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机构性质</w:t>
            </w:r>
          </w:p>
        </w:tc>
        <w:tc>
          <w:tcPr>
            <w:tcW w:w="221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产业类型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28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产业规模（亩/只）</w:t>
            </w:r>
          </w:p>
        </w:tc>
        <w:tc>
          <w:tcPr>
            <w:tcW w:w="221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近三年培训人数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28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  ）人</w:t>
            </w:r>
          </w:p>
        </w:tc>
        <w:tc>
          <w:tcPr>
            <w:tcW w:w="221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专技人员</w:t>
            </w:r>
            <w:r>
              <w:rPr>
                <w:rFonts w:hint="eastAsia" w:ascii="宋体" w:hAnsi="宋体" w:cs="宋体"/>
                <w:kern w:val="0"/>
                <w:sz w:val="22"/>
              </w:rPr>
              <w:t>：（  ）人</w:t>
            </w:r>
          </w:p>
        </w:tc>
        <w:tc>
          <w:tcPr>
            <w:tcW w:w="21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乡土</w:t>
            </w:r>
            <w:r>
              <w:rPr>
                <w:rFonts w:ascii="宋体" w:hAnsi="宋体" w:cs="宋体"/>
                <w:kern w:val="0"/>
                <w:sz w:val="22"/>
              </w:rPr>
              <w:t>专家</w:t>
            </w:r>
            <w:r>
              <w:rPr>
                <w:rFonts w:hint="eastAsia" w:ascii="宋体" w:hAnsi="宋体" w:cs="宋体"/>
                <w:kern w:val="0"/>
                <w:sz w:val="22"/>
              </w:rPr>
              <w:t>：（  ）人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教学管理人员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）人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28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培训场所情况</w:t>
            </w:r>
          </w:p>
        </w:tc>
        <w:tc>
          <w:tcPr>
            <w:tcW w:w="221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培训教室：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自有（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租赁（  ）</w:t>
            </w:r>
          </w:p>
        </w:tc>
        <w:tc>
          <w:tcPr>
            <w:tcW w:w="21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培训教室数量：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）间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培训教室面积：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 ）平方米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28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实训基地情况</w:t>
            </w:r>
          </w:p>
        </w:tc>
        <w:tc>
          <w:tcPr>
            <w:tcW w:w="221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实训基地：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自有（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租赁（  ）</w:t>
            </w:r>
          </w:p>
        </w:tc>
        <w:tc>
          <w:tcPr>
            <w:tcW w:w="21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实训基地数量：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 ）个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实训基地规模：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 ）亩/只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28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设施设备情况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（教学主要设施设备名称、数量等）</w:t>
            </w:r>
          </w:p>
        </w:tc>
        <w:tc>
          <w:tcPr>
            <w:tcW w:w="221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课桌</w:t>
            </w:r>
            <w:r>
              <w:rPr>
                <w:rFonts w:hint="eastAsia" w:ascii="宋体" w:hAnsi="宋体" w:cs="宋体"/>
                <w:kern w:val="0"/>
                <w:sz w:val="22"/>
              </w:rPr>
              <w:t>：（   ）张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椅子：（   ）把</w:t>
            </w:r>
          </w:p>
        </w:tc>
        <w:tc>
          <w:tcPr>
            <w:tcW w:w="21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多媒体</w:t>
            </w:r>
            <w:r>
              <w:rPr>
                <w:rFonts w:ascii="宋体" w:hAnsi="宋体" w:cs="宋体"/>
                <w:kern w:val="0"/>
                <w:sz w:val="22"/>
              </w:rPr>
              <w:t>教学设备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有（ 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无（   ）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电脑</w:t>
            </w:r>
            <w:r>
              <w:rPr>
                <w:rFonts w:hint="eastAsia" w:ascii="宋体" w:hAnsi="宋体" w:cs="宋体"/>
                <w:kern w:val="0"/>
                <w:sz w:val="22"/>
              </w:rPr>
              <w:t>：（   ）台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28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机构运营</w:t>
            </w: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221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银行开设公户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有（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无（  ）</w:t>
            </w:r>
          </w:p>
        </w:tc>
        <w:tc>
          <w:tcPr>
            <w:tcW w:w="215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上年度经营状况：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盈利（ 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亏损（   ）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资产情况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盈余（ 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负债（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jc w:val="center"/>
        </w:trPr>
        <w:tc>
          <w:tcPr>
            <w:tcW w:w="286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申报培训任务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（培训专业包括：粮食，蔬菜，水果，干果，中药材，畜牧，水产，农产品加工，休闲农业，电商等）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</w:p>
        </w:tc>
        <w:tc>
          <w:tcPr>
            <w:tcW w:w="651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拟培训人数（人）：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  <w:jc w:val="center"/>
        </w:trPr>
        <w:tc>
          <w:tcPr>
            <w:tcW w:w="286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1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培训专业：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8" w:hRule="atLeast"/>
          <w:jc w:val="center"/>
        </w:trPr>
        <w:tc>
          <w:tcPr>
            <w:tcW w:w="28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获得荣誉情况</w:t>
            </w:r>
          </w:p>
        </w:tc>
        <w:tc>
          <w:tcPr>
            <w:tcW w:w="651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6" w:hRule="atLeast"/>
          <w:jc w:val="center"/>
        </w:trPr>
        <w:tc>
          <w:tcPr>
            <w:tcW w:w="28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申报机构意见</w:t>
            </w:r>
          </w:p>
        </w:tc>
        <w:tc>
          <w:tcPr>
            <w:tcW w:w="651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负责人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：（签字）         </w:t>
            </w:r>
          </w:p>
          <w:p>
            <w:pPr>
              <w:widowControl/>
              <w:spacing w:line="360" w:lineRule="exact"/>
              <w:ind w:firstLine="3840" w:firstLineChars="1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（盖章）</w:t>
            </w: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840" w:firstLineChars="1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  <w:p>
            <w:pPr>
              <w:widowControl/>
              <w:spacing w:line="360" w:lineRule="exact"/>
              <w:ind w:firstLine="3840" w:firstLineChars="16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  <w:jc w:val="center"/>
        </w:trPr>
        <w:tc>
          <w:tcPr>
            <w:tcW w:w="28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乡镇人民政府意见</w:t>
            </w:r>
          </w:p>
        </w:tc>
        <w:tc>
          <w:tcPr>
            <w:tcW w:w="651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负责人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：（签字） </w:t>
            </w: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 w:hRule="atLeast"/>
          <w:jc w:val="center"/>
        </w:trPr>
        <w:tc>
          <w:tcPr>
            <w:tcW w:w="28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县农业农村局意见</w:t>
            </w:r>
          </w:p>
        </w:tc>
        <w:tc>
          <w:tcPr>
            <w:tcW w:w="651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负责人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：（签字） </w:t>
            </w: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480" w:firstLine="3840" w:firstLineChars="1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3529B"/>
    <w:rsid w:val="4E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2022-03-24T07:31:00Z</dcterms:created>
  <dc:creator>Administrator</dc:creator>
  <cp:lastModifiedBy>Administrator</cp:lastModifiedBy>
  <dcterms:modified xsi:type="dcterms:W3CDTF">2022-03-24T07:32:30Z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03710E53D7E047F2AE074B0D6FE50C76</vt:lpwstr>
  </property>
</Properties>
</file>