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val="en-US" w:eastAsia="zh-CN"/>
        </w:rPr>
      </w:pPr>
      <w:r>
        <w:rPr>
          <w:rFonts w:hint="eastAsia" w:ascii="黑体" w:hAnsi="黑体" w:eastAsia="黑体" w:cs="黑体"/>
          <w:b w:val="0"/>
          <w:bCs w:val="0"/>
          <w:sz w:val="44"/>
          <w:szCs w:val="44"/>
          <w:lang w:eastAsia="zh-CN"/>
        </w:rPr>
        <w:object>
          <v:shape id="_x0000_i1025" o:spt="75" type="#_x0000_t75" style="height:0.05pt;width:0.05pt;" o:ole="t" filled="f" stroked="f" coordsize="21600,21600">
            <v:path/>
            <v:fill on="f" focussize="0,0"/>
            <v:stroke on="f"/>
            <v:imagedata o:title=""/>
            <o:lock v:ext="edit" aspectratio="t"/>
            <w10:wrap type="none"/>
            <w10:anchorlock/>
          </v:shape>
          <o:OLEObject Type="Embed" ProgID="Word.Document.12" ShapeID="_x0000_i1025" DrawAspect="Content" ObjectID="_1468075725">
            <o:LockedField>false</o:LockedField>
          </o:OLEObject>
        </w:object>
      </w: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1</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临猗县村（社区）履行职责事项清单目录</w:t>
      </w:r>
    </w:p>
    <w:tbl>
      <w:tblPr>
        <w:tblStyle w:val="7"/>
        <w:tblW w:w="14120" w:type="dxa"/>
        <w:jc w:val="center"/>
        <w:shd w:val="clear" w:color="auto" w:fill="auto"/>
        <w:tblLayout w:type="fixed"/>
        <w:tblCellMar>
          <w:top w:w="0" w:type="dxa"/>
          <w:left w:w="108" w:type="dxa"/>
          <w:bottom w:w="0" w:type="dxa"/>
          <w:right w:w="108" w:type="dxa"/>
        </w:tblCellMar>
      </w:tblPr>
      <w:tblGrid>
        <w:gridCol w:w="457"/>
        <w:gridCol w:w="938"/>
        <w:gridCol w:w="1079"/>
        <w:gridCol w:w="5113"/>
        <w:gridCol w:w="3012"/>
        <w:gridCol w:w="1590"/>
        <w:gridCol w:w="1420"/>
        <w:gridCol w:w="511"/>
      </w:tblGrid>
      <w:tr>
        <w:tblPrEx>
          <w:shd w:val="clear" w:color="auto" w:fill="auto"/>
          <w:tblCellMar>
            <w:top w:w="0" w:type="dxa"/>
            <w:left w:w="108" w:type="dxa"/>
            <w:bottom w:w="0" w:type="dxa"/>
            <w:right w:w="108" w:type="dxa"/>
          </w:tblCellMar>
        </w:tblPrEx>
        <w:trPr>
          <w:trHeight w:val="595" w:hRule="atLeast"/>
          <w:tblHeader/>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i w:val="0"/>
                <w:iCs w:val="0"/>
                <w:color w:val="000000"/>
                <w:sz w:val="24"/>
                <w:szCs w:val="24"/>
                <w:u w:val="none"/>
              </w:rPr>
            </w:pPr>
            <w:r>
              <w:rPr>
                <w:rFonts w:hint="default" w:ascii="Times New Roman" w:hAnsi="Times New Roman" w:eastAsia="黑体" w:cs="Times New Roman"/>
                <w:i w:val="0"/>
                <w:iCs w:val="0"/>
                <w:color w:val="000000"/>
                <w:kern w:val="0"/>
                <w:sz w:val="24"/>
                <w:szCs w:val="24"/>
                <w:u w:val="none"/>
                <w:lang w:val="en-US" w:eastAsia="zh-CN" w:bidi="ar"/>
              </w:rPr>
              <w:t>序号</w:t>
            </w:r>
          </w:p>
        </w:tc>
        <w:tc>
          <w:tcPr>
            <w:tcW w:w="9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i w:val="0"/>
                <w:iCs w:val="0"/>
                <w:color w:val="000000"/>
                <w:kern w:val="0"/>
                <w:sz w:val="24"/>
                <w:szCs w:val="24"/>
                <w:u w:val="none"/>
                <w:lang w:val="en-US" w:eastAsia="zh-CN" w:bidi="ar"/>
              </w:rPr>
            </w:pPr>
            <w:r>
              <w:rPr>
                <w:rFonts w:hint="default" w:ascii="Times New Roman" w:hAnsi="Times New Roman" w:eastAsia="黑体" w:cs="Times New Roman"/>
                <w:i w:val="0"/>
                <w:iCs w:val="0"/>
                <w:color w:val="000000"/>
                <w:kern w:val="0"/>
                <w:sz w:val="24"/>
                <w:szCs w:val="24"/>
                <w:u w:val="none"/>
                <w:lang w:val="en-US" w:eastAsia="zh-CN" w:bidi="ar"/>
              </w:rPr>
              <w:t>事项</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i w:val="0"/>
                <w:iCs w:val="0"/>
                <w:color w:val="000000"/>
                <w:sz w:val="24"/>
                <w:szCs w:val="24"/>
                <w:u w:val="none"/>
              </w:rPr>
            </w:pPr>
            <w:r>
              <w:rPr>
                <w:rFonts w:hint="default" w:ascii="Times New Roman" w:hAnsi="Times New Roman" w:eastAsia="黑体" w:cs="Times New Roman"/>
                <w:i w:val="0"/>
                <w:iCs w:val="0"/>
                <w:color w:val="000000"/>
                <w:kern w:val="0"/>
                <w:sz w:val="24"/>
                <w:szCs w:val="24"/>
                <w:u w:val="none"/>
                <w:lang w:val="en-US" w:eastAsia="zh-CN" w:bidi="ar"/>
              </w:rPr>
              <w:t>类别</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i w:val="0"/>
                <w:iCs w:val="0"/>
                <w:color w:val="000000"/>
                <w:kern w:val="0"/>
                <w:sz w:val="24"/>
                <w:szCs w:val="24"/>
                <w:u w:val="none"/>
                <w:lang w:val="en-US" w:eastAsia="zh-CN" w:bidi="ar"/>
              </w:rPr>
            </w:pPr>
            <w:r>
              <w:rPr>
                <w:rFonts w:hint="default" w:ascii="Times New Roman" w:hAnsi="Times New Roman" w:eastAsia="黑体" w:cs="Times New Roman"/>
                <w:i w:val="0"/>
                <w:iCs w:val="0"/>
                <w:color w:val="000000"/>
                <w:kern w:val="0"/>
                <w:sz w:val="24"/>
                <w:szCs w:val="24"/>
                <w:u w:val="none"/>
                <w:lang w:val="en-US" w:eastAsia="zh-CN" w:bidi="ar"/>
              </w:rPr>
              <w:t>事项</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i w:val="0"/>
                <w:iCs w:val="0"/>
                <w:color w:val="000000"/>
                <w:sz w:val="24"/>
                <w:szCs w:val="24"/>
                <w:u w:val="none"/>
              </w:rPr>
            </w:pPr>
            <w:r>
              <w:rPr>
                <w:rFonts w:hint="default" w:ascii="Times New Roman" w:hAnsi="Times New Roman" w:eastAsia="黑体" w:cs="Times New Roman"/>
                <w:i w:val="0"/>
                <w:iCs w:val="0"/>
                <w:color w:val="000000"/>
                <w:kern w:val="0"/>
                <w:sz w:val="24"/>
                <w:szCs w:val="24"/>
                <w:u w:val="none"/>
                <w:lang w:val="en-US" w:eastAsia="zh-CN" w:bidi="ar"/>
              </w:rPr>
              <w:t>名称</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i w:val="0"/>
                <w:iCs w:val="0"/>
                <w:color w:val="000000"/>
                <w:sz w:val="24"/>
                <w:szCs w:val="24"/>
                <w:u w:val="none"/>
              </w:rPr>
            </w:pPr>
            <w:r>
              <w:rPr>
                <w:rFonts w:hint="default" w:ascii="Times New Roman" w:hAnsi="Times New Roman" w:eastAsia="黑体" w:cs="Times New Roman"/>
                <w:i w:val="0"/>
                <w:iCs w:val="0"/>
                <w:color w:val="000000"/>
                <w:kern w:val="0"/>
                <w:sz w:val="24"/>
                <w:szCs w:val="24"/>
                <w:u w:val="none"/>
                <w:lang w:val="en-US" w:eastAsia="zh-CN" w:bidi="ar"/>
              </w:rPr>
              <w:t>主要内容</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i w:val="0"/>
                <w:iCs w:val="0"/>
                <w:color w:val="000000"/>
                <w:sz w:val="24"/>
                <w:szCs w:val="24"/>
                <w:u w:val="none"/>
              </w:rPr>
            </w:pPr>
            <w:r>
              <w:rPr>
                <w:rFonts w:hint="default" w:ascii="Times New Roman" w:hAnsi="Times New Roman" w:eastAsia="黑体" w:cs="Times New Roman"/>
                <w:i w:val="0"/>
                <w:iCs w:val="0"/>
                <w:color w:val="000000"/>
                <w:kern w:val="0"/>
                <w:sz w:val="24"/>
                <w:szCs w:val="24"/>
                <w:u w:val="none"/>
                <w:lang w:val="en-US" w:eastAsia="zh-CN" w:bidi="ar"/>
              </w:rPr>
              <w:t>实施依据</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i w:val="0"/>
                <w:iCs w:val="0"/>
                <w:color w:val="000000"/>
                <w:sz w:val="24"/>
                <w:szCs w:val="24"/>
                <w:u w:val="none"/>
              </w:rPr>
            </w:pPr>
            <w:r>
              <w:rPr>
                <w:rFonts w:hint="default" w:ascii="Times New Roman" w:hAnsi="Times New Roman" w:eastAsia="黑体" w:cs="Times New Roman"/>
                <w:i w:val="0"/>
                <w:iCs w:val="0"/>
                <w:color w:val="000000"/>
                <w:kern w:val="0"/>
                <w:sz w:val="24"/>
                <w:szCs w:val="24"/>
                <w:u w:val="none"/>
                <w:lang w:val="en-US" w:eastAsia="zh-CN" w:bidi="ar"/>
              </w:rPr>
              <w:t>实施主体（或配合单位）</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i w:val="0"/>
                <w:iCs w:val="0"/>
                <w:color w:val="000000"/>
                <w:sz w:val="24"/>
                <w:szCs w:val="24"/>
                <w:u w:val="none"/>
              </w:rPr>
            </w:pPr>
            <w:r>
              <w:rPr>
                <w:rFonts w:hint="default" w:ascii="Times New Roman" w:hAnsi="Times New Roman" w:eastAsia="黑体" w:cs="Times New Roman"/>
                <w:i w:val="0"/>
                <w:iCs w:val="0"/>
                <w:color w:val="000000"/>
                <w:kern w:val="0"/>
                <w:sz w:val="24"/>
                <w:szCs w:val="24"/>
                <w:u w:val="none"/>
                <w:lang w:val="en-US" w:eastAsia="zh-CN" w:bidi="ar"/>
              </w:rPr>
              <w:t>指导单位</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i w:val="0"/>
                <w:iCs w:val="0"/>
                <w:color w:val="000000"/>
                <w:sz w:val="24"/>
                <w:szCs w:val="24"/>
                <w:u w:val="none"/>
              </w:rPr>
            </w:pPr>
            <w:r>
              <w:rPr>
                <w:rFonts w:hint="default" w:ascii="Times New Roman" w:hAnsi="Times New Roman" w:eastAsia="黑体" w:cs="Times New Roman"/>
                <w:i w:val="0"/>
                <w:iCs w:val="0"/>
                <w:color w:val="000000"/>
                <w:kern w:val="0"/>
                <w:sz w:val="24"/>
                <w:szCs w:val="24"/>
                <w:u w:val="none"/>
                <w:lang w:val="en-US" w:eastAsia="zh-CN" w:bidi="ar"/>
              </w:rPr>
              <w:t>备注</w:t>
            </w:r>
          </w:p>
        </w:tc>
      </w:tr>
      <w:tr>
        <w:tblPrEx>
          <w:shd w:val="clear" w:color="auto" w:fill="auto"/>
          <w:tblCellMar>
            <w:top w:w="0" w:type="dxa"/>
            <w:left w:w="108" w:type="dxa"/>
            <w:bottom w:w="0" w:type="dxa"/>
            <w:right w:w="108" w:type="dxa"/>
          </w:tblCellMar>
        </w:tblPrEx>
        <w:trPr>
          <w:trHeight w:val="1180" w:hRule="atLeast"/>
          <w:jc w:val="center"/>
        </w:trPr>
        <w:tc>
          <w:tcPr>
            <w:tcW w:w="457"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w:t>
            </w:r>
          </w:p>
        </w:tc>
        <w:tc>
          <w:tcPr>
            <w:tcW w:w="93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组织</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建设</w:t>
            </w:r>
          </w:p>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加强党</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的领导</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pacing w:val="-6"/>
                <w:kern w:val="0"/>
                <w:sz w:val="24"/>
                <w:szCs w:val="24"/>
                <w:u w:val="none"/>
                <w:lang w:val="en-US" w:eastAsia="zh-CN" w:bidi="ar"/>
              </w:rPr>
              <w:t>宣传和贯彻执行党的路线方针政策和党中央、上级党组织及本村（社区）党员大会的决议；组织群众、宣传群众、凝聚群众、服务群众，加强对群众的教育引导，做好群众思想政治工作</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《中国共产党农村基层组织工作条例》第十条 《中国共产党支部工作条例（试行）》第九条</w:t>
            </w:r>
          </w:p>
        </w:tc>
        <w:tc>
          <w:tcPr>
            <w:tcW w:w="159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支部委员会</w:t>
            </w:r>
          </w:p>
        </w:tc>
        <w:tc>
          <w:tcPr>
            <w:tcW w:w="14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eastAsia="仿宋_GB2312" w:cs="Times New Roman"/>
                <w:i w:val="0"/>
                <w:iCs w:val="0"/>
                <w:color w:val="auto"/>
                <w:sz w:val="24"/>
                <w:szCs w:val="24"/>
                <w:u w:val="none"/>
                <w:lang w:val="en-US" w:eastAsia="zh-CN"/>
              </w:rPr>
              <w:t>县委组织部</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2601" w:hRule="atLeast"/>
          <w:jc w:val="center"/>
        </w:trPr>
        <w:tc>
          <w:tcPr>
            <w:tcW w:w="457"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938"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农村党支部讨论和决定本村经济建设、政治建设、文化建设、社会建设、生态文明建设和党的建设以及乡村振兴中的问题并及时向乡镇党委报告；社区党支部全面领导隶属本社区的各类组织和各项工作，围绕巩固党的城市执政基础、增进群众福祉开展工作，领导基层社会治理，组织整合辖区资源，服务社区群众、维护和谐稳定、建设美好家园</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《中国共产党农村基层组织工作条例》第十条 《中国共产党支部工作条例（试行）》第十条</w:t>
            </w:r>
          </w:p>
        </w:tc>
        <w:tc>
          <w:tcPr>
            <w:tcW w:w="159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B050"/>
                <w:sz w:val="24"/>
                <w:szCs w:val="24"/>
                <w:u w:val="none"/>
              </w:rPr>
            </w:pPr>
          </w:p>
        </w:tc>
        <w:tc>
          <w:tcPr>
            <w:tcW w:w="142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B050"/>
                <w:sz w:val="24"/>
                <w:szCs w:val="24"/>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2010" w:hRule="atLeast"/>
          <w:jc w:val="center"/>
        </w:trPr>
        <w:tc>
          <w:tcPr>
            <w:tcW w:w="457"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lang w:val="en-US" w:eastAsia="zh-CN"/>
              </w:rPr>
            </w:pPr>
          </w:p>
        </w:tc>
        <w:tc>
          <w:tcPr>
            <w:tcW w:w="93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领导和推进民主选举、民主决策、民主管理、民主监督，推进农村（社区）基层协商，支持和保障村（居）民依法开展自治活动</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《中国共产党农村基层组织工作条例》第十条 《中共中央 国务院关于加强基层治理体系和治理能力现代化建设的意见》（中办发〔2021〕16号）</w:t>
            </w:r>
          </w:p>
        </w:tc>
        <w:tc>
          <w:tcPr>
            <w:tcW w:w="159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B050"/>
                <w:sz w:val="24"/>
                <w:szCs w:val="24"/>
                <w:u w:val="none"/>
              </w:rPr>
            </w:pPr>
          </w:p>
        </w:tc>
        <w:tc>
          <w:tcPr>
            <w:tcW w:w="142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B050"/>
                <w:sz w:val="24"/>
                <w:szCs w:val="24"/>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1775"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w:t>
            </w:r>
          </w:p>
        </w:tc>
        <w:tc>
          <w:tcPr>
            <w:tcW w:w="938" w:type="dxa"/>
            <w:vMerge w:val="restart"/>
            <w:tcBorders>
              <w:top w:val="nil"/>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组织</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建设</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加强基层党建工作</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加强村（社区）党组织建设，做好主题党日活动、“三会一课”、述职评议、组织生活会、民主评议党员等工作</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《中国共产党农村基层组织工作条例》第十条 第三十四条 第三十五条 《中国共产党支部工作条例（试行）》第十六条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支部委员会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县委组织部</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249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938"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加强村（社区）干部队伍建设，做好村级后备干部选拔培养，辅助性岗位人员聘用，其他人员使用管理等工作</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《中国共产党农村基层组织工作条例》第十条 第二十六条《中国共产党支部工作条例（试行）》第九条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县委组织部,乡镇党委、政府，县级社区专管机构</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275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938"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做好党员发展和教育监督管理服务，党员组织关系接转，党费收缴、使用和管理，党员的纪律教育及流动党员的管理等工作</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国共产党农村基层组织工作条例》《中国共产党发展党员工作细则》《关于中国共产党党费收缴、使用和管理的规定》《关于进一步加强党员组织关系管理的意见》《关于加强和改进流动党员管理工作的意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支部委员会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县委组织部</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90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93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加强党内激励关怀帮扶</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《中国共产党支部工作条例（试行）》第九条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支部委员会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县委组织部</w:t>
            </w:r>
          </w:p>
        </w:tc>
        <w:tc>
          <w:tcPr>
            <w:tcW w:w="51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2018"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938" w:type="dxa"/>
            <w:vMerge w:val="restart"/>
            <w:tcBorders>
              <w:top w:val="nil"/>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组织</w:t>
            </w:r>
          </w:p>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建设</w:t>
            </w:r>
          </w:p>
        </w:tc>
        <w:tc>
          <w:tcPr>
            <w:tcW w:w="1079"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依法开展自治</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组织召开村（居）民会议或村（居）民代表会议，向其负责并报告工作；办理本村（社区）的公共事务和公益事业；向人民政府反映村（居）民的意见、要求和提出建议</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《中华人民共和国村民委员会组织法》第二条 第四条 《中华人民共和国城市居民委员会组织法》第三条  第十条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2"/>
                <w:sz w:val="24"/>
                <w:szCs w:val="24"/>
                <w:u w:val="none"/>
                <w:lang w:val="en-US" w:eastAsia="zh-CN" w:bidi="ar-SA"/>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乡镇党委、政府，</w:t>
            </w:r>
            <w:r>
              <w:rPr>
                <w:rFonts w:hint="default" w:ascii="Times New Roman" w:hAnsi="Times New Roman" w:eastAsia="仿宋_GB2312" w:cs="Times New Roman"/>
                <w:i w:val="0"/>
                <w:iCs w:val="0"/>
                <w:color w:val="auto"/>
                <w:sz w:val="24"/>
                <w:szCs w:val="24"/>
                <w:u w:val="none"/>
                <w:lang w:val="en-US" w:eastAsia="zh-CN"/>
              </w:rPr>
              <w:t>县级社区专管机构</w:t>
            </w:r>
          </w:p>
        </w:tc>
        <w:tc>
          <w:tcPr>
            <w:tcW w:w="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713" w:hRule="atLeast"/>
          <w:jc w:val="center"/>
        </w:trPr>
        <w:tc>
          <w:tcPr>
            <w:tcW w:w="457"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938"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发展各种形式的合作经济和其他经济，承担本村生产的服务和协调工作，促进农村生产建设和经济发展；管理本村属于农民集体所有的土地和财产</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《中华人民共和国村民委员会组织法》第四条 第八条 《山西省推进农村集体产权制度改革实施方案》</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村民委员会、村集体经济组织</w:t>
            </w:r>
          </w:p>
        </w:tc>
        <w:tc>
          <w:tcPr>
            <w:tcW w:w="14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县农业农村局</w:t>
            </w:r>
          </w:p>
        </w:tc>
        <w:tc>
          <w:tcPr>
            <w:tcW w:w="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sz w:val="24"/>
                <w:szCs w:val="24"/>
                <w:u w:val="none"/>
                <w:lang w:eastAsia="zh-CN"/>
              </w:rPr>
              <w:t>社区不涉及</w:t>
            </w:r>
          </w:p>
        </w:tc>
      </w:tr>
      <w:tr>
        <w:tblPrEx>
          <w:shd w:val="clear" w:color="auto" w:fill="auto"/>
          <w:tblCellMar>
            <w:top w:w="0" w:type="dxa"/>
            <w:left w:w="108" w:type="dxa"/>
            <w:bottom w:w="0" w:type="dxa"/>
            <w:right w:w="108" w:type="dxa"/>
          </w:tblCellMar>
        </w:tblPrEx>
        <w:trPr>
          <w:trHeight w:val="2102" w:hRule="atLeast"/>
          <w:jc w:val="center"/>
        </w:trPr>
        <w:tc>
          <w:tcPr>
            <w:tcW w:w="4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right="0" w:rightChars="0" w:firstLine="0" w:firstLineChars="0"/>
              <w:jc w:val="center"/>
              <w:textAlignment w:val="center"/>
              <w:outlineLvl w:val="9"/>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right="0" w:rightChars="0" w:firstLine="0" w:firstLineChars="0"/>
              <w:jc w:val="center"/>
              <w:textAlignment w:val="center"/>
              <w:outlineLvl w:val="9"/>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4</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jc w:val="center"/>
              <w:rPr>
                <w:rFonts w:hint="default" w:ascii="Times New Roman" w:hAnsi="Times New Roman" w:eastAsia="仿宋_GB2312" w:cs="Times New Roman"/>
                <w:i w:val="0"/>
                <w:iCs w:val="0"/>
                <w:color w:val="000000"/>
                <w:kern w:val="0"/>
                <w:sz w:val="24"/>
                <w:szCs w:val="24"/>
                <w:u w:val="none"/>
                <w:lang w:val="en-US" w:eastAsia="zh-CN" w:bidi="ar"/>
              </w:rPr>
            </w:pPr>
          </w:p>
          <w:p>
            <w:pPr>
              <w:pStyle w:val="2"/>
              <w:jc w:val="center"/>
              <w:rPr>
                <w:rFonts w:hint="default" w:ascii="Times New Roman" w:hAnsi="Times New Roman" w:eastAsia="仿宋_GB2312" w:cs="Times New Roman"/>
                <w:i w:val="0"/>
                <w:iCs w:val="0"/>
                <w:color w:val="000000"/>
                <w:kern w:val="0"/>
                <w:sz w:val="24"/>
                <w:szCs w:val="24"/>
                <w:u w:val="none"/>
                <w:lang w:val="en-US" w:eastAsia="zh-CN" w:bidi="ar"/>
              </w:rPr>
            </w:pPr>
          </w:p>
          <w:p>
            <w:pPr>
              <w:jc w:val="center"/>
              <w:rPr>
                <w:rFonts w:hint="default" w:ascii="Times New Roman" w:hAnsi="Times New Roman" w:eastAsia="仿宋_GB2312" w:cs="Times New Roman"/>
                <w:i w:val="0"/>
                <w:iCs w:val="0"/>
                <w:color w:val="000000"/>
                <w:kern w:val="0"/>
                <w:sz w:val="24"/>
                <w:szCs w:val="24"/>
                <w:u w:val="none"/>
                <w:lang w:val="en-US" w:eastAsia="zh-CN" w:bidi="ar"/>
              </w:rPr>
            </w:pPr>
          </w:p>
          <w:p>
            <w:pPr>
              <w:pStyle w:val="2"/>
              <w:pageBreakBefore w:val="0"/>
              <w:widowControl w:val="0"/>
              <w:kinsoku/>
              <w:wordWrap/>
              <w:overflowPunct/>
              <w:topLinePunct w:val="0"/>
              <w:autoSpaceDE/>
              <w:autoSpaceDN/>
              <w:bidi w:val="0"/>
              <w:adjustRightInd/>
              <w:snapToGrid/>
              <w:spacing w:before="0" w:after="0" w:line="620" w:lineRule="exact"/>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4"/>
                <w:szCs w:val="24"/>
                <w:u w:val="none"/>
                <w:lang w:val="en-US" w:eastAsia="zh-CN" w:bidi="ar"/>
              </w:rPr>
            </w:pPr>
          </w:p>
          <w:p>
            <w:pPr>
              <w:pageBreakBefore w:val="0"/>
              <w:widowControl w:val="0"/>
              <w:kinsoku/>
              <w:wordWrap/>
              <w:overflowPunct/>
              <w:topLinePunct w:val="0"/>
              <w:autoSpaceDE/>
              <w:autoSpaceDN/>
              <w:bidi w:val="0"/>
              <w:adjustRightInd/>
              <w:snapToGrid/>
              <w:spacing w:line="620" w:lineRule="exact"/>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4"/>
                <w:szCs w:val="24"/>
                <w:u w:val="none"/>
                <w:lang w:val="en-US" w:eastAsia="zh-CN" w:bidi="ar"/>
              </w:rPr>
            </w:pPr>
          </w:p>
          <w:p>
            <w:pPr>
              <w:pStyle w:val="2"/>
              <w:pageBreakBefore w:val="0"/>
              <w:widowControl w:val="0"/>
              <w:kinsoku/>
              <w:wordWrap/>
              <w:overflowPunct/>
              <w:topLinePunct w:val="0"/>
              <w:autoSpaceDE/>
              <w:autoSpaceDN/>
              <w:bidi w:val="0"/>
              <w:adjustRightInd/>
              <w:snapToGrid/>
              <w:spacing w:before="0" w:after="0" w:line="620" w:lineRule="exact"/>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4"/>
                <w:szCs w:val="24"/>
                <w:u w:val="none"/>
                <w:lang w:val="en-US" w:eastAsia="zh-CN" w:bidi="ar"/>
              </w:rPr>
            </w:pPr>
          </w:p>
          <w:p>
            <w:pPr>
              <w:pageBreakBefore w:val="0"/>
              <w:widowControl w:val="0"/>
              <w:kinsoku/>
              <w:wordWrap/>
              <w:overflowPunct/>
              <w:topLinePunct w:val="0"/>
              <w:autoSpaceDE/>
              <w:autoSpaceDN/>
              <w:bidi w:val="0"/>
              <w:adjustRightInd/>
              <w:snapToGrid/>
              <w:spacing w:line="780" w:lineRule="exact"/>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4"/>
                <w:szCs w:val="24"/>
                <w:u w:val="none"/>
                <w:lang w:val="en-US" w:eastAsia="zh-CN" w:bidi="ar"/>
              </w:rPr>
            </w:pPr>
          </w:p>
          <w:p>
            <w:pPr>
              <w:pStyle w:val="2"/>
              <w:pageBreakBefore w:val="0"/>
              <w:widowControl w:val="0"/>
              <w:kinsoku/>
              <w:wordWrap/>
              <w:overflowPunct/>
              <w:topLinePunct w:val="0"/>
              <w:autoSpaceDE/>
              <w:autoSpaceDN/>
              <w:bidi w:val="0"/>
              <w:adjustRightInd/>
              <w:snapToGrid/>
              <w:spacing w:before="0" w:after="0" w:line="780" w:lineRule="exact"/>
              <w:ind w:left="0" w:leftChars="0" w:right="0" w:rightChars="0" w:firstLine="0" w:firstLineChars="0"/>
              <w:jc w:val="center"/>
              <w:textAlignment w:val="auto"/>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4</w:t>
            </w:r>
          </w:p>
          <w:p>
            <w:pPr>
              <w:pStyle w:val="2"/>
              <w:jc w:val="center"/>
              <w:rPr>
                <w:rFonts w:hint="default" w:ascii="Times New Roman" w:hAnsi="Times New Roman" w:cs="Times New Roman"/>
              </w:rPr>
            </w:pP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default" w:ascii="Times New Roman" w:hAnsi="Times New Roman" w:cs="Times New Roman"/>
                <w:lang w:val="en-US" w:eastAsia="zh-CN"/>
              </w:rPr>
            </w:pPr>
          </w:p>
          <w:p>
            <w:pPr>
              <w:pStyle w:val="2"/>
              <w:pageBreakBefore w:val="0"/>
              <w:kinsoku/>
              <w:wordWrap/>
              <w:overflowPunct/>
              <w:topLinePunct w:val="0"/>
              <w:autoSpaceDE/>
              <w:autoSpaceDN/>
              <w:bidi w:val="0"/>
              <w:adjustRightInd/>
              <w:snapToGrid/>
              <w:spacing w:before="0" w:after="0" w:line="300" w:lineRule="exact"/>
              <w:ind w:left="0" w:leftChars="0" w:right="0" w:rightChars="0" w:firstLine="0" w:firstLineChars="0"/>
              <w:jc w:val="center"/>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重大</w:t>
            </w:r>
          </w:p>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决策</w:t>
            </w:r>
          </w:p>
          <w:p>
            <w:pPr>
              <w:pStyle w:val="2"/>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p>
          <w:p>
            <w:pPr>
              <w:pStyle w:val="2"/>
              <w:jc w:val="center"/>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重大</w:t>
            </w:r>
          </w:p>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决策</w:t>
            </w:r>
          </w:p>
          <w:p>
            <w:pPr>
              <w:jc w:val="cente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pPr>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pPr>
              <w:pStyle w:val="2"/>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lang w:val="en-US" w:eastAsia="zh-CN"/>
              </w:rPr>
            </w:pPr>
          </w:p>
          <w:p>
            <w:pPr>
              <w:pStyle w:val="2"/>
              <w:keepNext/>
              <w:keepLines/>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重大</w:t>
            </w:r>
          </w:p>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决策</w:t>
            </w:r>
          </w:p>
          <w:p>
            <w:pPr>
              <w:pStyle w:val="2"/>
              <w:rPr>
                <w:rFonts w:hint="default" w:ascii="Times New Roman" w:hAnsi="Times New Roman" w:cs="Times New Roman"/>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规划</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编制</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编制农业农村经济发展规划，年度及中长期工作计划、村庄建设规划</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《山西省实施&lt;中华人民共和国村民委员会组织法&gt;办法》第四条 第八条 《村庄和集镇规划建设管理条例》第十四条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支部委员会、村民委员会、村集体经济组织</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县委组织部、</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民政局、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农业农村局、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自然资源局</w:t>
            </w:r>
          </w:p>
        </w:tc>
        <w:tc>
          <w:tcPr>
            <w:tcW w:w="51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eastAsia="zh-CN"/>
              </w:rPr>
              <w:t>社区不涉及</w:t>
            </w:r>
          </w:p>
        </w:tc>
      </w:tr>
      <w:tr>
        <w:tblPrEx>
          <w:shd w:val="clear" w:color="auto" w:fill="auto"/>
          <w:tblCellMar>
            <w:top w:w="0" w:type="dxa"/>
            <w:left w:w="108" w:type="dxa"/>
            <w:bottom w:w="0" w:type="dxa"/>
            <w:right w:w="108" w:type="dxa"/>
          </w:tblCellMar>
        </w:tblPrEx>
        <w:trPr>
          <w:trHeight w:val="2168" w:hRule="atLeast"/>
          <w:jc w:val="center"/>
        </w:trPr>
        <w:tc>
          <w:tcPr>
            <w:tcW w:w="4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章程</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修订</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村（居）民自治章程、村规民约、居民公约和村集体经济组织章程修订</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《中华人民共和国村民委员会组织法》第二条 第四条 第十条 第二十七条 《中华人民共和国城市居民委员会组织法》第十五条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村（居）民委员会、村集体经济组织</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县委组织部、</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民政局、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农业农村局</w:t>
            </w:r>
          </w:p>
        </w:tc>
        <w:tc>
          <w:tcPr>
            <w:tcW w:w="51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仿宋_GB2312" w:cs="Times New Roman"/>
                <w:i w:val="0"/>
                <w:iCs w:val="0"/>
                <w:color w:val="auto"/>
                <w:sz w:val="24"/>
                <w:szCs w:val="24"/>
                <w:u w:val="none"/>
                <w:lang w:eastAsia="zh-CN"/>
              </w:rPr>
            </w:pPr>
          </w:p>
        </w:tc>
      </w:tr>
      <w:tr>
        <w:tblPrEx>
          <w:shd w:val="clear" w:color="auto" w:fill="auto"/>
          <w:tblCellMar>
            <w:top w:w="0" w:type="dxa"/>
            <w:left w:w="108" w:type="dxa"/>
            <w:bottom w:w="0" w:type="dxa"/>
            <w:right w:w="108" w:type="dxa"/>
          </w:tblCellMar>
        </w:tblPrEx>
        <w:trPr>
          <w:trHeight w:val="2792" w:hRule="atLeast"/>
          <w:jc w:val="center"/>
        </w:trPr>
        <w:tc>
          <w:tcPr>
            <w:tcW w:w="4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1079"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重大“三</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资”决策</w:t>
            </w:r>
          </w:p>
          <w:p>
            <w:pPr>
              <w:rPr>
                <w:rFonts w:hint="default" w:ascii="Times New Roman" w:hAnsi="Times New Roman" w:cs="Times New Roman"/>
                <w:color w:val="auto"/>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村级财务预决算</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《山西省实施&lt;中华人民共和国村民委员会组织法&gt;办法》第四条 第十一条 《关于进一步加强农村集体“三资”管理规范化建设的意见》 《村集体经济组织会计制度》 《村合作经济组织财务制度（试行）》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村民委员会、村集体经济组织</w:t>
            </w:r>
          </w:p>
        </w:tc>
        <w:tc>
          <w:tcPr>
            <w:tcW w:w="14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县委组织部、</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民政局、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农业农村局</w:t>
            </w:r>
          </w:p>
        </w:tc>
        <w:tc>
          <w:tcPr>
            <w:tcW w:w="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仿宋_GB2312" w:cs="Times New Roman"/>
                <w:sz w:val="18"/>
                <w:szCs w:val="18"/>
                <w:lang w:eastAsia="zh-CN"/>
              </w:rPr>
            </w:pPr>
            <w:r>
              <w:rPr>
                <w:rFonts w:hint="default" w:ascii="Times New Roman" w:hAnsi="Times New Roman" w:eastAsia="仿宋_GB2312" w:cs="Times New Roman"/>
                <w:i w:val="0"/>
                <w:iCs w:val="0"/>
                <w:color w:val="auto"/>
                <w:sz w:val="24"/>
                <w:szCs w:val="24"/>
                <w:u w:val="none"/>
                <w:lang w:eastAsia="zh-CN"/>
              </w:rPr>
              <w:t>社区不涉及</w:t>
            </w:r>
          </w:p>
        </w:tc>
      </w:tr>
      <w:tr>
        <w:tblPrEx>
          <w:shd w:val="clear" w:color="auto" w:fill="auto"/>
          <w:tblCellMar>
            <w:top w:w="0" w:type="dxa"/>
            <w:left w:w="108" w:type="dxa"/>
            <w:bottom w:w="0" w:type="dxa"/>
            <w:right w:w="108" w:type="dxa"/>
          </w:tblCellMar>
        </w:tblPrEx>
        <w:trPr>
          <w:trHeight w:val="2546" w:hRule="atLeast"/>
          <w:jc w:val="center"/>
        </w:trPr>
        <w:tc>
          <w:tcPr>
            <w:tcW w:w="4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1079"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pacing w:val="-11"/>
                <w:sz w:val="24"/>
                <w:szCs w:val="24"/>
                <w:u w:val="none"/>
              </w:rPr>
            </w:pPr>
            <w:r>
              <w:rPr>
                <w:rFonts w:hint="default" w:ascii="Times New Roman" w:hAnsi="Times New Roman" w:eastAsia="仿宋_GB2312" w:cs="Times New Roman"/>
                <w:i w:val="0"/>
                <w:iCs w:val="0"/>
                <w:color w:val="auto"/>
                <w:spacing w:val="-11"/>
                <w:kern w:val="0"/>
                <w:sz w:val="24"/>
                <w:szCs w:val="24"/>
                <w:u w:val="none"/>
                <w:lang w:val="en-US" w:eastAsia="zh-CN" w:bidi="ar"/>
              </w:rPr>
              <w:t>村集体经济项目立项、承包和招投标方案；资产处置及集体资产、资源的承包、租赁、村级收益分配方案；股份合作制改革、村集体企业的改制方案</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《中华人民共和国村民委员会组织法》第四条 第二十四条 《关于进一步加强农村集体“三资”管理规范化建设的意见》 《村集体经济组织会计制度》 《村合作经济组织财务制度（试行）》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村民委员会、村集体经济组织</w:t>
            </w:r>
          </w:p>
        </w:tc>
        <w:tc>
          <w:tcPr>
            <w:tcW w:w="14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县委组织部、</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民政局、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农业农村局</w:t>
            </w:r>
          </w:p>
        </w:tc>
        <w:tc>
          <w:tcPr>
            <w:tcW w:w="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eastAsia="zh-CN"/>
              </w:rPr>
              <w:t>社区不涉及</w:t>
            </w:r>
          </w:p>
        </w:tc>
      </w:tr>
      <w:tr>
        <w:tblPrEx>
          <w:shd w:val="clear" w:color="auto" w:fill="auto"/>
          <w:tblCellMar>
            <w:top w:w="0" w:type="dxa"/>
            <w:left w:w="108" w:type="dxa"/>
            <w:bottom w:w="0" w:type="dxa"/>
            <w:right w:w="108" w:type="dxa"/>
          </w:tblCellMar>
        </w:tblPrEx>
        <w:trPr>
          <w:trHeight w:val="2656" w:hRule="atLeast"/>
          <w:jc w:val="center"/>
        </w:trPr>
        <w:tc>
          <w:tcPr>
            <w:tcW w:w="4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1079"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大额资金使用</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《中华人民共和国村民委员会组织法》第四条 第二十四条 《中华人民共和国城市居民委员会组织法》第十六条 《关于进一步加强农村集体“三资”管理规范化建设的意见》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村（居）民委员会、村集体经济组织</w:t>
            </w:r>
          </w:p>
        </w:tc>
        <w:tc>
          <w:tcPr>
            <w:tcW w:w="14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县委组织部、</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民政局、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农业农村局</w:t>
            </w:r>
          </w:p>
        </w:tc>
        <w:tc>
          <w:tcPr>
            <w:tcW w:w="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auto"/>
                <w:sz w:val="24"/>
                <w:szCs w:val="24"/>
                <w:u w:val="none"/>
              </w:rPr>
            </w:pPr>
          </w:p>
        </w:tc>
      </w:tr>
      <w:tr>
        <w:tblPrEx>
          <w:shd w:val="clear" w:color="auto" w:fill="auto"/>
          <w:tblCellMar>
            <w:top w:w="0" w:type="dxa"/>
            <w:left w:w="108" w:type="dxa"/>
            <w:bottom w:w="0" w:type="dxa"/>
            <w:right w:w="108" w:type="dxa"/>
          </w:tblCellMar>
        </w:tblPrEx>
        <w:trPr>
          <w:trHeight w:val="2851" w:hRule="atLeast"/>
          <w:jc w:val="center"/>
        </w:trPr>
        <w:tc>
          <w:tcPr>
            <w:tcW w:w="4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lang w:val="en-US" w:eastAsia="zh-CN"/>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1079"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其他重大事项</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农田水利基本建设、植树造林、修建村级道路等集体生产、公益事业“一事一议”筹资筹劳方案</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《中国共产党农村基层组织工作条例》第十条 第十四条 中共中央 国务院《关于稳步推进农村集体产权制度改革的意见》《山西省推进农村集体产权制度改革实施方案》</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村民委员会、村集体经济组织</w:t>
            </w:r>
          </w:p>
        </w:tc>
        <w:tc>
          <w:tcPr>
            <w:tcW w:w="14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县农业农村局</w:t>
            </w:r>
          </w:p>
        </w:tc>
        <w:tc>
          <w:tcPr>
            <w:tcW w:w="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eastAsia="zh-CN"/>
              </w:rPr>
              <w:t>社区不涉及</w:t>
            </w:r>
          </w:p>
        </w:tc>
      </w:tr>
      <w:tr>
        <w:tblPrEx>
          <w:shd w:val="clear" w:color="auto" w:fill="auto"/>
          <w:tblCellMar>
            <w:top w:w="0" w:type="dxa"/>
            <w:left w:w="108" w:type="dxa"/>
            <w:bottom w:w="0" w:type="dxa"/>
            <w:right w:w="108" w:type="dxa"/>
          </w:tblCellMar>
        </w:tblPrEx>
        <w:trPr>
          <w:trHeight w:val="2984" w:hRule="atLeast"/>
          <w:jc w:val="center"/>
        </w:trPr>
        <w:tc>
          <w:tcPr>
            <w:tcW w:w="4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lang w:val="en-US" w:eastAsia="zh-CN"/>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kern w:val="0"/>
                <w:sz w:val="24"/>
                <w:szCs w:val="24"/>
                <w:u w:val="none"/>
                <w:lang w:val="en-US" w:eastAsia="zh-CN" w:bidi="ar"/>
              </w:rPr>
            </w:pPr>
          </w:p>
        </w:tc>
        <w:tc>
          <w:tcPr>
            <w:tcW w:w="107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村级工程建设项目</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《中国共产党农村基层组织工作条例》第十九条 《村集体经济组织会计制度》 《村合作经济组织财务制度（试行）》 《关于进一步加强农村集体“三资”管理规范化建设的意见》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村民委员会、村集体经济组织</w:t>
            </w:r>
          </w:p>
        </w:tc>
        <w:tc>
          <w:tcPr>
            <w:tcW w:w="14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sz w:val="24"/>
                <w:szCs w:val="24"/>
                <w:u w:val="none"/>
                <w:lang w:val="en-US" w:eastAsia="zh-CN"/>
              </w:rPr>
              <w:t>县委组织部、</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民政局、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农业农村局</w:t>
            </w:r>
          </w:p>
        </w:tc>
        <w:tc>
          <w:tcPr>
            <w:tcW w:w="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auto"/>
                <w:sz w:val="24"/>
                <w:szCs w:val="24"/>
                <w:u w:val="none"/>
                <w:lang w:eastAsia="zh-CN"/>
              </w:rPr>
            </w:pPr>
            <w:r>
              <w:rPr>
                <w:rFonts w:hint="default" w:ascii="Times New Roman" w:hAnsi="Times New Roman" w:eastAsia="仿宋_GB2312" w:cs="Times New Roman"/>
                <w:i w:val="0"/>
                <w:iCs w:val="0"/>
                <w:color w:val="auto"/>
                <w:sz w:val="24"/>
                <w:szCs w:val="24"/>
                <w:u w:val="none"/>
                <w:lang w:eastAsia="zh-CN"/>
              </w:rPr>
              <w:t>社区不涉及</w:t>
            </w:r>
          </w:p>
        </w:tc>
      </w:tr>
      <w:tr>
        <w:tblPrEx>
          <w:shd w:val="clear" w:color="auto" w:fill="auto"/>
          <w:tblCellMar>
            <w:top w:w="0" w:type="dxa"/>
            <w:left w:w="108" w:type="dxa"/>
            <w:bottom w:w="0" w:type="dxa"/>
            <w:right w:w="108" w:type="dxa"/>
          </w:tblCellMar>
        </w:tblPrEx>
        <w:trPr>
          <w:trHeight w:val="2162" w:hRule="atLeast"/>
          <w:jc w:val="center"/>
        </w:trPr>
        <w:tc>
          <w:tcPr>
            <w:tcW w:w="4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1079"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涉及村（社区）集体和村（居）民利益的其他重大事项</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《中华人民共和国村民委员会组织法》第四条 第二十四条 《中华人民共和国城市居民委员会组织法》第十条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村（居）民委员会、村集体经济组织</w:t>
            </w:r>
          </w:p>
        </w:tc>
        <w:tc>
          <w:tcPr>
            <w:tcW w:w="14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县委组织部、</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民政局、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农业农村局</w:t>
            </w:r>
          </w:p>
        </w:tc>
        <w:tc>
          <w:tcPr>
            <w:tcW w:w="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auto"/>
                <w:sz w:val="24"/>
                <w:szCs w:val="24"/>
                <w:u w:val="none"/>
              </w:rPr>
            </w:pPr>
          </w:p>
        </w:tc>
      </w:tr>
      <w:tr>
        <w:tblPrEx>
          <w:shd w:val="clear" w:color="auto" w:fill="auto"/>
          <w:tblCellMar>
            <w:top w:w="0" w:type="dxa"/>
            <w:left w:w="108" w:type="dxa"/>
            <w:bottom w:w="0" w:type="dxa"/>
            <w:right w:w="108" w:type="dxa"/>
          </w:tblCellMar>
        </w:tblPrEx>
        <w:trPr>
          <w:trHeight w:val="3190" w:hRule="atLeast"/>
          <w:jc w:val="center"/>
        </w:trPr>
        <w:tc>
          <w:tcPr>
            <w:tcW w:w="457" w:type="dxa"/>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5</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pStyle w:val="2"/>
              <w:keepNext/>
              <w:keepLines/>
              <w:pageBreakBefore w:val="0"/>
              <w:widowControl w:val="0"/>
              <w:kinsoku/>
              <w:wordWrap/>
              <w:overflowPunct/>
              <w:topLinePunct w:val="0"/>
              <w:autoSpaceDE/>
              <w:autoSpaceDN/>
              <w:bidi w:val="0"/>
              <w:adjustRightInd/>
              <w:snapToGrid/>
              <w:spacing w:before="280" w:after="290" w:line="240" w:lineRule="exact"/>
              <w:ind w:left="0" w:leftChars="0" w:right="0" w:rightChars="0" w:firstLine="0" w:firstLineChars="0"/>
              <w:jc w:val="both"/>
              <w:textAlignment w:val="auto"/>
              <w:outlineLvl w:val="4"/>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平安</w:t>
            </w:r>
          </w:p>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建设</w:t>
            </w:r>
          </w:p>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cs="Times New Roman"/>
                <w:color w:val="auto"/>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2"/>
              <w:jc w:val="center"/>
              <w:rPr>
                <w:rFonts w:hint="default" w:ascii="Times New Roman" w:hAnsi="Times New Roman" w:cs="Times New Roman"/>
                <w:color w:val="auto"/>
              </w:rPr>
            </w:pPr>
          </w:p>
          <w:p>
            <w:pPr>
              <w:rPr>
                <w:rFonts w:hint="default" w:ascii="Times New Roman" w:hAnsi="Times New Roman" w:cs="Times New Roman"/>
                <w:color w:val="auto"/>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color w:val="auto"/>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平安</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建设</w:t>
            </w:r>
          </w:p>
          <w:p>
            <w:pPr>
              <w:rPr>
                <w:rFonts w:hint="default" w:ascii="Times New Roman" w:hAnsi="Times New Roman" w:cs="Times New Roman"/>
                <w:color w:val="auto"/>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矛盾纠纷调解</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开展矛盾纠纷排查调处，依法调解各类纠纷，稳妥有效解决群众来信来访问题</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21"/>
                <w:sz w:val="24"/>
                <w:szCs w:val="24"/>
                <w:u w:val="none"/>
                <w:lang w:val="en-US"/>
              </w:rPr>
            </w:pPr>
            <w:r>
              <w:rPr>
                <w:rFonts w:hint="default" w:ascii="Times New Roman" w:hAnsi="Times New Roman" w:eastAsia="仿宋_GB2312" w:cs="Times New Roman"/>
                <w:i w:val="0"/>
                <w:iCs w:val="0"/>
                <w:color w:val="auto"/>
                <w:kern w:val="21"/>
                <w:sz w:val="24"/>
                <w:szCs w:val="24"/>
                <w:u w:val="none"/>
                <w:lang w:val="en-US" w:eastAsia="zh-CN" w:bidi="ar"/>
              </w:rPr>
              <w:t>《中华人民共和国村民委员会组织法》</w:t>
            </w:r>
            <w:r>
              <w:rPr>
                <w:rFonts w:hint="default" w:ascii="Times New Roman" w:hAnsi="Times New Roman" w:eastAsia="仿宋_GB2312" w:cs="Times New Roman"/>
                <w:i w:val="0"/>
                <w:iCs w:val="0"/>
                <w:color w:val="auto"/>
                <w:kern w:val="0"/>
                <w:sz w:val="24"/>
                <w:szCs w:val="24"/>
                <w:u w:val="none"/>
                <w:lang w:val="en-US" w:eastAsia="zh-CN" w:bidi="ar"/>
              </w:rPr>
              <w:t>第四条</w:t>
            </w:r>
            <w:r>
              <w:rPr>
                <w:rFonts w:hint="default" w:ascii="Times New Roman" w:hAnsi="Times New Roman" w:eastAsia="仿宋_GB2312" w:cs="Times New Roman"/>
                <w:i w:val="0"/>
                <w:iCs w:val="0"/>
                <w:color w:val="auto"/>
                <w:kern w:val="21"/>
                <w:sz w:val="24"/>
                <w:szCs w:val="24"/>
                <w:u w:val="none"/>
                <w:lang w:val="en-US" w:eastAsia="zh-CN" w:bidi="ar"/>
              </w:rPr>
              <w:t xml:space="preserve"> 第七条 《中华人民共和国人民调解法》第八条 </w:t>
            </w:r>
            <w:r>
              <w:rPr>
                <w:rFonts w:hint="default" w:ascii="Times New Roman" w:hAnsi="Times New Roman" w:eastAsia="仿宋_GB2312" w:cs="Times New Roman"/>
                <w:i w:val="0"/>
                <w:iCs w:val="0"/>
                <w:color w:val="auto"/>
                <w:kern w:val="0"/>
                <w:sz w:val="24"/>
                <w:szCs w:val="24"/>
                <w:u w:val="none"/>
                <w:lang w:val="en-US" w:eastAsia="zh-CN" w:bidi="ar"/>
              </w:rPr>
              <w:t>《中华人民共和国城市居民委员会组织法》第三条 省委、省政府《关于开展“零上访、零事故、零案件”村（社区）、企业、单位创建工作的实施方案》</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w:t>
            </w:r>
            <w:r>
              <w:rPr>
                <w:rFonts w:hint="eastAsia" w:ascii="Times New Roman" w:hAnsi="Times New Roman" w:eastAsia="仿宋_GB2312" w:cs="Times New Roman"/>
                <w:i w:val="0"/>
                <w:iCs w:val="0"/>
                <w:color w:val="auto"/>
                <w:sz w:val="24"/>
                <w:szCs w:val="24"/>
                <w:u w:val="none"/>
                <w:lang w:val="en-US" w:eastAsia="zh-CN"/>
              </w:rPr>
              <w:t>委</w:t>
            </w:r>
            <w:r>
              <w:rPr>
                <w:rFonts w:hint="default" w:ascii="Times New Roman" w:hAnsi="Times New Roman" w:eastAsia="仿宋_GB2312" w:cs="Times New Roman"/>
                <w:i w:val="0"/>
                <w:iCs w:val="0"/>
                <w:color w:val="auto"/>
                <w:sz w:val="24"/>
                <w:szCs w:val="24"/>
                <w:u w:val="none"/>
                <w:lang w:val="en-US" w:eastAsia="zh-CN"/>
              </w:rPr>
              <w:t>政法委、</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民政局、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信访局、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000000" w:themeColor="text1"/>
                <w:sz w:val="24"/>
                <w:szCs w:val="24"/>
                <w:u w:val="none"/>
                <w:lang w:val="en-US" w:eastAsia="zh-CN"/>
                <w14:textFill>
                  <w14:solidFill>
                    <w14:schemeClr w14:val="tx1"/>
                  </w14:solidFill>
                </w14:textFill>
              </w:rPr>
              <w:t>应急管理局、</w:t>
            </w:r>
            <w:r>
              <w:rPr>
                <w:rFonts w:hint="eastAsia" w:ascii="Times New Roman" w:hAnsi="Times New Roman" w:eastAsia="仿宋_GB2312" w:cs="Times New Roman"/>
                <w:i w:val="0"/>
                <w:iCs w:val="0"/>
                <w:color w:val="000000" w:themeColor="text1"/>
                <w:sz w:val="24"/>
                <w:szCs w:val="24"/>
                <w:u w:val="none"/>
                <w:lang w:val="en-US" w:eastAsia="zh-CN"/>
                <w14:textFill>
                  <w14:solidFill>
                    <w14:schemeClr w14:val="tx1"/>
                  </w14:solidFill>
                </w14:textFill>
              </w:rPr>
              <w:t>县</w:t>
            </w:r>
            <w:r>
              <w:rPr>
                <w:rFonts w:hint="default" w:ascii="Times New Roman" w:hAnsi="Times New Roman" w:eastAsia="仿宋_GB2312" w:cs="Times New Roman"/>
                <w:i w:val="0"/>
                <w:iCs w:val="0"/>
                <w:color w:val="000000" w:themeColor="text1"/>
                <w:sz w:val="24"/>
                <w:szCs w:val="24"/>
                <w:u w:val="none"/>
                <w:lang w:val="en-US" w:eastAsia="zh-CN"/>
                <w14:textFill>
                  <w14:solidFill>
                    <w14:schemeClr w14:val="tx1"/>
                  </w14:solidFill>
                </w14:textFill>
              </w:rPr>
              <w:t>公安局</w:t>
            </w:r>
          </w:p>
        </w:tc>
        <w:tc>
          <w:tcPr>
            <w:tcW w:w="51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2570" w:hRule="atLeast"/>
          <w:jc w:val="center"/>
        </w:trPr>
        <w:tc>
          <w:tcPr>
            <w:tcW w:w="45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6</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维护社会治安</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开展全科网格工作，将“自治、德治、法治”有效融合，加强群防群治，全力做好社会治安综合治理工作</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21"/>
                <w:sz w:val="24"/>
                <w:szCs w:val="24"/>
                <w:u w:val="none"/>
                <w:lang w:val="en-US"/>
              </w:rPr>
            </w:pPr>
            <w:r>
              <w:rPr>
                <w:rFonts w:hint="default" w:ascii="Times New Roman" w:hAnsi="Times New Roman" w:eastAsia="仿宋_GB2312" w:cs="Times New Roman"/>
                <w:i w:val="0"/>
                <w:iCs w:val="0"/>
                <w:color w:val="auto"/>
                <w:kern w:val="21"/>
                <w:sz w:val="24"/>
                <w:szCs w:val="24"/>
                <w:u w:val="none"/>
                <w:lang w:val="en-US" w:eastAsia="zh-CN" w:bidi="ar"/>
              </w:rPr>
              <w:t xml:space="preserve">《中华人民共和国村民委员会组织法》第二条 </w:t>
            </w:r>
            <w:r>
              <w:rPr>
                <w:rFonts w:hint="default" w:ascii="Times New Roman" w:hAnsi="Times New Roman" w:eastAsia="仿宋_GB2312" w:cs="Times New Roman"/>
                <w:i w:val="0"/>
                <w:iCs w:val="0"/>
                <w:color w:val="auto"/>
                <w:kern w:val="0"/>
                <w:sz w:val="24"/>
                <w:szCs w:val="24"/>
                <w:u w:val="none"/>
                <w:lang w:val="en-US" w:eastAsia="zh-CN" w:bidi="ar"/>
              </w:rPr>
              <w:t>第四条</w:t>
            </w:r>
            <w:r>
              <w:rPr>
                <w:rFonts w:hint="default" w:ascii="Times New Roman" w:hAnsi="Times New Roman" w:eastAsia="仿宋_GB2312" w:cs="Times New Roman"/>
                <w:i w:val="0"/>
                <w:iCs w:val="0"/>
                <w:color w:val="auto"/>
                <w:kern w:val="21"/>
                <w:sz w:val="24"/>
                <w:szCs w:val="24"/>
                <w:u w:val="none"/>
                <w:lang w:val="en-US" w:eastAsia="zh-CN" w:bidi="ar"/>
              </w:rPr>
              <w:t xml:space="preserve"> 《治安保卫委员会暂行组织条例》第一条 </w:t>
            </w:r>
            <w:r>
              <w:rPr>
                <w:rFonts w:hint="default" w:ascii="Times New Roman" w:hAnsi="Times New Roman" w:eastAsia="仿宋_GB2312" w:cs="Times New Roman"/>
                <w:i w:val="0"/>
                <w:iCs w:val="0"/>
                <w:color w:val="auto"/>
                <w:kern w:val="0"/>
                <w:sz w:val="24"/>
                <w:szCs w:val="24"/>
                <w:u w:val="none"/>
                <w:lang w:val="en-US" w:eastAsia="zh-CN" w:bidi="ar"/>
              </w:rPr>
              <w:t>《中华人民共和国城市居民委员会组织法》第三条 省委、省政府《关于深化网格化服务管理的指导意见》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2"/>
                <w:sz w:val="24"/>
                <w:szCs w:val="24"/>
                <w:u w:val="none"/>
                <w:lang w:val="en-US" w:eastAsia="zh-CN" w:bidi="ar-SA"/>
              </w:rPr>
            </w:pPr>
            <w:r>
              <w:rPr>
                <w:rFonts w:hint="default" w:ascii="Times New Roman" w:hAnsi="Times New Roman" w:eastAsia="仿宋_GB2312" w:cs="Times New Roman"/>
                <w:i w:val="0"/>
                <w:iCs w:val="0"/>
                <w:color w:val="auto"/>
                <w:sz w:val="24"/>
                <w:szCs w:val="24"/>
                <w:u w:val="none"/>
                <w:lang w:val="en-US" w:eastAsia="zh-CN"/>
              </w:rPr>
              <w:t>县</w:t>
            </w:r>
            <w:r>
              <w:rPr>
                <w:rFonts w:hint="eastAsia" w:ascii="Times New Roman" w:hAnsi="Times New Roman" w:eastAsia="仿宋_GB2312" w:cs="Times New Roman"/>
                <w:i w:val="0"/>
                <w:iCs w:val="0"/>
                <w:color w:val="auto"/>
                <w:sz w:val="24"/>
                <w:szCs w:val="24"/>
                <w:u w:val="none"/>
                <w:lang w:val="en-US" w:eastAsia="zh-CN"/>
              </w:rPr>
              <w:t>委</w:t>
            </w:r>
            <w:r>
              <w:rPr>
                <w:rFonts w:hint="default" w:ascii="Times New Roman" w:hAnsi="Times New Roman" w:eastAsia="仿宋_GB2312" w:cs="Times New Roman"/>
                <w:i w:val="0"/>
                <w:iCs w:val="0"/>
                <w:color w:val="auto"/>
                <w:sz w:val="24"/>
                <w:szCs w:val="24"/>
                <w:u w:val="none"/>
                <w:lang w:val="en-US" w:eastAsia="zh-CN"/>
              </w:rPr>
              <w:t>政法委、</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民政局、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信访局、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应急管理局、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公安局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2255" w:hRule="atLeast"/>
          <w:jc w:val="center"/>
        </w:trPr>
        <w:tc>
          <w:tcPr>
            <w:tcW w:w="45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7</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2"/>
              <w:jc w:val="center"/>
              <w:rPr>
                <w:rFonts w:hint="default" w:ascii="Times New Roman" w:hAnsi="Times New Roman" w:cs="Times New Roman"/>
                <w:color w:val="auto"/>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社区矫正工作</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配合做好社区矫正工作</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21"/>
                <w:sz w:val="24"/>
                <w:szCs w:val="24"/>
                <w:u w:val="none"/>
                <w:lang w:val="en-US"/>
              </w:rPr>
            </w:pPr>
            <w:r>
              <w:rPr>
                <w:rFonts w:hint="default" w:ascii="Times New Roman" w:hAnsi="Times New Roman" w:eastAsia="仿宋_GB2312" w:cs="Times New Roman"/>
                <w:i w:val="0"/>
                <w:iCs w:val="0"/>
                <w:color w:val="auto"/>
                <w:kern w:val="21"/>
                <w:sz w:val="24"/>
                <w:szCs w:val="24"/>
                <w:u w:val="none"/>
                <w:lang w:val="en-US" w:eastAsia="zh-CN" w:bidi="ar"/>
              </w:rPr>
              <w:t xml:space="preserve">《中华人民共和国社区矫正法》第十二条 第十八条 第二十五条 第三十八条  </w:t>
            </w:r>
            <w:r>
              <w:rPr>
                <w:rFonts w:hint="default" w:ascii="Times New Roman" w:hAnsi="Times New Roman" w:eastAsia="仿宋_GB2312" w:cs="Times New Roman"/>
                <w:i w:val="0"/>
                <w:iCs w:val="0"/>
                <w:color w:val="auto"/>
                <w:kern w:val="0"/>
                <w:sz w:val="24"/>
                <w:szCs w:val="24"/>
                <w:u w:val="none"/>
                <w:lang w:val="en-US" w:eastAsia="zh-CN" w:bidi="ar"/>
              </w:rPr>
              <w:t>《关于加强和改进城市社区居民委员会建设工作的意见》（中办发〔2010〕27号）</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县司法局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1765" w:hRule="atLeast"/>
          <w:jc w:val="center"/>
        </w:trPr>
        <w:tc>
          <w:tcPr>
            <w:tcW w:w="45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B050"/>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8</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法治宣传教育</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宣传宪法、法律、法规和国家的政策，教育和推动村（居）民履行法律规定的义务，维护村（居）民合法权益</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21"/>
                <w:sz w:val="24"/>
                <w:szCs w:val="24"/>
                <w:u w:val="none"/>
                <w:lang w:val="en-US"/>
              </w:rPr>
            </w:pPr>
            <w:r>
              <w:rPr>
                <w:rFonts w:hint="default" w:ascii="Times New Roman" w:hAnsi="Times New Roman" w:eastAsia="仿宋_GB2312" w:cs="Times New Roman"/>
                <w:i w:val="0"/>
                <w:iCs w:val="0"/>
                <w:color w:val="auto"/>
                <w:kern w:val="21"/>
                <w:sz w:val="24"/>
                <w:szCs w:val="24"/>
                <w:u w:val="none"/>
                <w:lang w:val="en-US" w:eastAsia="zh-CN" w:bidi="ar"/>
              </w:rPr>
              <w:t>《中华人民共和国村民委员会组织法》</w:t>
            </w:r>
            <w:r>
              <w:rPr>
                <w:rFonts w:hint="default" w:ascii="Times New Roman" w:hAnsi="Times New Roman" w:eastAsia="仿宋_GB2312" w:cs="Times New Roman"/>
                <w:i w:val="0"/>
                <w:iCs w:val="0"/>
                <w:color w:val="auto"/>
                <w:kern w:val="0"/>
                <w:sz w:val="24"/>
                <w:szCs w:val="24"/>
                <w:u w:val="none"/>
                <w:lang w:val="en-US" w:eastAsia="zh-CN" w:bidi="ar"/>
              </w:rPr>
              <w:t>第四条</w:t>
            </w:r>
            <w:r>
              <w:rPr>
                <w:rFonts w:hint="default" w:ascii="Times New Roman" w:hAnsi="Times New Roman" w:eastAsia="仿宋_GB2312" w:cs="Times New Roman"/>
                <w:i w:val="0"/>
                <w:iCs w:val="0"/>
                <w:color w:val="auto"/>
                <w:kern w:val="21"/>
                <w:sz w:val="24"/>
                <w:szCs w:val="24"/>
                <w:u w:val="none"/>
                <w:lang w:val="en-US" w:eastAsia="zh-CN" w:bidi="ar"/>
              </w:rPr>
              <w:t xml:space="preserve"> 第九条 《中国共产党农村基层组织工作条例》第十条 </w:t>
            </w:r>
            <w:r>
              <w:rPr>
                <w:rFonts w:hint="default" w:ascii="Times New Roman" w:hAnsi="Times New Roman" w:eastAsia="仿宋_GB2312" w:cs="Times New Roman"/>
                <w:i w:val="0"/>
                <w:iCs w:val="0"/>
                <w:color w:val="auto"/>
                <w:kern w:val="0"/>
                <w:sz w:val="24"/>
                <w:szCs w:val="24"/>
                <w:u w:val="none"/>
                <w:lang w:val="en-US" w:eastAsia="zh-CN" w:bidi="ar"/>
              </w:rPr>
              <w:t>《中华人民共和国城市居民委员会组织法》第三条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2"/>
                <w:sz w:val="24"/>
                <w:szCs w:val="24"/>
                <w:u w:val="none"/>
                <w:lang w:val="en-US" w:eastAsia="zh-CN" w:bidi="ar-SA"/>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w:t>
            </w:r>
            <w:r>
              <w:rPr>
                <w:rFonts w:hint="eastAsia" w:ascii="Times New Roman" w:hAnsi="Times New Roman" w:eastAsia="仿宋_GB2312" w:cs="Times New Roman"/>
                <w:i w:val="0"/>
                <w:iCs w:val="0"/>
                <w:color w:val="auto"/>
                <w:sz w:val="24"/>
                <w:szCs w:val="24"/>
                <w:u w:val="none"/>
                <w:lang w:val="en-US" w:eastAsia="zh-CN"/>
              </w:rPr>
              <w:t>委</w:t>
            </w:r>
            <w:r>
              <w:rPr>
                <w:rFonts w:hint="default" w:ascii="Times New Roman" w:hAnsi="Times New Roman" w:eastAsia="仿宋_GB2312" w:cs="Times New Roman"/>
                <w:i w:val="0"/>
                <w:iCs w:val="0"/>
                <w:color w:val="auto"/>
                <w:sz w:val="24"/>
                <w:szCs w:val="24"/>
                <w:u w:val="none"/>
                <w:lang w:val="en-US" w:eastAsia="zh-CN"/>
              </w:rPr>
              <w:t>政法委、</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司法局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1668"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9</w:t>
            </w:r>
          </w:p>
        </w:tc>
        <w:tc>
          <w:tcPr>
            <w:tcW w:w="93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阳光</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村（居）务</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党务</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公开</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村（社区）党组织的建设情况、发展党员、党费、贯彻执行重要决策决议情况等</w:t>
            </w:r>
          </w:p>
        </w:tc>
        <w:tc>
          <w:tcPr>
            <w:tcW w:w="3012"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21"/>
                <w:sz w:val="24"/>
                <w:szCs w:val="24"/>
                <w:u w:val="none"/>
                <w:lang w:val="en-US" w:eastAsia="zh-CN" w:bidi="ar"/>
              </w:rPr>
              <w:t xml:space="preserve">《中国共产党党务公开条例（试行）》《中国共产党农村基层组织工作条例》第十条 </w:t>
            </w:r>
            <w:r>
              <w:rPr>
                <w:rFonts w:hint="default" w:ascii="Times New Roman" w:hAnsi="Times New Roman" w:eastAsia="仿宋_GB2312" w:cs="Times New Roman"/>
                <w:i w:val="0"/>
                <w:iCs w:val="0"/>
                <w:color w:val="auto"/>
                <w:kern w:val="0"/>
                <w:sz w:val="24"/>
                <w:szCs w:val="24"/>
                <w:u w:val="none"/>
                <w:lang w:val="en-US" w:eastAsia="zh-CN" w:bidi="ar"/>
              </w:rPr>
              <w:t>《关于加强和改进城市社区居民委员会建设工作的意见》（中办发〔2010〕27号）</w:t>
            </w:r>
            <w:r>
              <w:rPr>
                <w:rFonts w:hint="default" w:ascii="Times New Roman" w:hAnsi="Times New Roman" w:eastAsia="仿宋_GB2312" w:cs="Times New Roman"/>
                <w:i w:val="0"/>
                <w:iCs w:val="0"/>
                <w:color w:val="auto"/>
                <w:kern w:val="21"/>
                <w:sz w:val="24"/>
                <w:szCs w:val="24"/>
                <w:u w:val="none"/>
                <w:lang w:val="en-US" w:eastAsia="zh-CN" w:bidi="ar"/>
              </w:rPr>
              <w:t>《中华人民共和国村民委员会组织法》</w:t>
            </w:r>
            <w:r>
              <w:rPr>
                <w:rFonts w:hint="default" w:ascii="Times New Roman" w:hAnsi="Times New Roman" w:eastAsia="仿宋_GB2312" w:cs="Times New Roman"/>
                <w:i w:val="0"/>
                <w:iCs w:val="0"/>
                <w:color w:val="auto"/>
                <w:kern w:val="0"/>
                <w:sz w:val="24"/>
                <w:szCs w:val="24"/>
                <w:u w:val="none"/>
                <w:lang w:val="en-US" w:eastAsia="zh-CN" w:bidi="ar"/>
              </w:rPr>
              <w:t>第四条</w:t>
            </w:r>
            <w:r>
              <w:rPr>
                <w:rFonts w:hint="default" w:ascii="Times New Roman" w:hAnsi="Times New Roman" w:eastAsia="仿宋_GB2312" w:cs="Times New Roman"/>
                <w:i w:val="0"/>
                <w:iCs w:val="0"/>
                <w:color w:val="auto"/>
                <w:kern w:val="21"/>
                <w:sz w:val="24"/>
                <w:szCs w:val="24"/>
                <w:u w:val="none"/>
                <w:lang w:val="en-US" w:eastAsia="zh-CN" w:bidi="ar"/>
              </w:rPr>
              <w:t xml:space="preserve"> 第三十条 </w:t>
            </w:r>
            <w:r>
              <w:rPr>
                <w:rFonts w:hint="default" w:ascii="Times New Roman" w:hAnsi="Times New Roman" w:eastAsia="仿宋_GB2312" w:cs="Times New Roman"/>
                <w:i w:val="0"/>
                <w:iCs w:val="0"/>
                <w:color w:val="auto"/>
                <w:kern w:val="0"/>
                <w:sz w:val="24"/>
                <w:szCs w:val="24"/>
                <w:u w:val="none"/>
                <w:lang w:val="en-US" w:eastAsia="zh-CN" w:bidi="ar"/>
              </w:rPr>
              <w:t>《中华人民共和国城市居民委员会组织法》第十六条《关于印发农村集体经济组织财务公开规定的通知》</w:t>
            </w:r>
          </w:p>
        </w:tc>
        <w:tc>
          <w:tcPr>
            <w:tcW w:w="159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lang w:eastAsia="zh-CN"/>
              </w:rPr>
            </w:pPr>
            <w:r>
              <w:rPr>
                <w:rFonts w:hint="default" w:ascii="Times New Roman" w:hAnsi="Times New Roman" w:eastAsia="仿宋_GB2312" w:cs="Times New Roman"/>
                <w:i w:val="0"/>
                <w:iCs w:val="0"/>
                <w:color w:val="auto"/>
                <w:kern w:val="0"/>
                <w:sz w:val="24"/>
                <w:szCs w:val="24"/>
                <w:u w:val="none"/>
                <w:lang w:val="en-US" w:eastAsia="zh-CN" w:bidi="ar"/>
              </w:rPr>
              <w:t>支部委员会、村（居）民委员会、</w:t>
            </w:r>
            <w:r>
              <w:rPr>
                <w:rFonts w:hint="default" w:ascii="Times New Roman" w:hAnsi="Times New Roman" w:eastAsia="仿宋_GB2312" w:cs="Times New Roman"/>
                <w:i w:val="0"/>
                <w:iCs w:val="0"/>
                <w:color w:val="auto"/>
                <w:sz w:val="24"/>
                <w:szCs w:val="24"/>
                <w:u w:val="none"/>
                <w:lang w:eastAsia="zh-CN"/>
              </w:rPr>
              <w:t>村集体经济组织、村务监督委员会、集体经济组织监事会</w:t>
            </w:r>
          </w:p>
        </w:tc>
        <w:tc>
          <w:tcPr>
            <w:tcW w:w="14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县委组织部、</w:t>
            </w:r>
            <w:r>
              <w:rPr>
                <w:rFonts w:hint="eastAsia" w:ascii="Times New Roman" w:hAnsi="Times New Roman" w:eastAsia="仿宋_GB2312" w:cs="Times New Roman"/>
                <w:i w:val="0"/>
                <w:iCs w:val="0"/>
                <w:color w:val="auto"/>
                <w:kern w:val="0"/>
                <w:sz w:val="24"/>
                <w:szCs w:val="24"/>
                <w:u w:val="none"/>
                <w:lang w:val="en-US" w:eastAsia="zh-CN" w:bidi="ar"/>
              </w:rPr>
              <w:t>县</w:t>
            </w:r>
            <w:r>
              <w:rPr>
                <w:rFonts w:hint="default" w:ascii="Times New Roman" w:hAnsi="Times New Roman" w:eastAsia="仿宋_GB2312" w:cs="Times New Roman"/>
                <w:i w:val="0"/>
                <w:iCs w:val="0"/>
                <w:color w:val="auto"/>
                <w:kern w:val="0"/>
                <w:sz w:val="24"/>
                <w:szCs w:val="24"/>
                <w:u w:val="none"/>
                <w:lang w:val="en-US" w:eastAsia="zh-CN" w:bidi="ar"/>
              </w:rPr>
              <w:t>民政局、</w:t>
            </w:r>
            <w:r>
              <w:rPr>
                <w:rFonts w:hint="eastAsia" w:ascii="Times New Roman" w:hAnsi="Times New Roman" w:eastAsia="仿宋_GB2312" w:cs="Times New Roman"/>
                <w:i w:val="0"/>
                <w:iCs w:val="0"/>
                <w:color w:val="auto"/>
                <w:kern w:val="0"/>
                <w:sz w:val="24"/>
                <w:szCs w:val="24"/>
                <w:u w:val="none"/>
                <w:lang w:val="en-US" w:eastAsia="zh-CN" w:bidi="ar"/>
              </w:rPr>
              <w:t>县</w:t>
            </w:r>
            <w:r>
              <w:rPr>
                <w:rFonts w:hint="default" w:ascii="Times New Roman" w:hAnsi="Times New Roman" w:eastAsia="仿宋_GB2312" w:cs="Times New Roman"/>
                <w:i w:val="0"/>
                <w:iCs w:val="0"/>
                <w:color w:val="auto"/>
                <w:kern w:val="0"/>
                <w:sz w:val="24"/>
                <w:szCs w:val="24"/>
                <w:u w:val="none"/>
                <w:lang w:val="en-US" w:eastAsia="zh-CN" w:bidi="ar"/>
              </w:rPr>
              <w:t>农业农村局</w:t>
            </w:r>
          </w:p>
        </w:tc>
        <w:tc>
          <w:tcPr>
            <w:tcW w:w="51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344"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村（居）务公开</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村（社区）公共事务、经济发展、公益事业等涉及村（居）民利益的事项</w:t>
            </w:r>
          </w:p>
        </w:tc>
        <w:tc>
          <w:tcPr>
            <w:tcW w:w="3012"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21"/>
                <w:sz w:val="24"/>
                <w:szCs w:val="24"/>
                <w:u w:val="none"/>
                <w:lang w:val="en-US"/>
              </w:rPr>
            </w:pPr>
          </w:p>
        </w:tc>
        <w:tc>
          <w:tcPr>
            <w:tcW w:w="159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p>
        </w:tc>
        <w:tc>
          <w:tcPr>
            <w:tcW w:w="142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pacing w:val="-17"/>
                <w:sz w:val="24"/>
                <w:szCs w:val="24"/>
                <w:u w:val="none"/>
              </w:rPr>
            </w:pPr>
          </w:p>
        </w:tc>
        <w:tc>
          <w:tcPr>
            <w:tcW w:w="51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447"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11</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财务</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公开</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财务计划、收支明细、各项资产、各类资源、债权债务明细、收益分配等</w:t>
            </w:r>
          </w:p>
        </w:tc>
        <w:tc>
          <w:tcPr>
            <w:tcW w:w="3012"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p>
        </w:tc>
        <w:tc>
          <w:tcPr>
            <w:tcW w:w="159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p>
        </w:tc>
        <w:tc>
          <w:tcPr>
            <w:tcW w:w="142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pacing w:val="-17"/>
                <w:sz w:val="24"/>
                <w:szCs w:val="24"/>
                <w:u w:val="none"/>
              </w:rPr>
            </w:pPr>
          </w:p>
        </w:tc>
        <w:tc>
          <w:tcPr>
            <w:tcW w:w="51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503"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12</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村（居）务档案</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建立村（居）务档案</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《中华人民共和国村民委员会组织法》第四条 第三十四条 《中华人民共和国档案法》第八条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pacing w:val="-17"/>
                <w:sz w:val="24"/>
                <w:szCs w:val="24"/>
                <w:u w:val="none"/>
              </w:rPr>
            </w:pPr>
            <w:r>
              <w:rPr>
                <w:rFonts w:hint="default" w:ascii="Times New Roman" w:hAnsi="Times New Roman" w:eastAsia="仿宋_GB2312" w:cs="Times New Roman"/>
                <w:i w:val="0"/>
                <w:iCs w:val="0"/>
                <w:color w:val="auto"/>
                <w:sz w:val="24"/>
                <w:szCs w:val="24"/>
                <w:u w:val="none"/>
                <w:lang w:val="en-US" w:eastAsia="zh-CN"/>
              </w:rPr>
              <w:t>县委办公室（档案局）</w:t>
            </w:r>
          </w:p>
        </w:tc>
        <w:tc>
          <w:tcPr>
            <w:tcW w:w="51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383" w:hRule="atLeast"/>
          <w:jc w:val="center"/>
        </w:trPr>
        <w:tc>
          <w:tcPr>
            <w:tcW w:w="45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13</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both"/>
              <w:textAlignment w:val="center"/>
              <w:outlineLvl w:val="9"/>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both"/>
              <w:textAlignment w:val="center"/>
              <w:outlineLvl w:val="9"/>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80" w:lineRule="exact"/>
              <w:ind w:left="0" w:leftChars="0" w:right="0" w:rightChars="0" w:firstLine="0" w:firstLineChars="0"/>
              <w:jc w:val="both"/>
              <w:textAlignment w:val="center"/>
              <w:outlineLvl w:val="9"/>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村级集体资产管理</w:t>
            </w:r>
          </w:p>
          <w:p>
            <w:pPr>
              <w:keepNext w:val="0"/>
              <w:keepLines w:val="0"/>
              <w:pageBreakBefore w:val="0"/>
              <w:widowControl/>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kern w:val="0"/>
                <w:sz w:val="24"/>
                <w:szCs w:val="24"/>
                <w:u w:val="none"/>
                <w:lang w:val="en-US" w:eastAsia="zh-CN" w:bidi="ar"/>
              </w:rPr>
            </w:pPr>
          </w:p>
          <w:p>
            <w:pPr>
              <w:pStyle w:val="2"/>
              <w:rPr>
                <w:rFonts w:hint="default" w:ascii="Times New Roman" w:hAnsi="Times New Roman" w:eastAsia="仿宋_GB2312" w:cs="Times New Roman"/>
                <w:i w:val="0"/>
                <w:iCs w:val="0"/>
                <w:color w:val="auto"/>
                <w:kern w:val="0"/>
                <w:sz w:val="24"/>
                <w:szCs w:val="24"/>
                <w:u w:val="none"/>
                <w:lang w:val="en-US" w:eastAsia="zh-CN" w:bidi="ar"/>
              </w:rPr>
            </w:pPr>
          </w:p>
          <w:p>
            <w:pPr>
              <w:rPr>
                <w:rFonts w:hint="default" w:ascii="Times New Roman" w:hAnsi="Times New Roman" w:eastAsia="仿宋_GB2312" w:cs="Times New Roman"/>
                <w:i w:val="0"/>
                <w:iCs w:val="0"/>
                <w:color w:val="auto"/>
                <w:kern w:val="0"/>
                <w:sz w:val="24"/>
                <w:szCs w:val="24"/>
                <w:u w:val="none"/>
                <w:lang w:val="en-US" w:eastAsia="zh-CN" w:bidi="ar"/>
              </w:rPr>
            </w:pPr>
          </w:p>
          <w:p>
            <w:pP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kern w:val="0"/>
                <w:sz w:val="24"/>
                <w:szCs w:val="24"/>
                <w:u w:val="none"/>
                <w:lang w:val="en-US" w:eastAsia="zh-CN" w:bidi="ar"/>
              </w:rPr>
            </w:pPr>
          </w:p>
          <w:p>
            <w:pPr>
              <w:pStyle w:val="2"/>
              <w:rPr>
                <w:rFonts w:hint="default" w:ascii="Times New Roman" w:hAnsi="Times New Roman" w:eastAsia="仿宋_GB2312" w:cs="Times New Roman"/>
                <w:i w:val="0"/>
                <w:iCs w:val="0"/>
                <w:color w:val="auto"/>
                <w:kern w:val="0"/>
                <w:sz w:val="24"/>
                <w:szCs w:val="24"/>
                <w:u w:val="none"/>
                <w:lang w:val="en-US" w:eastAsia="zh-CN" w:bidi="ar"/>
              </w:rPr>
            </w:pPr>
          </w:p>
          <w:p>
            <w:pPr>
              <w:rPr>
                <w:rFonts w:hint="default" w:ascii="Times New Roman" w:hAnsi="Times New Roman" w:eastAsia="仿宋_GB2312" w:cs="Times New Roman"/>
                <w:i w:val="0"/>
                <w:iCs w:val="0"/>
                <w:color w:val="auto"/>
                <w:kern w:val="0"/>
                <w:sz w:val="24"/>
                <w:szCs w:val="24"/>
                <w:u w:val="none"/>
                <w:lang w:val="en-US" w:eastAsia="zh-CN" w:bidi="ar"/>
              </w:rPr>
            </w:pPr>
          </w:p>
          <w:p>
            <w:pPr>
              <w:pStyle w:val="2"/>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村级集体资产管理</w:t>
            </w: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村（社区）财务管理</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负责财务收入、支出及银行账户等日常管理和有关经费的使用管理</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《中国共产党农村基层组织工作条例》第十条  第十四条 中共中央 国务院《关于稳步推进农村集体产权制度改革的意见》《山西省推进农村集体产权制度改革实施方案》《中华人民共和国城市居民委员会组织法》第十六条 《村集体经济组织会计制度》 《村合作经济组织财务制度（试行）》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村（居）民委员会、村集体经济组织</w:t>
            </w:r>
          </w:p>
        </w:tc>
        <w:tc>
          <w:tcPr>
            <w:tcW w:w="14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县农业农村局</w:t>
            </w:r>
          </w:p>
        </w:tc>
        <w:tc>
          <w:tcPr>
            <w:tcW w:w="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3593" w:hRule="atLeast"/>
          <w:jc w:val="center"/>
        </w:trPr>
        <w:tc>
          <w:tcPr>
            <w:tcW w:w="45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14</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村级集体资产资源管理</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负责村集体资源性资产、经营性资产、非经营性资产的开发、经营、管理</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《中国共产党农村基层组织工作条例》第十条  第十四条 中共中央 国务院《关于稳步推进农村集体产权制度改革的意见》《山西省推进农村集体产权制度改革实施方案》</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村集体经济组织</w:t>
            </w:r>
          </w:p>
        </w:tc>
        <w:tc>
          <w:tcPr>
            <w:tcW w:w="14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县农业农村局</w:t>
            </w:r>
          </w:p>
        </w:tc>
        <w:tc>
          <w:tcPr>
            <w:tcW w:w="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sz w:val="24"/>
                <w:szCs w:val="24"/>
                <w:u w:val="none"/>
                <w:lang w:eastAsia="zh-CN"/>
              </w:rPr>
              <w:t>社区不涉及</w:t>
            </w:r>
          </w:p>
        </w:tc>
      </w:tr>
      <w:tr>
        <w:tblPrEx>
          <w:shd w:val="clear" w:color="auto" w:fill="auto"/>
          <w:tblCellMar>
            <w:top w:w="0" w:type="dxa"/>
            <w:left w:w="108" w:type="dxa"/>
            <w:bottom w:w="0" w:type="dxa"/>
            <w:right w:w="108" w:type="dxa"/>
          </w:tblCellMar>
        </w:tblPrEx>
        <w:trPr>
          <w:trHeight w:val="4424" w:hRule="atLeast"/>
          <w:jc w:val="center"/>
        </w:trPr>
        <w:tc>
          <w:tcPr>
            <w:tcW w:w="45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15</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4"/>
                <w:szCs w:val="24"/>
                <w:u w:val="none"/>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集体土地征收及补偿费用的发放</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协助做好集体土地征收及各类补偿费用的日常管理工作</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eastAsia="仿宋_GB2312" w:cs="Times New Roman"/>
                <w:i w:val="0"/>
                <w:iCs w:val="0"/>
                <w:color w:val="auto"/>
                <w:kern w:val="0"/>
                <w:sz w:val="24"/>
                <w:szCs w:val="24"/>
                <w:u w:val="none"/>
                <w:lang w:val="en-US" w:eastAsia="zh-CN" w:bidi="ar"/>
              </w:rPr>
              <w:t>《中华人民共和国土地管理法》第四十五条、第四十六条、第四十七条 《中国共产党农村基层组织工作条例》第十条、第十四条 中共中央 国务院《关于稳步推进农村集体产权制度改革的意见》《山西省推进农村集体产权制度改革实施方案》《山西省征收征用农民集体所有土地征地补偿费使用办法》 《关于进一步加强农村集体“三资”管理规范化建设的意见》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村集体经济组织</w:t>
            </w:r>
          </w:p>
        </w:tc>
        <w:tc>
          <w:tcPr>
            <w:tcW w:w="14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eastAsia="仿宋_GB2312" w:cs="Times New Roman"/>
                <w:i w:val="0"/>
                <w:iCs w:val="0"/>
                <w:color w:val="auto"/>
                <w:sz w:val="24"/>
                <w:szCs w:val="24"/>
                <w:u w:val="none"/>
                <w:lang w:val="en-US" w:eastAsia="zh-CN"/>
              </w:rPr>
              <w:t>县农业农村局、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自然资源局</w:t>
            </w:r>
          </w:p>
        </w:tc>
        <w:tc>
          <w:tcPr>
            <w:tcW w:w="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b w:val="0"/>
                <w:bCs w:val="0"/>
                <w:sz w:val="21"/>
                <w:szCs w:val="21"/>
                <w:lang w:eastAsia="zh-CN"/>
              </w:rPr>
            </w:pPr>
          </w:p>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b w:val="0"/>
                <w:bCs w:val="0"/>
                <w:sz w:val="21"/>
                <w:szCs w:val="21"/>
                <w:lang w:eastAsia="zh-CN"/>
              </w:rPr>
            </w:pPr>
          </w:p>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b w:val="0"/>
                <w:bCs w:val="0"/>
                <w:sz w:val="21"/>
                <w:szCs w:val="21"/>
                <w:lang w:eastAsia="zh-CN"/>
              </w:rPr>
            </w:pPr>
            <w:r>
              <w:rPr>
                <w:rFonts w:hint="default" w:ascii="Times New Roman" w:hAnsi="Times New Roman" w:eastAsia="仿宋_GB2312" w:cs="Times New Roman"/>
                <w:b w:val="0"/>
                <w:bCs w:val="0"/>
                <w:sz w:val="24"/>
                <w:szCs w:val="24"/>
                <w:lang w:eastAsia="zh-CN"/>
              </w:rPr>
              <w:t>社区不涉及</w:t>
            </w:r>
          </w:p>
          <w:p>
            <w:pPr>
              <w:pStyle w:val="2"/>
              <w:pageBreakBefore w:val="0"/>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仿宋_GB2312" w:cs="Times New Roman"/>
                <w:b w:val="0"/>
                <w:bCs w:val="0"/>
                <w:sz w:val="21"/>
                <w:szCs w:val="21"/>
              </w:rPr>
            </w:pPr>
          </w:p>
        </w:tc>
      </w:tr>
      <w:tr>
        <w:tblPrEx>
          <w:shd w:val="clear" w:color="auto" w:fill="auto"/>
          <w:tblCellMar>
            <w:top w:w="0" w:type="dxa"/>
            <w:left w:w="108" w:type="dxa"/>
            <w:bottom w:w="0" w:type="dxa"/>
            <w:right w:w="108" w:type="dxa"/>
          </w:tblCellMar>
        </w:tblPrEx>
        <w:trPr>
          <w:trHeight w:val="2929" w:hRule="atLeast"/>
          <w:jc w:val="center"/>
        </w:trPr>
        <w:tc>
          <w:tcPr>
            <w:tcW w:w="45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16</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集体收益分配</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村集体经济组织收益分配管理</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《中国共产党农村基层组织工作条例》第十条、第十四条 中共中央 国务院《关于稳步推进农村集体产权制度改革的意见》 《山西省推进农村集体产权制度改革实施方案》 《关于进一步加强农村集体“三资”管理规范化建设的意见》 《村集体经济组织会计制度》 《村合作经济组织财务制度（试行）》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村集体经济组织</w:t>
            </w:r>
          </w:p>
        </w:tc>
        <w:tc>
          <w:tcPr>
            <w:tcW w:w="14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县农业农村局</w:t>
            </w:r>
          </w:p>
        </w:tc>
        <w:tc>
          <w:tcPr>
            <w:tcW w:w="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lang w:eastAsia="zh-CN"/>
              </w:rPr>
            </w:pPr>
            <w:r>
              <w:rPr>
                <w:rFonts w:hint="default" w:ascii="Times New Roman" w:hAnsi="Times New Roman" w:eastAsia="仿宋_GB2312" w:cs="Times New Roman"/>
                <w:i w:val="0"/>
                <w:iCs w:val="0"/>
                <w:color w:val="000000"/>
                <w:sz w:val="24"/>
                <w:szCs w:val="24"/>
                <w:u w:val="none"/>
                <w:lang w:eastAsia="zh-CN"/>
              </w:rPr>
              <w:t>社区不涉及</w:t>
            </w:r>
          </w:p>
        </w:tc>
      </w:tr>
      <w:tr>
        <w:tblPrEx>
          <w:shd w:val="clear" w:color="auto" w:fill="auto"/>
          <w:tblCellMar>
            <w:top w:w="0" w:type="dxa"/>
            <w:left w:w="108" w:type="dxa"/>
            <w:bottom w:w="0" w:type="dxa"/>
            <w:right w:w="108" w:type="dxa"/>
          </w:tblCellMar>
        </w:tblPrEx>
        <w:trPr>
          <w:trHeight w:val="1732"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17</w:t>
            </w:r>
          </w:p>
        </w:tc>
        <w:tc>
          <w:tcPr>
            <w:tcW w:w="93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村（社区）印章管理</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党组织</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公章</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党支部印章使用和管理</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《中共中央办公厅印发&lt;关于各级党组织印章的规定&gt;的通知》</w:t>
            </w:r>
          </w:p>
        </w:tc>
        <w:tc>
          <w:tcPr>
            <w:tcW w:w="159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支部委员会、村（居）民委员会、村集体经济组织</w:t>
            </w:r>
          </w:p>
        </w:tc>
        <w:tc>
          <w:tcPr>
            <w:tcW w:w="14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县委组织部、</w:t>
            </w:r>
            <w:r>
              <w:rPr>
                <w:rFonts w:hint="eastAsia" w:ascii="Times New Roman" w:hAnsi="Times New Roman" w:eastAsia="仿宋_GB2312" w:cs="Times New Roman"/>
                <w:i w:val="0"/>
                <w:iCs w:val="0"/>
                <w:color w:val="auto"/>
                <w:kern w:val="0"/>
                <w:sz w:val="24"/>
                <w:szCs w:val="24"/>
                <w:u w:val="none"/>
                <w:lang w:val="en-US" w:eastAsia="zh-CN" w:bidi="ar"/>
              </w:rPr>
              <w:t>县</w:t>
            </w:r>
            <w:r>
              <w:rPr>
                <w:rFonts w:hint="default" w:ascii="Times New Roman" w:hAnsi="Times New Roman" w:eastAsia="仿宋_GB2312" w:cs="Times New Roman"/>
                <w:i w:val="0"/>
                <w:iCs w:val="0"/>
                <w:color w:val="auto"/>
                <w:kern w:val="0"/>
                <w:sz w:val="24"/>
                <w:szCs w:val="24"/>
                <w:u w:val="none"/>
                <w:lang w:val="en-US" w:eastAsia="zh-CN" w:bidi="ar"/>
              </w:rPr>
              <w:t>农业农村局</w:t>
            </w:r>
          </w:p>
        </w:tc>
        <w:tc>
          <w:tcPr>
            <w:tcW w:w="51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23"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18</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村（居）委会公章</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村（居）委会印章使用和管理</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《关于规范村民委员会印章制发使用和管理工作的意见》 《关于改进和规范基层群众性自治组织出具证明工作的实施意见》</w:t>
            </w:r>
          </w:p>
        </w:tc>
        <w:tc>
          <w:tcPr>
            <w:tcW w:w="159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B050"/>
                <w:sz w:val="24"/>
                <w:szCs w:val="24"/>
                <w:u w:val="none"/>
              </w:rPr>
            </w:pPr>
          </w:p>
        </w:tc>
        <w:tc>
          <w:tcPr>
            <w:tcW w:w="142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B050"/>
                <w:sz w:val="24"/>
                <w:szCs w:val="24"/>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3175"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19</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auto"/>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lang w:eastAsia="zh-CN"/>
              </w:rPr>
            </w:pPr>
            <w:r>
              <w:rPr>
                <w:rFonts w:hint="default" w:ascii="Times New Roman" w:hAnsi="Times New Roman" w:eastAsia="仿宋_GB2312" w:cs="Times New Roman"/>
                <w:i w:val="0"/>
                <w:iCs w:val="0"/>
                <w:color w:val="auto"/>
                <w:kern w:val="0"/>
                <w:sz w:val="24"/>
                <w:szCs w:val="24"/>
                <w:u w:val="none"/>
                <w:lang w:val="en-US" w:eastAsia="zh-CN" w:bidi="ar"/>
              </w:rPr>
              <w:t>村集体经济组织印章</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eastAsia="zh-CN"/>
              </w:rPr>
              <w:t>村集体经济组织印章使用和管理</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《农业农村部 中国人民银行 国家市场监督管理总局关于开展农村集体经济组织登记赋码工作的通知》</w:t>
            </w:r>
          </w:p>
        </w:tc>
        <w:tc>
          <w:tcPr>
            <w:tcW w:w="159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B050"/>
                <w:sz w:val="24"/>
                <w:szCs w:val="24"/>
                <w:u w:val="none"/>
              </w:rPr>
            </w:pPr>
          </w:p>
        </w:tc>
        <w:tc>
          <w:tcPr>
            <w:tcW w:w="142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B050"/>
                <w:sz w:val="24"/>
                <w:szCs w:val="24"/>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B050"/>
                <w:sz w:val="24"/>
                <w:szCs w:val="24"/>
                <w:u w:val="none"/>
                <w:lang w:eastAsia="zh-CN"/>
              </w:rPr>
            </w:pPr>
            <w:r>
              <w:rPr>
                <w:rFonts w:hint="default" w:ascii="Times New Roman" w:hAnsi="Times New Roman" w:eastAsia="仿宋_GB2312" w:cs="Times New Roman"/>
                <w:i w:val="0"/>
                <w:iCs w:val="0"/>
                <w:color w:val="auto"/>
                <w:sz w:val="24"/>
                <w:szCs w:val="24"/>
                <w:u w:val="none"/>
                <w:lang w:eastAsia="zh-CN"/>
              </w:rPr>
              <w:t>社区不涉及</w:t>
            </w:r>
          </w:p>
        </w:tc>
      </w:tr>
      <w:tr>
        <w:tblPrEx>
          <w:shd w:val="clear" w:color="auto" w:fill="auto"/>
          <w:tblCellMar>
            <w:top w:w="0" w:type="dxa"/>
            <w:left w:w="108" w:type="dxa"/>
            <w:bottom w:w="0" w:type="dxa"/>
            <w:right w:w="108" w:type="dxa"/>
          </w:tblCellMar>
        </w:tblPrEx>
        <w:trPr>
          <w:trHeight w:val="1434"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w:t>
            </w:r>
          </w:p>
        </w:tc>
        <w:tc>
          <w:tcPr>
            <w:tcW w:w="938"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乡村</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振兴</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发展</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产业</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引导村民发展产业，实现乡村振兴</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《中华人民共和国乡村振兴促进法》第十二条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村民委员会、村集体经济组织</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县农业农村局（乡村振兴局）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社区不涉及</w:t>
            </w:r>
          </w:p>
        </w:tc>
      </w:tr>
      <w:tr>
        <w:tblPrEx>
          <w:shd w:val="clear" w:color="auto" w:fill="auto"/>
          <w:tblCellMar>
            <w:top w:w="0" w:type="dxa"/>
            <w:left w:w="108" w:type="dxa"/>
            <w:bottom w:w="0" w:type="dxa"/>
            <w:right w:w="108" w:type="dxa"/>
          </w:tblCellMar>
        </w:tblPrEx>
        <w:trPr>
          <w:trHeight w:val="2905"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21</w:t>
            </w:r>
          </w:p>
        </w:tc>
        <w:tc>
          <w:tcPr>
            <w:tcW w:w="938"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改善农村（社区）人居环境</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参与绿化美化乡村环境行动，建设美丽乡村</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《中华人民共和国乡村振兴促进法》第三十七条 第六十一条 中华人民共和国村民委员会组织法》 第八条 《山西省爱国卫生管理条例》 第十五条 《中共中央 国务院关于加强和完善城乡社区治理的意见》（中发〔2017〕13号）</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eastAsia="zh-CN"/>
              </w:rPr>
              <w:t>市生态环境局临猗分局、</w:t>
            </w:r>
            <w:r>
              <w:rPr>
                <w:rFonts w:hint="default" w:ascii="Times New Roman" w:hAnsi="Times New Roman" w:eastAsia="仿宋_GB2312" w:cs="Times New Roman"/>
                <w:i w:val="0"/>
                <w:iCs w:val="0"/>
                <w:color w:val="auto"/>
                <w:sz w:val="24"/>
                <w:szCs w:val="24"/>
                <w:u w:val="none"/>
                <w:lang w:val="en-US" w:eastAsia="zh-CN"/>
              </w:rPr>
              <w:t>县农业农村局（乡村振兴局）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615"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22</w:t>
            </w:r>
          </w:p>
        </w:tc>
        <w:tc>
          <w:tcPr>
            <w:tcW w:w="93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精神文明建设</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培育和践行社会主义核心价值观，开展多种形式的社会主义精神文明建设活动</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《中华人民共和国村民委员会组织法》 第九条 《山西省实施&lt;中华人民共和国村民委员会组织法&gt;办法》第四条 第八条 《中华人民共和国城市居民委员会组织法》第三条 《关于加强和改进城市社区居民委员会建设工作的意见》（中办发〔2010〕27号）</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eastAsia="zh-CN"/>
              </w:rPr>
              <w:t>县委宣传部</w:t>
            </w:r>
          </w:p>
        </w:tc>
        <w:tc>
          <w:tcPr>
            <w:tcW w:w="51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18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23</w:t>
            </w:r>
          </w:p>
        </w:tc>
        <w:tc>
          <w:tcPr>
            <w:tcW w:w="93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土地村镇规划审核</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农村宅基地及危房改造</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农村宅基地相关手续审核</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《中华人民共和国土地管理法》第六十二条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村集体经济组织或村民委员会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县自然资源局、</w:t>
            </w:r>
            <w:r>
              <w:rPr>
                <w:rFonts w:hint="eastAsia" w:ascii="Times New Roman" w:hAnsi="Times New Roman" w:eastAsia="仿宋_GB2312" w:cs="Times New Roman"/>
                <w:i w:val="0"/>
                <w:iCs w:val="0"/>
                <w:color w:val="auto"/>
                <w:kern w:val="0"/>
                <w:sz w:val="24"/>
                <w:szCs w:val="24"/>
                <w:u w:val="none"/>
                <w:lang w:val="en-US" w:eastAsia="zh-CN" w:bidi="ar"/>
              </w:rPr>
              <w:t>县</w:t>
            </w:r>
            <w:r>
              <w:rPr>
                <w:rFonts w:hint="default" w:ascii="Times New Roman" w:hAnsi="Times New Roman" w:eastAsia="仿宋_GB2312" w:cs="Times New Roman"/>
                <w:i w:val="0"/>
                <w:iCs w:val="0"/>
                <w:color w:val="auto"/>
                <w:kern w:val="0"/>
                <w:sz w:val="24"/>
                <w:szCs w:val="24"/>
                <w:u w:val="none"/>
                <w:lang w:val="en-US" w:eastAsia="zh-CN" w:bidi="ar"/>
              </w:rPr>
              <w:t>农业农村局</w:t>
            </w:r>
          </w:p>
        </w:tc>
        <w:tc>
          <w:tcPr>
            <w:tcW w:w="511"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sz w:val="24"/>
                <w:szCs w:val="24"/>
                <w:u w:val="none"/>
                <w:lang w:eastAsia="zh-CN"/>
              </w:rPr>
              <w:t>社区不涉及</w:t>
            </w:r>
          </w:p>
        </w:tc>
      </w:tr>
      <w:tr>
        <w:tblPrEx>
          <w:shd w:val="clear" w:color="auto" w:fill="auto"/>
          <w:tblCellMar>
            <w:top w:w="0" w:type="dxa"/>
            <w:left w:w="108" w:type="dxa"/>
            <w:bottom w:w="0" w:type="dxa"/>
            <w:right w:w="108" w:type="dxa"/>
          </w:tblCellMar>
        </w:tblPrEx>
        <w:trPr>
          <w:trHeight w:val="101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938"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eastAsia="zh-CN"/>
              </w:rPr>
            </w:pPr>
            <w:r>
              <w:rPr>
                <w:rFonts w:hint="default" w:ascii="Times New Roman" w:hAnsi="Times New Roman" w:eastAsia="仿宋_GB2312" w:cs="Times New Roman"/>
                <w:i w:val="0"/>
                <w:iCs w:val="0"/>
                <w:color w:val="auto"/>
                <w:sz w:val="24"/>
                <w:szCs w:val="24"/>
                <w:u w:val="none"/>
                <w:lang w:eastAsia="zh-CN"/>
              </w:rPr>
              <w:t>农村危房改造申请</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eastAsia="zh-CN"/>
              </w:rPr>
            </w:pPr>
            <w:r>
              <w:rPr>
                <w:rFonts w:hint="default" w:ascii="Times New Roman" w:hAnsi="Times New Roman" w:eastAsia="仿宋_GB2312" w:cs="Times New Roman"/>
                <w:i w:val="0"/>
                <w:iCs w:val="0"/>
                <w:color w:val="auto"/>
                <w:sz w:val="24"/>
                <w:szCs w:val="24"/>
                <w:u w:val="none"/>
                <w:lang w:eastAsia="zh-CN"/>
              </w:rPr>
              <w:t>《山西省农村危房改造实施方案》《山西省农村抗震房改造实施方案》</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lang w:eastAsia="zh-CN"/>
              </w:rPr>
            </w:pPr>
            <w:r>
              <w:rPr>
                <w:rFonts w:hint="default" w:ascii="Times New Roman" w:hAnsi="Times New Roman" w:eastAsia="仿宋_GB2312" w:cs="Times New Roman"/>
                <w:i w:val="0"/>
                <w:iCs w:val="0"/>
                <w:color w:val="auto"/>
                <w:sz w:val="24"/>
                <w:szCs w:val="24"/>
                <w:u w:val="none"/>
                <w:lang w:eastAsia="zh-CN"/>
              </w:rPr>
              <w:t>村民委员会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县住建局</w:t>
            </w:r>
          </w:p>
        </w:tc>
        <w:tc>
          <w:tcPr>
            <w:tcW w:w="51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06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938"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协助做好乡村建设规划许可证核发</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 xml:space="preserve">《中华人民共和国城乡规划法》第四十一条 </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村民委员会协助配合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县自然资源局</w:t>
            </w:r>
          </w:p>
        </w:tc>
        <w:tc>
          <w:tcPr>
            <w:tcW w:w="51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049"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938"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协助做好不动产权证书办理</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《不动产登记暂行条例实施细则》第四十条 第四十一条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县自然资源局</w:t>
            </w:r>
          </w:p>
        </w:tc>
        <w:tc>
          <w:tcPr>
            <w:tcW w:w="51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408" w:hRule="atLeast"/>
          <w:jc w:val="center"/>
        </w:trPr>
        <w:tc>
          <w:tcPr>
            <w:tcW w:w="457"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24</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困难</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救助</w:t>
            </w: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自然灾害救助</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协助做好灾情排查、上报、组织救助，救灾、救济等慰问款物发放</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《自然灾害救助条例》第五条 第二十条 第二十六条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县应急管理局</w:t>
            </w:r>
          </w:p>
        </w:tc>
        <w:tc>
          <w:tcPr>
            <w:tcW w:w="51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2175" w:hRule="atLeast"/>
          <w:jc w:val="center"/>
        </w:trPr>
        <w:tc>
          <w:tcPr>
            <w:tcW w:w="457"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25</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特困人员、城乡低保、临时救助</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协助做好特困人员（农村五保）、城乡低保、困难群众临时救助的申请审核确认工作</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《社会救助暂行办法》第十六条、第十七条、第十八条、第四十八条 《农村五保供养工作条例》第三条 《国务院关于进一步加强和改进最低生活保障工作的意见》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县民政局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873" w:hRule="atLeast"/>
          <w:jc w:val="center"/>
        </w:trPr>
        <w:tc>
          <w:tcPr>
            <w:tcW w:w="457"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26</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困难</w:t>
            </w:r>
          </w:p>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救助</w:t>
            </w: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残疾人“两项补贴”救助</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协助做好残疾人生活补贴和重度残疾人护理补贴申请审核</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《国务院关于全面建立困难残疾人生活补贴和重度残疾人护理补贴制度的意见》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县民政局、</w:t>
            </w:r>
            <w:r>
              <w:rPr>
                <w:rFonts w:hint="eastAsia" w:ascii="Times New Roman" w:hAnsi="Times New Roman" w:eastAsia="仿宋_GB2312" w:cs="Times New Roman"/>
                <w:i w:val="0"/>
                <w:iCs w:val="0"/>
                <w:color w:val="auto"/>
                <w:kern w:val="0"/>
                <w:sz w:val="24"/>
                <w:szCs w:val="24"/>
                <w:u w:val="none"/>
                <w:lang w:val="en-US" w:eastAsia="zh-CN" w:bidi="ar"/>
              </w:rPr>
              <w:t>县</w:t>
            </w:r>
            <w:r>
              <w:rPr>
                <w:rFonts w:hint="default" w:ascii="Times New Roman" w:hAnsi="Times New Roman" w:eastAsia="仿宋_GB2312" w:cs="Times New Roman"/>
                <w:i w:val="0"/>
                <w:iCs w:val="0"/>
                <w:color w:val="auto"/>
                <w:kern w:val="0"/>
                <w:sz w:val="24"/>
                <w:szCs w:val="24"/>
                <w:u w:val="none"/>
                <w:lang w:val="en-US" w:eastAsia="zh-CN" w:bidi="ar"/>
              </w:rPr>
              <w:t>残联</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2320" w:hRule="atLeast"/>
          <w:jc w:val="center"/>
        </w:trPr>
        <w:tc>
          <w:tcPr>
            <w:tcW w:w="457"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27</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孤儿、事实无人抚养儿童基本生活费救助</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协助做好孤儿、事实无人抚养儿童调查核实</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 xml:space="preserve">《社会救助暂行办法》第十五条 《国务院办公厅关于加强孤儿保障工作的意见》 </w:t>
            </w:r>
          </w:p>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《关于进一步加强事实无人抚养儿童保障工作的实施意见》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县民政局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954"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28</w:t>
            </w:r>
          </w:p>
        </w:tc>
        <w:tc>
          <w:tcPr>
            <w:tcW w:w="938"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社会</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保障</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城乡居民医疗保险办理</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协助做好城乡居民医疗保险（新农合）参保缴费、医疗救助、住院报销、慢性病申报</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《山西省人民政府关于进一步完善城乡居民医疗保险政策的通知》</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县税务局、</w:t>
            </w:r>
            <w:r>
              <w:rPr>
                <w:rFonts w:hint="eastAsia" w:ascii="Times New Roman" w:hAnsi="Times New Roman" w:eastAsia="仿宋_GB2312" w:cs="Times New Roman"/>
                <w:i w:val="0"/>
                <w:iCs w:val="0"/>
                <w:color w:val="auto"/>
                <w:kern w:val="0"/>
                <w:sz w:val="24"/>
                <w:szCs w:val="24"/>
                <w:u w:val="none"/>
                <w:lang w:val="en-US" w:eastAsia="zh-CN" w:bidi="ar"/>
              </w:rPr>
              <w:t>县</w:t>
            </w:r>
            <w:r>
              <w:rPr>
                <w:rFonts w:hint="default" w:ascii="Times New Roman" w:hAnsi="Times New Roman" w:eastAsia="仿宋_GB2312" w:cs="Times New Roman"/>
                <w:i w:val="0"/>
                <w:iCs w:val="0"/>
                <w:color w:val="auto"/>
                <w:kern w:val="0"/>
                <w:sz w:val="24"/>
                <w:szCs w:val="24"/>
                <w:u w:val="none"/>
                <w:lang w:val="en-US" w:eastAsia="zh-CN" w:bidi="ar"/>
              </w:rPr>
              <w:t>医疗保障局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873"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29</w:t>
            </w:r>
          </w:p>
        </w:tc>
        <w:tc>
          <w:tcPr>
            <w:tcW w:w="938"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城乡居民养老保险办理</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城乡居民基本养老保险参保缴费、养老金发放和审核、退保等项目</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《山西省城乡居民补充养老保险条例》第三条 《关于建立城乡居民补充养老保险制度的实施意见》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县税务局、</w:t>
            </w:r>
            <w:r>
              <w:rPr>
                <w:rFonts w:hint="eastAsia" w:ascii="Times New Roman" w:hAnsi="Times New Roman" w:eastAsia="仿宋_GB2312" w:cs="Times New Roman"/>
                <w:i w:val="0"/>
                <w:iCs w:val="0"/>
                <w:color w:val="auto"/>
                <w:kern w:val="0"/>
                <w:sz w:val="24"/>
                <w:szCs w:val="24"/>
                <w:u w:val="none"/>
                <w:lang w:val="en-US" w:eastAsia="zh-CN" w:bidi="ar"/>
              </w:rPr>
              <w:t>县</w:t>
            </w:r>
            <w:r>
              <w:rPr>
                <w:rFonts w:hint="default" w:ascii="Times New Roman" w:hAnsi="Times New Roman" w:eastAsia="仿宋_GB2312" w:cs="Times New Roman"/>
                <w:i w:val="0"/>
                <w:iCs w:val="0"/>
                <w:color w:val="auto"/>
                <w:kern w:val="0"/>
                <w:sz w:val="24"/>
                <w:szCs w:val="24"/>
                <w:u w:val="none"/>
                <w:lang w:val="en-US" w:eastAsia="zh-CN" w:bidi="ar"/>
              </w:rPr>
              <w:t>人社局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538"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30</w:t>
            </w:r>
          </w:p>
        </w:tc>
        <w:tc>
          <w:tcPr>
            <w:tcW w:w="938"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社会</w:t>
            </w:r>
          </w:p>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保障</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就业</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援助</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协助做好就业困难人群援助</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《中华人民共和国就业促进法》第五十二－五十七条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县人社局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618"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31</w:t>
            </w:r>
          </w:p>
        </w:tc>
        <w:tc>
          <w:tcPr>
            <w:tcW w:w="938"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退役军人服务保障</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eastAsia="zh-CN"/>
              </w:rPr>
              <w:t>协助</w:t>
            </w:r>
            <w:r>
              <w:rPr>
                <w:rFonts w:hint="default" w:ascii="Times New Roman" w:hAnsi="Times New Roman" w:eastAsia="仿宋_GB2312" w:cs="Times New Roman"/>
                <w:i w:val="0"/>
                <w:iCs w:val="0"/>
                <w:color w:val="auto"/>
                <w:sz w:val="24"/>
                <w:szCs w:val="24"/>
                <w:u w:val="none"/>
              </w:rPr>
              <w:t>做好退役军人就业创业扶持、优抚帮扶、走访慰问、权益维护等服务保障</w:t>
            </w:r>
            <w:r>
              <w:rPr>
                <w:rFonts w:hint="default" w:ascii="Times New Roman" w:hAnsi="Times New Roman" w:eastAsia="仿宋_GB2312" w:cs="Times New Roman"/>
                <w:i w:val="0"/>
                <w:iCs w:val="0"/>
                <w:color w:val="auto"/>
                <w:sz w:val="24"/>
                <w:szCs w:val="24"/>
                <w:u w:val="none"/>
                <w:lang w:eastAsia="zh-CN"/>
              </w:rPr>
              <w:t>，向残疾退役军人按照残疾等级发放残疾抚恤金等</w:t>
            </w:r>
            <w:r>
              <w:rPr>
                <w:rFonts w:hint="default" w:ascii="Times New Roman" w:hAnsi="Times New Roman" w:eastAsia="仿宋_GB2312" w:cs="Times New Roman"/>
                <w:i w:val="0"/>
                <w:iCs w:val="0"/>
                <w:color w:val="auto"/>
                <w:sz w:val="24"/>
                <w:szCs w:val="24"/>
                <w:u w:val="none"/>
              </w:rPr>
              <w:t>工作</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《中华人民共和国退役军人保障法》第五十五条、第五十六条、六十六条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县民政局、</w:t>
            </w:r>
            <w:r>
              <w:rPr>
                <w:rFonts w:hint="eastAsia" w:ascii="Times New Roman" w:hAnsi="Times New Roman" w:eastAsia="仿宋_GB2312" w:cs="Times New Roman"/>
                <w:i w:val="0"/>
                <w:iCs w:val="0"/>
                <w:color w:val="auto"/>
                <w:kern w:val="0"/>
                <w:sz w:val="24"/>
                <w:szCs w:val="24"/>
                <w:u w:val="none"/>
                <w:lang w:val="en-US" w:eastAsia="zh-CN" w:bidi="ar"/>
              </w:rPr>
              <w:t>县</w:t>
            </w:r>
            <w:r>
              <w:rPr>
                <w:rFonts w:hint="default" w:ascii="Times New Roman" w:hAnsi="Times New Roman" w:eastAsia="仿宋_GB2312" w:cs="Times New Roman"/>
                <w:i w:val="0"/>
                <w:iCs w:val="0"/>
                <w:color w:val="auto"/>
                <w:kern w:val="0"/>
                <w:sz w:val="24"/>
                <w:szCs w:val="24"/>
                <w:u w:val="none"/>
                <w:lang w:val="en-US" w:eastAsia="zh-CN" w:bidi="ar"/>
              </w:rPr>
              <w:t>退役军人事务局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773"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32</w:t>
            </w:r>
          </w:p>
        </w:tc>
        <w:tc>
          <w:tcPr>
            <w:tcW w:w="93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惠民</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资金</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农业支持保护补贴</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协助做好农业支持保护补贴相关工作</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《农业支持保护补贴资金管理办法》 《财政部 农业部关于全面推开农业“三项补贴”改革工作的通知》</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村民委员会、村集体经济组织协助配合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县农业农村局、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财政局</w:t>
            </w:r>
          </w:p>
        </w:tc>
        <w:tc>
          <w:tcPr>
            <w:tcW w:w="51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sz w:val="24"/>
                <w:szCs w:val="24"/>
                <w:u w:val="none"/>
                <w:lang w:eastAsia="zh-CN"/>
              </w:rPr>
              <w:t>社区不涉及</w:t>
            </w:r>
          </w:p>
        </w:tc>
      </w:tr>
      <w:tr>
        <w:tblPrEx>
          <w:shd w:val="clear" w:color="auto" w:fill="auto"/>
          <w:tblCellMar>
            <w:top w:w="0" w:type="dxa"/>
            <w:left w:w="108" w:type="dxa"/>
            <w:bottom w:w="0" w:type="dxa"/>
            <w:right w:w="108" w:type="dxa"/>
          </w:tblCellMar>
        </w:tblPrEx>
        <w:trPr>
          <w:trHeight w:val="1457"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33</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衔接资金项目管理</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协助做好财政衔接推进乡村振兴补助资金项目管理服务工作</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《省级财政衔接推进乡村振兴补助资金管理办法》</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支部委员会、村民委员会、村集体经济组织协助配合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县农业农村局（乡村振兴局）、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财政局</w:t>
            </w:r>
          </w:p>
        </w:tc>
        <w:tc>
          <w:tcPr>
            <w:tcW w:w="51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503"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34</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老年人</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高龄津贴</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协助做好经济困难的老年人高龄津贴申请发放工作</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《中华人民共和国老年人权益保障法》第七条、第三十三条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县民政局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853"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35</w:t>
            </w:r>
          </w:p>
        </w:tc>
        <w:tc>
          <w:tcPr>
            <w:tcW w:w="93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国防教育和动员</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国防教育和动员</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协助做好国防教育和国防动员工作</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《中华人民共和国国防教育法》 第二十一条 《中华人民共和国国防动员法》 第二十八条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乡镇武装、县</w:t>
            </w:r>
            <w:r>
              <w:rPr>
                <w:rFonts w:hint="eastAsia" w:ascii="Times New Roman" w:hAnsi="Times New Roman" w:eastAsia="仿宋_GB2312" w:cs="Times New Roman"/>
                <w:i w:val="0"/>
                <w:iCs w:val="0"/>
                <w:color w:val="auto"/>
                <w:kern w:val="0"/>
                <w:sz w:val="24"/>
                <w:szCs w:val="24"/>
                <w:u w:val="none"/>
                <w:lang w:val="en-US" w:eastAsia="zh-CN" w:bidi="ar"/>
              </w:rPr>
              <w:t>级社区专管机构</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889"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36</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兵役</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登记</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初审或帮办代办兵役登记等相关服务登记</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《征兵工作条例》 第十七条、第十八条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eastAsia" w:ascii="Times New Roman" w:hAnsi="Times New Roman" w:eastAsia="仿宋_GB2312" w:cs="Times New Roman"/>
                <w:i w:val="0"/>
                <w:iCs w:val="0"/>
                <w:color w:val="auto"/>
                <w:kern w:val="0"/>
                <w:sz w:val="24"/>
                <w:szCs w:val="24"/>
                <w:u w:val="none"/>
                <w:lang w:val="en-US" w:eastAsia="zh-CN" w:bidi="ar"/>
              </w:rPr>
              <w:t>乡镇武装</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979"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37</w:t>
            </w:r>
          </w:p>
        </w:tc>
        <w:tc>
          <w:tcPr>
            <w:tcW w:w="93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生态</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环保</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环保</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宣传</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lang w:eastAsia="zh-CN"/>
              </w:rPr>
            </w:pPr>
            <w:r>
              <w:rPr>
                <w:rFonts w:hint="default" w:ascii="Times New Roman" w:hAnsi="Times New Roman" w:eastAsia="仿宋_GB2312" w:cs="Times New Roman"/>
                <w:i w:val="0"/>
                <w:iCs w:val="0"/>
                <w:color w:val="auto"/>
                <w:sz w:val="24"/>
                <w:szCs w:val="24"/>
                <w:u w:val="none"/>
                <w:lang w:eastAsia="zh-CN"/>
              </w:rPr>
              <w:t>开展生态环境保护法律法规和环境保护知识的宣传</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《中华人民共和国环境保护法》第九条 《中华人民共和国水污染防治法》第七条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市生态环境局临猗分局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2250"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38</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依法保护生态</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做好退耕还林、低质低效林改造、依法治理水土流失，协助做好污染环境和破坏生态行为的排查和举报</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《中华人民共和国森林法》第四十三条、第四十六条 《中华人民共和国环境保护法》第六条、第五十七条  《中华人民共和国水污染防治法》第十条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市生态环境局临猗分局、县林业局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2055"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39</w:t>
            </w:r>
          </w:p>
        </w:tc>
        <w:tc>
          <w:tcPr>
            <w:tcW w:w="93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基础信息统计</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统计</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普查</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协助做好统计普查相关工作</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《全国人口普查条例》 第三条 《全国农业普查条例》 第四条 第九条 第十七条 第二十条 《全国经济普查条例》第四条 第十六条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县统计局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503"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40</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经常性调查及专项调查</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配合实施农村社会经济一套表调查及专项调查工作</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《中华人民共和国统计法》第七条 《国家统计报表制度》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村民委员会、村集体经济组织协助配合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县农业农村局、</w:t>
            </w:r>
            <w:r>
              <w:rPr>
                <w:rFonts w:hint="eastAsia" w:ascii="Times New Roman" w:hAnsi="Times New Roman" w:eastAsia="仿宋_GB2312" w:cs="Times New Roman"/>
                <w:i w:val="0"/>
                <w:iCs w:val="0"/>
                <w:color w:val="auto"/>
                <w:kern w:val="0"/>
                <w:sz w:val="24"/>
                <w:szCs w:val="24"/>
                <w:u w:val="none"/>
                <w:lang w:val="en-US" w:eastAsia="zh-CN" w:bidi="ar"/>
              </w:rPr>
              <w:t>县</w:t>
            </w:r>
            <w:r>
              <w:rPr>
                <w:rFonts w:hint="default" w:ascii="Times New Roman" w:hAnsi="Times New Roman" w:eastAsia="仿宋_GB2312" w:cs="Times New Roman"/>
                <w:i w:val="0"/>
                <w:iCs w:val="0"/>
                <w:color w:val="auto"/>
                <w:kern w:val="0"/>
                <w:sz w:val="24"/>
                <w:szCs w:val="24"/>
                <w:u w:val="none"/>
                <w:lang w:val="en-US" w:eastAsia="zh-CN" w:bidi="ar"/>
              </w:rPr>
              <w:t>统计局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sz w:val="24"/>
                <w:szCs w:val="24"/>
                <w:u w:val="none"/>
                <w:lang w:eastAsia="zh-CN"/>
              </w:rPr>
              <w:t>社区不涉及</w:t>
            </w:r>
          </w:p>
        </w:tc>
      </w:tr>
      <w:tr>
        <w:tblPrEx>
          <w:shd w:val="clear" w:color="auto" w:fill="auto"/>
          <w:tblCellMar>
            <w:top w:w="0" w:type="dxa"/>
            <w:left w:w="108" w:type="dxa"/>
            <w:bottom w:w="0" w:type="dxa"/>
            <w:right w:w="108" w:type="dxa"/>
          </w:tblCellMar>
        </w:tblPrEx>
        <w:trPr>
          <w:trHeight w:val="2842"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41</w:t>
            </w:r>
          </w:p>
        </w:tc>
        <w:tc>
          <w:tcPr>
            <w:tcW w:w="93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群团组织和权益保障</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维护妇女、未成年人、老年人、残疾人的合法权益</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维护妇女、未成年人、老年人、残疾人的合法权益</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《中华人民共和国妇女权益保障法》第四条 第六条</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《中华人民共和国未成年人保护法》第四十三条 《中华人民共和国老年人权益保障法》第七条 《中华人民共和国残疾人保障法》第三十五条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县卫健体局、</w:t>
            </w:r>
            <w:r>
              <w:rPr>
                <w:rFonts w:hint="eastAsia" w:ascii="Times New Roman" w:hAnsi="Times New Roman" w:eastAsia="仿宋_GB2312" w:cs="Times New Roman"/>
                <w:i w:val="0"/>
                <w:iCs w:val="0"/>
                <w:color w:val="auto"/>
                <w:kern w:val="0"/>
                <w:sz w:val="24"/>
                <w:szCs w:val="24"/>
                <w:u w:val="none"/>
                <w:lang w:val="en-US" w:eastAsia="zh-CN" w:bidi="ar"/>
              </w:rPr>
              <w:t>县</w:t>
            </w:r>
            <w:r>
              <w:rPr>
                <w:rFonts w:hint="default" w:ascii="Times New Roman" w:hAnsi="Times New Roman" w:eastAsia="仿宋_GB2312" w:cs="Times New Roman"/>
                <w:i w:val="0"/>
                <w:iCs w:val="0"/>
                <w:color w:val="auto"/>
                <w:kern w:val="0"/>
                <w:sz w:val="24"/>
                <w:szCs w:val="24"/>
                <w:u w:val="none"/>
                <w:lang w:val="en-US" w:eastAsia="zh-CN" w:bidi="ar"/>
              </w:rPr>
              <w:t>妇联、团</w:t>
            </w:r>
            <w:r>
              <w:rPr>
                <w:rFonts w:hint="eastAsia" w:ascii="Times New Roman" w:hAnsi="Times New Roman" w:eastAsia="仿宋_GB2312" w:cs="Times New Roman"/>
                <w:i w:val="0"/>
                <w:iCs w:val="0"/>
                <w:color w:val="auto"/>
                <w:kern w:val="0"/>
                <w:sz w:val="24"/>
                <w:szCs w:val="24"/>
                <w:u w:val="none"/>
                <w:lang w:val="en-US" w:eastAsia="zh-CN" w:bidi="ar"/>
              </w:rPr>
              <w:t>县</w:t>
            </w:r>
            <w:r>
              <w:rPr>
                <w:rFonts w:hint="default" w:ascii="Times New Roman" w:hAnsi="Times New Roman" w:eastAsia="仿宋_GB2312" w:cs="Times New Roman"/>
                <w:i w:val="0"/>
                <w:iCs w:val="0"/>
                <w:color w:val="auto"/>
                <w:kern w:val="0"/>
                <w:sz w:val="24"/>
                <w:szCs w:val="24"/>
                <w:u w:val="none"/>
                <w:lang w:val="en-US" w:eastAsia="zh-CN" w:bidi="ar"/>
              </w:rPr>
              <w:t>委、</w:t>
            </w:r>
            <w:r>
              <w:rPr>
                <w:rFonts w:hint="eastAsia" w:ascii="Times New Roman" w:hAnsi="Times New Roman" w:eastAsia="仿宋_GB2312" w:cs="Times New Roman"/>
                <w:i w:val="0"/>
                <w:iCs w:val="0"/>
                <w:color w:val="auto"/>
                <w:kern w:val="0"/>
                <w:sz w:val="24"/>
                <w:szCs w:val="24"/>
                <w:u w:val="none"/>
                <w:lang w:val="en-US" w:eastAsia="zh-CN" w:bidi="ar"/>
              </w:rPr>
              <w:t>县</w:t>
            </w:r>
            <w:r>
              <w:rPr>
                <w:rFonts w:hint="default" w:ascii="Times New Roman" w:hAnsi="Times New Roman" w:eastAsia="仿宋_GB2312" w:cs="Times New Roman"/>
                <w:i w:val="0"/>
                <w:iCs w:val="0"/>
                <w:color w:val="auto"/>
                <w:kern w:val="0"/>
                <w:sz w:val="24"/>
                <w:szCs w:val="24"/>
                <w:u w:val="none"/>
                <w:lang w:val="en-US" w:eastAsia="zh-CN" w:bidi="ar"/>
              </w:rPr>
              <w:t>残联</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613"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42</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团组织</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建设</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依法做好团组织建设和团员管理的相关工作</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 xml:space="preserve">《中国共产主义青年团章程》 《中国共产主义青年团农村基层组织工作暂行规定》 </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团县委</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803"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43</w:t>
            </w:r>
          </w:p>
        </w:tc>
        <w:tc>
          <w:tcPr>
            <w:tcW w:w="93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卫生健康和计划生育</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卫生健康宣传教育</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做好卫生健康宣传教育工作</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《中华人民共和国基本医疗卫生与健康促进法》第六十七条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县卫健</w:t>
            </w:r>
            <w:r>
              <w:rPr>
                <w:rFonts w:hint="eastAsia" w:ascii="Times New Roman" w:hAnsi="Times New Roman" w:eastAsia="仿宋_GB2312" w:cs="Times New Roman"/>
                <w:i w:val="0"/>
                <w:iCs w:val="0"/>
                <w:color w:val="auto"/>
                <w:kern w:val="0"/>
                <w:sz w:val="24"/>
                <w:szCs w:val="24"/>
                <w:u w:val="none"/>
                <w:lang w:val="en-US" w:eastAsia="zh-CN" w:bidi="ar"/>
              </w:rPr>
              <w:t>体</w:t>
            </w:r>
            <w:r>
              <w:rPr>
                <w:rFonts w:hint="default" w:ascii="Times New Roman" w:hAnsi="Times New Roman" w:eastAsia="仿宋_GB2312" w:cs="Times New Roman"/>
                <w:i w:val="0"/>
                <w:iCs w:val="0"/>
                <w:color w:val="auto"/>
                <w:kern w:val="0"/>
                <w:sz w:val="24"/>
                <w:szCs w:val="24"/>
                <w:u w:val="none"/>
                <w:lang w:val="en-US" w:eastAsia="zh-CN" w:bidi="ar"/>
              </w:rPr>
              <w:t>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958"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44</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计划</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生育</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协助做好对独生子女家庭、计生家庭奖励、符合再生育的家庭进行初审核实</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《中华人民共和国人口与计划生育法》第十二条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县卫健</w:t>
            </w:r>
            <w:r>
              <w:rPr>
                <w:rFonts w:hint="eastAsia" w:ascii="Times New Roman" w:hAnsi="Times New Roman" w:eastAsia="仿宋_GB2312" w:cs="Times New Roman"/>
                <w:i w:val="0"/>
                <w:iCs w:val="0"/>
                <w:color w:val="auto"/>
                <w:kern w:val="0"/>
                <w:sz w:val="24"/>
                <w:szCs w:val="24"/>
                <w:u w:val="none"/>
                <w:lang w:val="en-US" w:eastAsia="zh-CN" w:bidi="ar"/>
              </w:rPr>
              <w:t>体</w:t>
            </w:r>
            <w:r>
              <w:rPr>
                <w:rFonts w:hint="default" w:ascii="Times New Roman" w:hAnsi="Times New Roman" w:eastAsia="仿宋_GB2312" w:cs="Times New Roman"/>
                <w:i w:val="0"/>
                <w:iCs w:val="0"/>
                <w:color w:val="auto"/>
                <w:kern w:val="0"/>
                <w:sz w:val="24"/>
                <w:szCs w:val="24"/>
                <w:u w:val="none"/>
                <w:lang w:val="en-US" w:eastAsia="zh-CN" w:bidi="ar"/>
              </w:rPr>
              <w:t>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918"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45</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疾病预防控制</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组织村（居）民参与传染病预防控制工作；做好疫情排查上报工作；组织群众接种疫苗</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 xml:space="preserve">《突发公共卫生事件应急条例》第四十条   </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支部委员会、村（居）民委员会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县卫健</w:t>
            </w:r>
            <w:r>
              <w:rPr>
                <w:rFonts w:hint="eastAsia" w:ascii="Times New Roman" w:hAnsi="Times New Roman" w:eastAsia="仿宋_GB2312" w:cs="Times New Roman"/>
                <w:i w:val="0"/>
                <w:iCs w:val="0"/>
                <w:color w:val="auto"/>
                <w:kern w:val="0"/>
                <w:sz w:val="24"/>
                <w:szCs w:val="24"/>
                <w:u w:val="none"/>
                <w:lang w:val="en-US" w:eastAsia="zh-CN" w:bidi="ar"/>
              </w:rPr>
              <w:t>体</w:t>
            </w:r>
            <w:r>
              <w:rPr>
                <w:rFonts w:hint="default" w:ascii="Times New Roman" w:hAnsi="Times New Roman" w:eastAsia="仿宋_GB2312" w:cs="Times New Roman"/>
                <w:i w:val="0"/>
                <w:iCs w:val="0"/>
                <w:color w:val="auto"/>
                <w:kern w:val="0"/>
                <w:sz w:val="24"/>
                <w:szCs w:val="24"/>
                <w:u w:val="none"/>
                <w:lang w:val="en-US" w:eastAsia="zh-CN" w:bidi="ar"/>
              </w:rPr>
              <w:t>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2270"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46</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村卫生室、社区卫生服务中心（站）管理</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做好基本医疗和基本公共卫生服务</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《村卫生室管理办法（试行）》第七条 《城市社区卫生服务机构管理办法(试行)》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县卫健</w:t>
            </w:r>
            <w:r>
              <w:rPr>
                <w:rFonts w:hint="eastAsia" w:ascii="Times New Roman" w:hAnsi="Times New Roman" w:eastAsia="仿宋_GB2312" w:cs="Times New Roman"/>
                <w:i w:val="0"/>
                <w:iCs w:val="0"/>
                <w:color w:val="auto"/>
                <w:kern w:val="0"/>
                <w:sz w:val="24"/>
                <w:szCs w:val="24"/>
                <w:u w:val="none"/>
                <w:lang w:val="en-US" w:eastAsia="zh-CN" w:bidi="ar"/>
              </w:rPr>
              <w:t>体</w:t>
            </w:r>
            <w:r>
              <w:rPr>
                <w:rFonts w:hint="default" w:ascii="Times New Roman" w:hAnsi="Times New Roman" w:eastAsia="仿宋_GB2312" w:cs="Times New Roman"/>
                <w:i w:val="0"/>
                <w:iCs w:val="0"/>
                <w:color w:val="auto"/>
                <w:kern w:val="0"/>
                <w:sz w:val="24"/>
                <w:szCs w:val="24"/>
                <w:u w:val="none"/>
                <w:lang w:val="en-US" w:eastAsia="zh-CN" w:bidi="ar"/>
              </w:rPr>
              <w:t>局、乡镇卫生院</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950"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47</w:t>
            </w:r>
          </w:p>
        </w:tc>
        <w:tc>
          <w:tcPr>
            <w:tcW w:w="938"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B050"/>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应急管理和安全生产</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应急</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救援</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对自然灾害、事故灾难、公共卫生事件和社会安全事件等突发事件，组织开展应急救援，协助维护社会秩序</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《中华人民共和国突发事件应对法》第二十九条 第五十五条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县应急管理局、</w:t>
            </w:r>
            <w:r>
              <w:rPr>
                <w:rFonts w:hint="default" w:ascii="Times New Roman" w:hAnsi="Times New Roman" w:eastAsia="仿宋_GB2312" w:cs="Times New Roman"/>
                <w:i w:val="0"/>
                <w:iCs w:val="0"/>
                <w:color w:val="auto"/>
                <w:kern w:val="0"/>
                <w:sz w:val="24"/>
                <w:szCs w:val="24"/>
                <w:u w:val="none"/>
                <w:lang w:val="en-US" w:eastAsia="zh-CN" w:bidi="ar"/>
              </w:rPr>
              <w:t>县卫健</w:t>
            </w:r>
            <w:r>
              <w:rPr>
                <w:rFonts w:hint="eastAsia" w:ascii="Times New Roman" w:hAnsi="Times New Roman" w:eastAsia="仿宋_GB2312" w:cs="Times New Roman"/>
                <w:i w:val="0"/>
                <w:iCs w:val="0"/>
                <w:color w:val="auto"/>
                <w:kern w:val="0"/>
                <w:sz w:val="24"/>
                <w:szCs w:val="24"/>
                <w:u w:val="none"/>
                <w:lang w:val="en-US" w:eastAsia="zh-CN" w:bidi="ar"/>
              </w:rPr>
              <w:t>体</w:t>
            </w:r>
            <w:r>
              <w:rPr>
                <w:rFonts w:hint="default" w:ascii="Times New Roman" w:hAnsi="Times New Roman" w:eastAsia="仿宋_GB2312" w:cs="Times New Roman"/>
                <w:i w:val="0"/>
                <w:iCs w:val="0"/>
                <w:color w:val="auto"/>
                <w:kern w:val="0"/>
                <w:sz w:val="24"/>
                <w:szCs w:val="24"/>
                <w:u w:val="none"/>
                <w:lang w:val="en-US" w:eastAsia="zh-CN" w:bidi="ar"/>
              </w:rPr>
              <w:t>局</w:t>
            </w:r>
            <w:r>
              <w:rPr>
                <w:rFonts w:hint="default" w:ascii="Times New Roman" w:hAnsi="Times New Roman" w:eastAsia="仿宋_GB2312" w:cs="Times New Roman"/>
                <w:i w:val="0"/>
                <w:iCs w:val="0"/>
                <w:color w:val="auto"/>
                <w:sz w:val="24"/>
                <w:szCs w:val="24"/>
                <w:u w:val="none"/>
                <w:lang w:val="en-US" w:eastAsia="zh-CN"/>
              </w:rPr>
              <w:t>、</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民政局、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公安局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1348"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48</w:t>
            </w:r>
          </w:p>
        </w:tc>
        <w:tc>
          <w:tcPr>
            <w:tcW w:w="938"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消防</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安全</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开展群众性消防工作</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《中华人民共和国消防法》 第六条 第三十二条 第四十一条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县应急管理局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1503"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49</w:t>
            </w:r>
          </w:p>
        </w:tc>
        <w:tc>
          <w:tcPr>
            <w:tcW w:w="938"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安全生产知识宣传</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协助做好安全生产知识宣传</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《山西省安全生产条例》第六十三条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县应急管理局、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公安局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1557"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50</w:t>
            </w:r>
          </w:p>
        </w:tc>
        <w:tc>
          <w:tcPr>
            <w:tcW w:w="938"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安全隐患排查</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协助排查辖区内安全隐患</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《山西省安全生产条例》第六十三条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县应急管理局、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公安局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1557"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51</w:t>
            </w:r>
          </w:p>
        </w:tc>
        <w:tc>
          <w:tcPr>
            <w:tcW w:w="938"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B05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安全事故报告</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协助报告安全生产违法行为</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 xml:space="preserve">《中华人民共和国安全生产法》第七十五条  </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《山西省安全生产条例》 第六十三条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县应急管理局、</w:t>
            </w:r>
            <w:r>
              <w:rPr>
                <w:rFonts w:hint="eastAsia" w:ascii="Times New Roman" w:hAnsi="Times New Roman" w:eastAsia="仿宋_GB2312" w:cs="Times New Roman"/>
                <w:i w:val="0"/>
                <w:iCs w:val="0"/>
                <w:color w:val="auto"/>
                <w:sz w:val="24"/>
                <w:szCs w:val="24"/>
                <w:u w:val="none"/>
                <w:lang w:val="en-US" w:eastAsia="zh-CN"/>
              </w:rPr>
              <w:t>县</w:t>
            </w:r>
            <w:r>
              <w:rPr>
                <w:rFonts w:hint="default" w:ascii="Times New Roman" w:hAnsi="Times New Roman" w:eastAsia="仿宋_GB2312" w:cs="Times New Roman"/>
                <w:i w:val="0"/>
                <w:iCs w:val="0"/>
                <w:color w:val="auto"/>
                <w:sz w:val="24"/>
                <w:szCs w:val="24"/>
                <w:u w:val="none"/>
                <w:lang w:val="en-US" w:eastAsia="zh-CN"/>
              </w:rPr>
              <w:t>公安局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B050"/>
                <w:sz w:val="24"/>
                <w:szCs w:val="24"/>
                <w:u w:val="none"/>
              </w:rPr>
            </w:pPr>
          </w:p>
        </w:tc>
      </w:tr>
      <w:tr>
        <w:tblPrEx>
          <w:shd w:val="clear" w:color="auto" w:fill="auto"/>
          <w:tblCellMar>
            <w:top w:w="0" w:type="dxa"/>
            <w:left w:w="108" w:type="dxa"/>
            <w:bottom w:w="0" w:type="dxa"/>
            <w:right w:w="108" w:type="dxa"/>
          </w:tblCellMar>
        </w:tblPrEx>
        <w:trPr>
          <w:trHeight w:val="3495"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52</w:t>
            </w:r>
          </w:p>
        </w:tc>
        <w:tc>
          <w:tcPr>
            <w:tcW w:w="938"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其他</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事项</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文化</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事业</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普及科技知识，弘扬公序良俗，丰富农村（社区）文化生活</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lang w:val="en-US"/>
              </w:rPr>
            </w:pPr>
            <w:r>
              <w:rPr>
                <w:rFonts w:hint="default" w:ascii="Times New Roman" w:hAnsi="Times New Roman" w:eastAsia="仿宋_GB2312" w:cs="Times New Roman"/>
                <w:i w:val="0"/>
                <w:iCs w:val="0"/>
                <w:color w:val="auto"/>
                <w:kern w:val="0"/>
                <w:sz w:val="24"/>
                <w:szCs w:val="24"/>
                <w:u w:val="none"/>
                <w:lang w:val="en-US" w:eastAsia="zh-CN" w:bidi="ar"/>
              </w:rPr>
              <w:t>《中华人民共和国村民委员会组织法》 第九条 山西省实施&lt;中华人民共和国村民委员会组织法&gt;办法》第四条 第八条 《中华人民共和国城市居民委员会组织法》第三条  《关于加强和改进城市社区居民委员会建设工作的意见》（中办发〔2010〕27号）《中华人民共和国公共文化服务保障法》</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eastAsia="zh-CN"/>
              </w:rPr>
              <w:t>县文</w:t>
            </w:r>
            <w:r>
              <w:rPr>
                <w:rFonts w:hint="eastAsia" w:ascii="Times New Roman" w:hAnsi="Times New Roman" w:eastAsia="仿宋_GB2312" w:cs="Times New Roman"/>
                <w:i w:val="0"/>
                <w:iCs w:val="0"/>
                <w:color w:val="auto"/>
                <w:sz w:val="24"/>
                <w:szCs w:val="24"/>
                <w:u w:val="none"/>
                <w:lang w:eastAsia="zh-CN"/>
              </w:rPr>
              <w:t>化和旅游</w:t>
            </w:r>
            <w:r>
              <w:rPr>
                <w:rFonts w:hint="default" w:ascii="Times New Roman" w:hAnsi="Times New Roman" w:eastAsia="仿宋_GB2312" w:cs="Times New Roman"/>
                <w:i w:val="0"/>
                <w:iCs w:val="0"/>
                <w:color w:val="auto"/>
                <w:sz w:val="24"/>
                <w:szCs w:val="24"/>
                <w:u w:val="none"/>
                <w:lang w:eastAsia="zh-CN"/>
              </w:rPr>
              <w:t>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456" w:hRule="atLeast"/>
          <w:jc w:val="center"/>
        </w:trPr>
        <w:tc>
          <w:tcPr>
            <w:tcW w:w="4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53</w:t>
            </w:r>
          </w:p>
        </w:tc>
        <w:tc>
          <w:tcPr>
            <w:tcW w:w="938"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教育</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事业</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督促和帮助适龄儿童少年及时入学</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《中华人民共和国义务教育法》第十三条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eastAsia="zh-CN"/>
              </w:rPr>
              <w:t>县教育局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396" w:hRule="atLeast"/>
          <w:jc w:val="center"/>
        </w:trPr>
        <w:tc>
          <w:tcPr>
            <w:tcW w:w="457" w:type="dxa"/>
            <w:tcBorders>
              <w:top w:val="nil"/>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54</w:t>
            </w:r>
          </w:p>
        </w:tc>
        <w:tc>
          <w:tcPr>
            <w:tcW w:w="938"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体育</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健身</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组织村（居）民开展全民健身活动</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《中华人民共和国体育法》第十二条 《全民健身条例》第十七条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县卫健</w:t>
            </w:r>
            <w:r>
              <w:rPr>
                <w:rFonts w:hint="eastAsia" w:ascii="Times New Roman" w:hAnsi="Times New Roman" w:eastAsia="仿宋_GB2312" w:cs="Times New Roman"/>
                <w:i w:val="0"/>
                <w:iCs w:val="0"/>
                <w:color w:val="auto"/>
                <w:kern w:val="0"/>
                <w:sz w:val="24"/>
                <w:szCs w:val="24"/>
                <w:u w:val="none"/>
                <w:lang w:val="en-US" w:eastAsia="zh-CN" w:bidi="ar"/>
              </w:rPr>
              <w:t>体</w:t>
            </w:r>
            <w:r>
              <w:rPr>
                <w:rFonts w:hint="default" w:ascii="Times New Roman" w:hAnsi="Times New Roman" w:eastAsia="仿宋_GB2312" w:cs="Times New Roman"/>
                <w:i w:val="0"/>
                <w:iCs w:val="0"/>
                <w:color w:val="auto"/>
                <w:kern w:val="0"/>
                <w:sz w:val="24"/>
                <w:szCs w:val="24"/>
                <w:u w:val="none"/>
                <w:lang w:val="en-US" w:eastAsia="zh-CN" w:bidi="ar"/>
              </w:rPr>
              <w:t>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613" w:hRule="atLeast"/>
          <w:jc w:val="center"/>
        </w:trPr>
        <w:tc>
          <w:tcPr>
            <w:tcW w:w="45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55</w:t>
            </w:r>
          </w:p>
        </w:tc>
        <w:tc>
          <w:tcPr>
            <w:tcW w:w="93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交通</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运输</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协助做好村道的养护工作</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《山西省公路条例》第五十四条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县交通运输局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sz w:val="24"/>
                <w:szCs w:val="24"/>
                <w:u w:val="none"/>
                <w:lang w:eastAsia="zh-CN"/>
              </w:rPr>
              <w:t>社区不涉及</w:t>
            </w:r>
          </w:p>
        </w:tc>
      </w:tr>
      <w:tr>
        <w:tblPrEx>
          <w:shd w:val="clear" w:color="auto" w:fill="auto"/>
          <w:tblCellMar>
            <w:top w:w="0" w:type="dxa"/>
            <w:left w:w="108" w:type="dxa"/>
            <w:bottom w:w="0" w:type="dxa"/>
            <w:right w:w="108" w:type="dxa"/>
          </w:tblCellMar>
        </w:tblPrEx>
        <w:trPr>
          <w:trHeight w:val="1404" w:hRule="atLeast"/>
          <w:jc w:val="center"/>
        </w:trPr>
        <w:tc>
          <w:tcPr>
            <w:tcW w:w="457"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56</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其他</w:t>
            </w:r>
          </w:p>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事项</w:t>
            </w: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民族</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宗教</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协助做好本村（社区）宗教活动场所管理</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《宗教事务条例》第六条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支部委员会、</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县委统战部</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375" w:hRule="atLeast"/>
          <w:jc w:val="center"/>
        </w:trPr>
        <w:tc>
          <w:tcPr>
            <w:tcW w:w="457"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57</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户籍</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管理</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协助做好户籍管理相关服务工作</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《山西省常住户口登记管理规定》第四十九条 第六十八条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村（居）民委员会协助配合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sz w:val="24"/>
                <w:szCs w:val="24"/>
                <w:u w:val="none"/>
                <w:lang w:val="en-US" w:eastAsia="zh-CN"/>
              </w:rPr>
              <w:t>县公安局、</w:t>
            </w:r>
            <w:r>
              <w:rPr>
                <w:rFonts w:hint="default" w:ascii="Times New Roman" w:hAnsi="Times New Roman" w:eastAsia="仿宋_GB2312" w:cs="Times New Roman"/>
                <w:i w:val="0"/>
                <w:iCs w:val="0"/>
                <w:color w:val="auto"/>
                <w:kern w:val="0"/>
                <w:sz w:val="24"/>
                <w:szCs w:val="24"/>
                <w:u w:val="none"/>
                <w:lang w:val="en-US" w:eastAsia="zh-CN" w:bidi="ar"/>
              </w:rPr>
              <w:t>乡镇派出所</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380" w:hRule="atLeast"/>
          <w:jc w:val="center"/>
        </w:trPr>
        <w:tc>
          <w:tcPr>
            <w:tcW w:w="457"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58</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扶贫资产后续管理</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协助做好确权到本村的扶贫项目资产后续管理管护工作</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《山西省人民政府办公厅</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关于进一步加强扶贫资产管理的意见》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村民委员会、村集体经济组织协助配合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县农业农村局（乡村振兴局）</w:t>
            </w:r>
          </w:p>
        </w:tc>
        <w:tc>
          <w:tcPr>
            <w:tcW w:w="51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sz w:val="24"/>
                <w:szCs w:val="24"/>
                <w:u w:val="none"/>
                <w:lang w:eastAsia="zh-CN"/>
              </w:rPr>
              <w:t>社区不涉及</w:t>
            </w:r>
          </w:p>
        </w:tc>
      </w:tr>
      <w:tr>
        <w:tblPrEx>
          <w:tblCellMar>
            <w:top w:w="0" w:type="dxa"/>
            <w:left w:w="108" w:type="dxa"/>
            <w:bottom w:w="0" w:type="dxa"/>
            <w:right w:w="108" w:type="dxa"/>
          </w:tblCellMar>
        </w:tblPrEx>
        <w:trPr>
          <w:trHeight w:val="1010" w:hRule="atLeast"/>
          <w:jc w:val="center"/>
        </w:trPr>
        <w:tc>
          <w:tcPr>
            <w:tcW w:w="457"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59</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4"/>
                <w:szCs w:val="24"/>
                <w:u w:val="none"/>
              </w:rPr>
            </w:pPr>
          </w:p>
        </w:tc>
        <w:tc>
          <w:tcPr>
            <w:tcW w:w="107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防止返贫动态监测管理</w:t>
            </w:r>
          </w:p>
        </w:tc>
        <w:tc>
          <w:tcPr>
            <w:tcW w:w="5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协助做好防止返贫动态监测工作</w:t>
            </w:r>
          </w:p>
        </w:tc>
        <w:tc>
          <w:tcPr>
            <w:tcW w:w="3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《中华人民共和国乡村振兴促进法》第五十九条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村民委员会协助配合</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县农业农村局（乡村振兴局）</w:t>
            </w:r>
          </w:p>
        </w:tc>
        <w:tc>
          <w:tcPr>
            <w:tcW w:w="51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rPr>
                <w:rFonts w:hint="default" w:ascii="Times New Roman" w:hAnsi="Times New Roman" w:eastAsia="仿宋_GB2312" w:cs="Times New Roman"/>
                <w:i w:val="0"/>
                <w:iCs w:val="0"/>
                <w:color w:val="000000"/>
                <w:sz w:val="24"/>
                <w:szCs w:val="24"/>
                <w:u w:val="none"/>
              </w:rPr>
            </w:pPr>
          </w:p>
        </w:tc>
      </w:tr>
    </w:tbl>
    <w:p>
      <w:pPr>
        <w:rPr>
          <w:rFonts w:hint="eastAsia"/>
          <w:lang w:val="en-US" w:eastAsia="zh-CN"/>
        </w:rPr>
      </w:pPr>
    </w:p>
    <w:p>
      <w:pPr>
        <w:rPr>
          <w:rFonts w:hint="eastAsia" w:asciiTheme="minorHAnsi" w:hAnsiTheme="minorHAnsi" w:cstheme="minorBidi"/>
          <w:b w:val="0"/>
          <w:bCs w:val="0"/>
          <w:kern w:val="2"/>
          <w:sz w:val="21"/>
          <w:szCs w:val="24"/>
          <w:lang w:val="en-US" w:eastAsia="zh-CN" w:bidi="ar-SA"/>
        </w:rPr>
      </w:pPr>
      <w:r>
        <w:rPr>
          <w:rFonts w:hint="eastAsia"/>
          <w:lang w:val="en-US" w:eastAsia="zh-CN"/>
        </w:rPr>
        <w:t>备注：</w:t>
      </w:r>
      <w:r>
        <w:rPr>
          <w:rFonts w:hint="eastAsia" w:cstheme="minorBidi"/>
          <w:b w:val="0"/>
          <w:bCs w:val="0"/>
          <w:kern w:val="2"/>
          <w:sz w:val="21"/>
          <w:szCs w:val="24"/>
          <w:lang w:val="en-US" w:eastAsia="zh-CN" w:bidi="ar-SA"/>
        </w:rPr>
        <w:t>1.</w:t>
      </w:r>
      <w:r>
        <w:rPr>
          <w:rFonts w:hint="eastAsia" w:asciiTheme="minorHAnsi" w:hAnsiTheme="minorHAnsi" w:cstheme="minorBidi"/>
          <w:b w:val="0"/>
          <w:bCs w:val="0"/>
          <w:kern w:val="2"/>
          <w:sz w:val="21"/>
          <w:szCs w:val="24"/>
          <w:lang w:val="en-US" w:eastAsia="zh-CN" w:bidi="ar-SA"/>
        </w:rPr>
        <w:t>村</w:t>
      </w:r>
      <w:r>
        <w:rPr>
          <w:rFonts w:hint="eastAsia" w:cstheme="minorBidi"/>
          <w:b w:val="0"/>
          <w:bCs w:val="0"/>
          <w:kern w:val="2"/>
          <w:sz w:val="21"/>
          <w:szCs w:val="24"/>
          <w:lang w:val="en-US" w:eastAsia="zh-CN" w:bidi="ar-SA"/>
        </w:rPr>
        <w:t>（社区）</w:t>
      </w:r>
      <w:r>
        <w:rPr>
          <w:rFonts w:hint="eastAsia" w:asciiTheme="minorHAnsi" w:hAnsiTheme="minorHAnsi" w:cstheme="minorBidi"/>
          <w:b w:val="0"/>
          <w:bCs w:val="0"/>
          <w:kern w:val="2"/>
          <w:sz w:val="21"/>
          <w:szCs w:val="24"/>
          <w:lang w:val="en-US" w:eastAsia="zh-CN" w:bidi="ar-SA"/>
        </w:rPr>
        <w:t>党组织依据《中国共产党农村基层组织工作条例》有关规定对清单各类事项依法履职；</w:t>
      </w:r>
    </w:p>
    <w:p>
      <w:pPr>
        <w:rPr>
          <w:rFonts w:hint="eastAsia"/>
          <w:lang w:val="en-US" w:eastAsia="zh-CN"/>
        </w:rPr>
      </w:pPr>
      <w:r>
        <w:rPr>
          <w:rFonts w:hint="eastAsia" w:cstheme="minorBidi"/>
          <w:b w:val="0"/>
          <w:bCs w:val="0"/>
          <w:kern w:val="2"/>
          <w:sz w:val="21"/>
          <w:szCs w:val="24"/>
          <w:lang w:val="en-US" w:eastAsia="zh-CN" w:bidi="ar-SA"/>
        </w:rPr>
        <w:t xml:space="preserve">      2.涉及到村（居）务收支和工程的事项，可根据实际金额研究确定不同的议事决策方式和流程。</w:t>
      </w:r>
    </w:p>
    <w:p>
      <w:pPr>
        <w:rPr>
          <w:rFonts w:hint="eastAsia"/>
          <w:lang w:val="en-US" w:eastAsia="zh-CN"/>
        </w:rPr>
        <w:sectPr>
          <w:headerReference r:id="rId3" w:type="default"/>
          <w:footerReference r:id="rId5" w:type="default"/>
          <w:headerReference r:id="rId4" w:type="even"/>
          <w:footerReference r:id="rId6" w:type="even"/>
          <w:pgSz w:w="16838" w:h="11905" w:orient="landscape"/>
          <w:pgMar w:top="1587" w:right="1871" w:bottom="1474" w:left="1871" w:header="851" w:footer="1417" w:gutter="0"/>
          <w:pgNumType w:fmt="decimal" w:start="5"/>
          <w:cols w:space="0" w:num="1"/>
          <w:rtlGutter w:val="0"/>
          <w:docGrid w:type="lines" w:linePitch="315" w:charSpace="0"/>
        </w:sect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after="400" w:line="600" w:lineRule="exact"/>
        <w:jc w:val="left"/>
        <w:textAlignment w:val="auto"/>
        <w:rPr>
          <w:rFonts w:hint="eastAsia" w:ascii="黑体" w:hAnsi="黑体" w:eastAsia="黑体" w:cs="黑体"/>
          <w:sz w:val="32"/>
          <w:szCs w:val="32"/>
          <w:lang w:val="en-US" w:eastAsia="zh-CN"/>
        </w:rPr>
      </w:pPr>
      <w:r>
        <w:rPr>
          <w:sz w:val="44"/>
        </w:rPr>
        <mc:AlternateContent>
          <mc:Choice Requires="wps">
            <w:drawing>
              <wp:anchor distT="0" distB="0" distL="114300" distR="114300" simplePos="0" relativeHeight="251869184" behindDoc="0" locked="0" layoutInCell="1" allowOverlap="1">
                <wp:simplePos x="0" y="0"/>
                <wp:positionH relativeFrom="column">
                  <wp:posOffset>-614045</wp:posOffset>
                </wp:positionH>
                <wp:positionV relativeFrom="paragraph">
                  <wp:posOffset>-139700</wp:posOffset>
                </wp:positionV>
                <wp:extent cx="209550" cy="752475"/>
                <wp:effectExtent l="0" t="0" r="0" b="9525"/>
                <wp:wrapNone/>
                <wp:docPr id="143" name="矩形 143"/>
                <wp:cNvGraphicFramePr/>
                <a:graphic xmlns:a="http://schemas.openxmlformats.org/drawingml/2006/main">
                  <a:graphicData uri="http://schemas.microsoft.com/office/word/2010/wordprocessingShape">
                    <wps:wsp>
                      <wps:cNvSpPr/>
                      <wps:spPr>
                        <a:xfrm>
                          <a:off x="1069975" y="2686685"/>
                          <a:ext cx="209550" cy="75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35pt;margin-top:-11pt;height:59.25pt;width:16.5pt;z-index:251869184;v-text-anchor:middle;mso-width-relative:page;mso-height-relative:page;" fillcolor="#FFFFFF [3212]" filled="t" stroked="f" coordsize="21600,21600" o:gfxdata="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kthVLaAAAACgEAAA8AAAAAAAAAAQAgAAAAIgAAAGRy&#10;cy9kb3ducmV2LnhtbFBLAQIUABQAAAAIAIdO4kDlgjjkdQIAANoEAAAOAAAAAAAAAAEAIAAAACkB&#10;AABkcnMvZTJvRG9jLnhtbFBLBQYAAAAABgAGAFkBAAAQBgAAAAA=&#10;">
                <v:fill on="t" focussize="0,0"/>
                <v:stroke on="f" weight="1pt" miterlimit="8" joinstyle="miter"/>
                <v:imagedata o:title=""/>
                <o:lock v:ext="edit" aspectratio="f"/>
              </v:rect>
            </w:pict>
          </mc:Fallback>
        </mc:AlternateContent>
      </w: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after="159" w:afterLines="50" w:line="560" w:lineRule="exact"/>
        <w:jc w:val="center"/>
        <w:textAlignment w:val="auto"/>
        <w:rPr>
          <w:rFonts w:hint="eastAsia" w:ascii="方正小标宋简体" w:hAnsi="方正小标宋简体" w:eastAsia="方正小标宋简体" w:cs="方正小标宋简体"/>
          <w:sz w:val="44"/>
          <w:szCs w:val="52"/>
          <w:lang w:val="en-US" w:eastAsia="zh-CN"/>
        </w:rPr>
      </w:pPr>
      <w:r>
        <w:rPr>
          <w:rFonts w:hint="eastAsia" w:ascii="方正小标宋简体" w:hAnsi="方正小标宋简体" w:eastAsia="方正小标宋简体" w:cs="方正小标宋简体"/>
          <w:spacing w:val="-7"/>
          <w:sz w:val="44"/>
          <w:szCs w:val="52"/>
          <w:lang w:val="en-US" w:eastAsia="zh-CN"/>
        </w:rPr>
        <w:t>临猗县村（社区）履行职责事项流程图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44"/>
          <w:szCs w:val="52"/>
          <w:lang w:val="en-US" w:eastAsia="zh-CN"/>
        </w:rPr>
      </w:pPr>
      <w:r>
        <w:rPr>
          <w:rFonts w:hint="eastAsia" w:ascii="黑体" w:hAnsi="黑体" w:eastAsia="黑体" w:cs="黑体"/>
          <w:sz w:val="44"/>
          <w:szCs w:val="52"/>
          <w:lang w:val="en-US" w:eastAsia="zh-CN"/>
        </w:rPr>
        <w:t>01组织建设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加强党的领导</w:t>
      </w:r>
    </w:p>
    <w:p>
      <w:pPr>
        <w:jc w:val="center"/>
        <w:rPr>
          <w:rFonts w:hint="eastAsia" w:ascii="楷体_GB2312" w:hAnsi="楷体_GB2312" w:eastAsia="楷体_GB2312" w:cs="楷体_GB2312"/>
          <w:sz w:val="32"/>
          <w:szCs w:val="40"/>
          <w:lang w:val="en-US" w:eastAsia="zh-CN"/>
        </w:rPr>
      </w:pPr>
      <w:r>
        <w:rPr>
          <w:sz w:val="32"/>
        </w:rPr>
        <mc:AlternateContent>
          <mc:Choice Requires="wps">
            <w:drawing>
              <wp:anchor distT="0" distB="0" distL="114300" distR="114300" simplePos="0" relativeHeight="251756544" behindDoc="0" locked="0" layoutInCell="1" allowOverlap="1">
                <wp:simplePos x="0" y="0"/>
                <wp:positionH relativeFrom="column">
                  <wp:posOffset>1525270</wp:posOffset>
                </wp:positionH>
                <wp:positionV relativeFrom="paragraph">
                  <wp:posOffset>170180</wp:posOffset>
                </wp:positionV>
                <wp:extent cx="2356485" cy="671830"/>
                <wp:effectExtent l="6350" t="6350" r="18415" b="7620"/>
                <wp:wrapNone/>
                <wp:docPr id="3" name="流程图: 终止 3"/>
                <wp:cNvGraphicFramePr/>
                <a:graphic xmlns:a="http://schemas.openxmlformats.org/drawingml/2006/main">
                  <a:graphicData uri="http://schemas.microsoft.com/office/word/2010/wordprocessingShape">
                    <wps:wsp>
                      <wps:cNvSpPr/>
                      <wps:spPr>
                        <a:xfrm>
                          <a:off x="2533015" y="3618865"/>
                          <a:ext cx="2356485" cy="671830"/>
                        </a:xfrm>
                        <a:prstGeom prst="flowChartTerminator">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32"/>
                                <w:lang w:val="en-US" w:eastAsia="zh-CN"/>
                              </w:rPr>
                            </w:pPr>
                            <w:r>
                              <w:rPr>
                                <w:rFonts w:hint="eastAsia"/>
                                <w:sz w:val="24"/>
                                <w:szCs w:val="32"/>
                                <w:lang w:val="en-US" w:eastAsia="zh-CN"/>
                              </w:rPr>
                              <w:t>加强党的领导有关工作</w:t>
                            </w:r>
                          </w:p>
                          <w:p>
                            <w:pPr>
                              <w:jc w:val="center"/>
                              <w:rPr>
                                <w:rFonts w:hint="default" w:eastAsiaTheme="minorEastAsia"/>
                                <w:lang w:val="en-US" w:eastAsia="zh-CN"/>
                              </w:rPr>
                            </w:pPr>
                            <w:r>
                              <w:rPr>
                                <w:rFonts w:hint="eastAsia"/>
                                <w:sz w:val="24"/>
                                <w:szCs w:val="32"/>
                                <w:lang w:val="en-US" w:eastAsia="zh-CN"/>
                              </w:rPr>
                              <w:t>事项发起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0.1pt;margin-top:13.4pt;height:52.9pt;width:185.55pt;z-index:251756544;v-text-anchor:middle;mso-width-relative:page;mso-height-relative:page;" filled="f" stroked="t" coordsize="21600,21600" o:gfxdata="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JannddYAAAAKAQAADwAAAAAAAAABACAAAAAiAAAAZHJzL2Rvd25yZXYueG1sUEsBAhQAFAAAAAgA&#10;h07iQCWQmrqZAgAA/AQAAA4AAAAAAAAAAQAgAAAAJQEAAGRycy9lMm9Eb2MueG1sUEsFBgAAAAAG&#10;AAYAWQEAADAGAAAAAA==&#10;">
                <v:fill on="f" focussize="0,0"/>
                <v:stroke weight="1pt" color="#000000 [3213]" miterlimit="8" joinstyle="miter"/>
                <v:imagedata o:title=""/>
                <o:lock v:ext="edit" aspectratio="f"/>
                <v:textbox>
                  <w:txbxContent>
                    <w:p>
                      <w:pPr>
                        <w:jc w:val="center"/>
                        <w:rPr>
                          <w:rFonts w:hint="eastAsia"/>
                          <w:sz w:val="24"/>
                          <w:szCs w:val="32"/>
                          <w:lang w:val="en-US" w:eastAsia="zh-CN"/>
                        </w:rPr>
                      </w:pPr>
                      <w:r>
                        <w:rPr>
                          <w:rFonts w:hint="eastAsia"/>
                          <w:sz w:val="24"/>
                          <w:szCs w:val="32"/>
                          <w:lang w:val="en-US" w:eastAsia="zh-CN"/>
                        </w:rPr>
                        <w:t>加强党的领导有关工作</w:t>
                      </w:r>
                    </w:p>
                    <w:p>
                      <w:pPr>
                        <w:jc w:val="center"/>
                        <w:rPr>
                          <w:rFonts w:hint="default" w:eastAsiaTheme="minorEastAsia"/>
                          <w:lang w:val="en-US" w:eastAsia="zh-CN"/>
                        </w:rPr>
                      </w:pPr>
                      <w:r>
                        <w:rPr>
                          <w:rFonts w:hint="eastAsia"/>
                          <w:sz w:val="24"/>
                          <w:szCs w:val="32"/>
                          <w:lang w:val="en-US" w:eastAsia="zh-CN"/>
                        </w:rPr>
                        <w:t>事项发起</w:t>
                      </w:r>
                    </w:p>
                  </w:txbxContent>
                </v:textbox>
              </v:shape>
            </w:pict>
          </mc:Fallback>
        </mc:AlternateContent>
      </w:r>
      <w:r>
        <w:rPr>
          <w:rFonts w:hint="eastAsia" w:ascii="楷体_GB2312" w:hAnsi="楷体_GB2312" w:eastAsia="楷体_GB2312" w:cs="楷体_GB2312"/>
          <w:sz w:val="32"/>
          <w:szCs w:val="40"/>
          <w:lang w:val="en-US" w:eastAsia="zh-CN"/>
        </w:rPr>
        <w:t xml:space="preserve">          </w:t>
      </w:r>
    </w:p>
    <w:p>
      <w:pPr>
        <w:jc w:val="center"/>
        <w:rPr>
          <w:rFonts w:hint="eastAsia" w:ascii="楷体_GB2312" w:hAnsi="楷体_GB2312" w:eastAsia="楷体_GB2312" w:cs="楷体_GB2312"/>
          <w:sz w:val="32"/>
          <w:szCs w:val="40"/>
          <w:lang w:val="en-US" w:eastAsia="zh-CN"/>
        </w:rPr>
      </w:pPr>
    </w:p>
    <w:p>
      <w:pPr>
        <w:jc w:val="center"/>
        <w:rPr>
          <w:rFonts w:hint="eastAsia" w:ascii="楷体_GB2312" w:hAnsi="楷体_GB2312" w:eastAsia="楷体_GB2312" w:cs="楷体_GB2312"/>
          <w:sz w:val="32"/>
          <w:szCs w:val="40"/>
          <w:lang w:val="en-US" w:eastAsia="zh-CN"/>
        </w:rPr>
      </w:pPr>
      <w:r>
        <w:rPr>
          <w:sz w:val="32"/>
        </w:rPr>
        <mc:AlternateContent>
          <mc:Choice Requires="wps">
            <w:drawing>
              <wp:anchor distT="0" distB="0" distL="114300" distR="114300" simplePos="0" relativeHeight="251757568" behindDoc="0" locked="0" layoutInCell="1" allowOverlap="1">
                <wp:simplePos x="0" y="0"/>
                <wp:positionH relativeFrom="column">
                  <wp:posOffset>2757170</wp:posOffset>
                </wp:positionH>
                <wp:positionV relativeFrom="paragraph">
                  <wp:posOffset>51435</wp:posOffset>
                </wp:positionV>
                <wp:extent cx="0" cy="558800"/>
                <wp:effectExtent l="38100" t="0" r="38100" b="12700"/>
                <wp:wrapNone/>
                <wp:docPr id="7" name="直接箭头连接符 7"/>
                <wp:cNvGraphicFramePr/>
                <a:graphic xmlns:a="http://schemas.openxmlformats.org/drawingml/2006/main">
                  <a:graphicData uri="http://schemas.microsoft.com/office/word/2010/wordprocessingShape">
                    <wps:wsp>
                      <wps:cNvCnPr/>
                      <wps:spPr>
                        <a:xfrm>
                          <a:off x="3764915" y="4292600"/>
                          <a:ext cx="0" cy="558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7.1pt;margin-top:4.05pt;height:44pt;width:0pt;z-index:251757568;mso-width-relative:page;mso-height-relative:page;" filled="f" stroked="t" coordsize="21600,21600" o:gfxdata="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GUpA1AAAAAgBAAAPAAAAAAAAAAEA&#10;IAAAACIAAABkcnMvZG93bnJldi54bWxQSwECFAAUAAAACACHTuJA7iKrCxMCAADsAwAADgAAAAAA&#10;AAABACAAAAAjAQAAZHJzL2Uyb0RvYy54bWxQSwUGAAAAAAYABgBZAQAAqAUAAAAA&#10;">
                <v:fill on="f" focussize="0,0"/>
                <v:stroke weight="0.5pt" color="#000000 [3213]" miterlimit="8" joinstyle="miter" endarrow="block"/>
                <v:imagedata o:title=""/>
                <o:lock v:ext="edit" aspectratio="f"/>
              </v:shape>
            </w:pict>
          </mc:Fallback>
        </mc:AlternateContent>
      </w:r>
    </w:p>
    <w:p>
      <w:pPr>
        <w:jc w:val="center"/>
        <w:rPr>
          <w:rFonts w:hint="eastAsia" w:ascii="楷体_GB2312" w:hAnsi="楷体_GB2312" w:eastAsia="楷体_GB2312" w:cs="楷体_GB2312"/>
          <w:sz w:val="32"/>
          <w:szCs w:val="40"/>
          <w:lang w:val="en-US" w:eastAsia="zh-CN"/>
        </w:rPr>
      </w:pPr>
      <w:r>
        <w:rPr>
          <w:sz w:val="32"/>
        </w:rPr>
        <mc:AlternateContent>
          <mc:Choice Requires="wps">
            <w:drawing>
              <wp:anchor distT="0" distB="0" distL="114300" distR="114300" simplePos="0" relativeHeight="251758592" behindDoc="0" locked="0" layoutInCell="1" allowOverlap="1">
                <wp:simplePos x="0" y="0"/>
                <wp:positionH relativeFrom="column">
                  <wp:posOffset>1724025</wp:posOffset>
                </wp:positionH>
                <wp:positionV relativeFrom="paragraph">
                  <wp:posOffset>212725</wp:posOffset>
                </wp:positionV>
                <wp:extent cx="2132330" cy="538480"/>
                <wp:effectExtent l="6350" t="6350" r="13970" b="7620"/>
                <wp:wrapNone/>
                <wp:docPr id="4" name="流程图: 可选过程 4"/>
                <wp:cNvGraphicFramePr/>
                <a:graphic xmlns:a="http://schemas.openxmlformats.org/drawingml/2006/main">
                  <a:graphicData uri="http://schemas.microsoft.com/office/word/2010/wordprocessingShape">
                    <wps:wsp>
                      <wps:cNvSpPr/>
                      <wps:spPr>
                        <a:xfrm>
                          <a:off x="2722245" y="5080000"/>
                          <a:ext cx="2132330" cy="538480"/>
                        </a:xfrm>
                        <a:prstGeom prst="flowChartAlternateProcess">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32"/>
                                <w:lang w:val="en-US" w:eastAsia="zh-CN"/>
                              </w:rPr>
                            </w:pPr>
                            <w:r>
                              <w:rPr>
                                <w:rFonts w:hint="eastAsia"/>
                                <w:sz w:val="24"/>
                                <w:szCs w:val="32"/>
                                <w:lang w:val="en-US" w:eastAsia="zh-CN"/>
                              </w:rPr>
                              <w:t>党支部召开会议讨论</w:t>
                            </w:r>
                          </w:p>
                          <w:p>
                            <w:pPr>
                              <w:jc w:val="center"/>
                              <w:rPr>
                                <w:rFonts w:hint="default" w:eastAsiaTheme="minorEastAsia"/>
                                <w:lang w:val="en-US" w:eastAsia="zh-CN"/>
                              </w:rPr>
                            </w:pPr>
                            <w:r>
                              <w:rPr>
                                <w:rFonts w:hint="eastAsia"/>
                                <w:sz w:val="24"/>
                                <w:szCs w:val="32"/>
                                <w:lang w:val="en-US" w:eastAsia="zh-CN"/>
                              </w:rPr>
                              <w:t>研究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35.75pt;margin-top:16.75pt;height:42.4pt;width:167.9pt;z-index:251758592;v-text-anchor:middle;mso-width-relative:page;mso-height-relative:page;" filled="f" stroked="t" coordsize="21600,21600" o:gfxdata="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lfkvNkAAAAKAQAADwAAAAAAAAABACAAAAAiAAAAZHJzL2Rvd25yZXYueG1s&#10;UEsBAhQAFAAAAAgAh07iQOud8bGiAgAACAUAAA4AAAAAAAAAAQAgAAAAKAEAAGRycy9lMm9Eb2Mu&#10;eG1sUEsFBgAAAAAGAAYAWQEAADwGAAAAAA==&#10;">
                <v:fill on="f" focussize="0,0"/>
                <v:stroke weight="1pt" color="#000000 [3213]" miterlimit="8" joinstyle="miter"/>
                <v:imagedata o:title=""/>
                <o:lock v:ext="edit" aspectratio="f"/>
                <v:textbox>
                  <w:txbxContent>
                    <w:p>
                      <w:pPr>
                        <w:jc w:val="center"/>
                        <w:rPr>
                          <w:rFonts w:hint="eastAsia"/>
                          <w:sz w:val="24"/>
                          <w:szCs w:val="32"/>
                          <w:lang w:val="en-US" w:eastAsia="zh-CN"/>
                        </w:rPr>
                      </w:pPr>
                      <w:r>
                        <w:rPr>
                          <w:rFonts w:hint="eastAsia"/>
                          <w:sz w:val="24"/>
                          <w:szCs w:val="32"/>
                          <w:lang w:val="en-US" w:eastAsia="zh-CN"/>
                        </w:rPr>
                        <w:t>党支部召开会议讨论</w:t>
                      </w:r>
                    </w:p>
                    <w:p>
                      <w:pPr>
                        <w:jc w:val="center"/>
                        <w:rPr>
                          <w:rFonts w:hint="default" w:eastAsiaTheme="minorEastAsia"/>
                          <w:lang w:val="en-US" w:eastAsia="zh-CN"/>
                        </w:rPr>
                      </w:pPr>
                      <w:r>
                        <w:rPr>
                          <w:rFonts w:hint="eastAsia"/>
                          <w:sz w:val="24"/>
                          <w:szCs w:val="32"/>
                          <w:lang w:val="en-US" w:eastAsia="zh-CN"/>
                        </w:rPr>
                        <w:t>研究</w:t>
                      </w:r>
                    </w:p>
                  </w:txbxContent>
                </v:textbox>
              </v:shape>
            </w:pict>
          </mc:Fallback>
        </mc:AlternateContent>
      </w:r>
    </w:p>
    <w:p>
      <w:pPr>
        <w:jc w:val="center"/>
        <w:rPr>
          <w:rFonts w:hint="eastAsia" w:ascii="楷体_GB2312" w:hAnsi="楷体_GB2312" w:eastAsia="楷体_GB2312" w:cs="楷体_GB2312"/>
          <w:sz w:val="32"/>
          <w:szCs w:val="40"/>
          <w:lang w:val="en-US" w:eastAsia="zh-CN"/>
        </w:rPr>
      </w:pPr>
      <w:r>
        <w:rPr>
          <w:sz w:val="28"/>
        </w:rPr>
        <mc:AlternateContent>
          <mc:Choice Requires="wps">
            <w:drawing>
              <wp:anchor distT="0" distB="0" distL="114300" distR="114300" simplePos="0" relativeHeight="251759616" behindDoc="0" locked="0" layoutInCell="1" allowOverlap="1">
                <wp:simplePos x="0" y="0"/>
                <wp:positionH relativeFrom="column">
                  <wp:posOffset>2740025</wp:posOffset>
                </wp:positionH>
                <wp:positionV relativeFrom="paragraph">
                  <wp:posOffset>366395</wp:posOffset>
                </wp:positionV>
                <wp:extent cx="0" cy="488950"/>
                <wp:effectExtent l="38100" t="0" r="38100" b="6350"/>
                <wp:wrapNone/>
                <wp:docPr id="13" name="直接箭头连接符 7"/>
                <wp:cNvGraphicFramePr/>
                <a:graphic xmlns:a="http://schemas.openxmlformats.org/drawingml/2006/main">
                  <a:graphicData uri="http://schemas.microsoft.com/office/word/2010/wordprocessingShape">
                    <wps:wsp>
                      <wps:cNvCnPr/>
                      <wps:spPr>
                        <a:xfrm>
                          <a:off x="3747770" y="5416550"/>
                          <a:ext cx="0" cy="488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15.75pt;margin-top:28.85pt;height:38.5pt;width:0pt;z-index:251759616;mso-width-relative:page;mso-height-relative:page;" filled="f" stroked="t" coordsize="21600,21600" o:gfxdata="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4qToTWAAAACgEAAA8AAAAAAAAA&#10;AQAgAAAAIgAAAGRycy9kb3ducmV2LnhtbFBLAQIUABQAAAAIAIdO4kBIXuUwEwIAAO0DAAAOAAAA&#10;AAAAAAEAIAAAACUBAABkcnMvZTJvRG9jLnhtbFBLBQYAAAAABgAGAFkBAACqBQAAAAA=&#10;">
                <v:fill on="f" focussize="0,0"/>
                <v:stroke weight="0.5pt" color="#000000 [3213]" miterlimit="8" joinstyle="miter" endarrow="block"/>
                <v:imagedata o:title=""/>
                <o:lock v:ext="edit" aspectratio="f"/>
              </v:shape>
            </w:pict>
          </mc:Fallback>
        </mc:AlternateContent>
      </w:r>
    </w:p>
    <w:p>
      <w:pPr>
        <w:jc w:val="center"/>
        <w:rPr>
          <w:rFonts w:hint="eastAsia" w:ascii="楷体_GB2312" w:hAnsi="楷体_GB2312" w:eastAsia="楷体_GB2312" w:cs="楷体_GB2312"/>
          <w:sz w:val="32"/>
          <w:szCs w:val="40"/>
          <w:lang w:val="en-US" w:eastAsia="zh-CN"/>
        </w:rPr>
        <w:sectPr>
          <w:headerReference r:id="rId7" w:type="default"/>
          <w:footerReference r:id="rId8" w:type="default"/>
          <w:footerReference r:id="rId9" w:type="even"/>
          <w:pgSz w:w="11905" w:h="16838"/>
          <w:pgMar w:top="1871" w:right="1474" w:bottom="1871" w:left="1587" w:header="851" w:footer="1417" w:gutter="0"/>
          <w:pgNumType w:fmt="decimal"/>
          <w:cols w:space="0" w:num="1"/>
          <w:rtlGutter w:val="0"/>
          <w:docGrid w:type="lines" w:linePitch="315" w:charSpace="0"/>
        </w:sectPr>
      </w:pPr>
      <w:r>
        <w:rPr>
          <w:sz w:val="28"/>
        </w:rPr>
        <mc:AlternateContent>
          <mc:Choice Requires="wps">
            <w:drawing>
              <wp:anchor distT="0" distB="0" distL="114300" distR="114300" simplePos="0" relativeHeight="251763712" behindDoc="0" locked="0" layoutInCell="1" allowOverlap="1">
                <wp:simplePos x="0" y="0"/>
                <wp:positionH relativeFrom="column">
                  <wp:posOffset>1631315</wp:posOffset>
                </wp:positionH>
                <wp:positionV relativeFrom="paragraph">
                  <wp:posOffset>2439035</wp:posOffset>
                </wp:positionV>
                <wp:extent cx="2277745" cy="546735"/>
                <wp:effectExtent l="6350" t="6350" r="20955" b="18415"/>
                <wp:wrapNone/>
                <wp:docPr id="1042" name="流程图: 终止 1042"/>
                <wp:cNvGraphicFramePr/>
                <a:graphic xmlns:a="http://schemas.openxmlformats.org/drawingml/2006/main">
                  <a:graphicData uri="http://schemas.microsoft.com/office/word/2010/wordprocessingShape">
                    <wps:wsp>
                      <wps:cNvSpPr/>
                      <wps:spPr>
                        <a:xfrm>
                          <a:off x="2657475" y="9149080"/>
                          <a:ext cx="2277745" cy="54673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4"/>
                                <w:szCs w:val="32"/>
                                <w:lang w:val="en-US" w:eastAsia="zh-CN"/>
                              </w:rPr>
                            </w:pPr>
                            <w:r>
                              <w:rPr>
                                <w:rFonts w:hint="eastAsia"/>
                                <w:sz w:val="24"/>
                                <w:szCs w:val="32"/>
                                <w:lang w:val="en-US" w:eastAsia="zh-CN"/>
                              </w:rPr>
                              <w:t>考核评价/意见反馈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45pt;margin-top:192.05pt;height:43.05pt;width:179.35pt;z-index:251763712;v-text-anchor:middle;mso-width-relative:page;mso-height-relative:page;" fillcolor="#FFFFFF [3201]" filled="t" stroked="t" coordsize="21600,21600" o:gfxdata="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bOrzKtoAAAALAQAADwAAAAAAAAABACAAAAAiAAAAZHJzL2Rvd25yZXYueG1s&#10;UEsBAhQAFAAAAAgAh07iQBj0tOOhAgAAKwUAAA4AAAAAAAAAAQAgAAAAKQEAAGRycy9lMm9Eb2Mu&#10;eG1sUEsFBgAAAAAGAAYAWQEAADwGAAAAAA==&#10;">
                <v:fill on="t" focussize="0,0"/>
                <v:stroke weight="1pt" color="#000000 [3213]" miterlimit="8" joinstyle="miter"/>
                <v:imagedata o:title=""/>
                <o:lock v:ext="edit" aspectratio="f"/>
                <v:textbox>
                  <w:txbxContent>
                    <w:p>
                      <w:pPr>
                        <w:jc w:val="center"/>
                        <w:rPr>
                          <w:rFonts w:hint="default"/>
                          <w:sz w:val="24"/>
                          <w:szCs w:val="32"/>
                          <w:lang w:val="en-US" w:eastAsia="zh-CN"/>
                        </w:rPr>
                      </w:pPr>
                      <w:r>
                        <w:rPr>
                          <w:rFonts w:hint="eastAsia"/>
                          <w:sz w:val="24"/>
                          <w:szCs w:val="32"/>
                          <w:lang w:val="en-US" w:eastAsia="zh-CN"/>
                        </w:rPr>
                        <w:t>考核评价/意见反馈</w:t>
                      </w:r>
                    </w:p>
                  </w:txbxContent>
                </v:textbox>
              </v:shape>
            </w:pict>
          </mc:Fallback>
        </mc:AlternateContent>
      </w:r>
      <w:r>
        <w:rPr>
          <w:sz w:val="28"/>
        </w:rPr>
        <mc:AlternateContent>
          <mc:Choice Requires="wps">
            <w:drawing>
              <wp:anchor distT="0" distB="0" distL="114300" distR="114300" simplePos="0" relativeHeight="251801600" behindDoc="0" locked="0" layoutInCell="1" allowOverlap="1">
                <wp:simplePos x="0" y="0"/>
                <wp:positionH relativeFrom="column">
                  <wp:posOffset>605155</wp:posOffset>
                </wp:positionH>
                <wp:positionV relativeFrom="paragraph">
                  <wp:posOffset>3221990</wp:posOffset>
                </wp:positionV>
                <wp:extent cx="5172075" cy="1303020"/>
                <wp:effectExtent l="4445" t="4445" r="5080" b="6985"/>
                <wp:wrapNone/>
                <wp:docPr id="1427" name="文本框 1427"/>
                <wp:cNvGraphicFramePr/>
                <a:graphic xmlns:a="http://schemas.openxmlformats.org/drawingml/2006/main">
                  <a:graphicData uri="http://schemas.microsoft.com/office/word/2010/wordprocessingShape">
                    <wps:wsp>
                      <wps:cNvSpPr txBox="1"/>
                      <wps:spPr>
                        <a:xfrm>
                          <a:off x="0" y="0"/>
                          <a:ext cx="5172075" cy="13030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监督主体：</w:t>
                            </w:r>
                            <w:r>
                              <w:rPr>
                                <w:rFonts w:hint="eastAsia" w:asciiTheme="majorEastAsia" w:hAnsiTheme="majorEastAsia" w:eastAsiaTheme="majorEastAsia" w:cstheme="majorEastAsia"/>
                                <w:color w:val="auto"/>
                                <w:sz w:val="20"/>
                                <w:szCs w:val="20"/>
                                <w:lang w:eastAsia="zh-CN"/>
                              </w:rPr>
                              <w:t>村（居）监察联络员</w:t>
                            </w:r>
                          </w:p>
                          <w:p>
                            <w:pPr>
                              <w:ind w:left="1400" w:hanging="1400" w:hangingChars="7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1.“一肩挑”可能会出现“一言堂”的情况；2研究制定方案缺乏科学性、可操作性；3.执行过程中出现违规违纪现象。</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1.强化党风廉政建设，严格党规党纪教育；2.组织各村（社区）定期交流学习；</w:t>
                            </w:r>
                          </w:p>
                          <w:p>
                            <w:pPr>
                              <w:ind w:left="1198" w:leftChars="475" w:hanging="200" w:hangingChars="1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3.村（居）监察联络员加强监督检查，党员群众加强监督。</w:t>
                            </w:r>
                            <w:r>
                              <w:rPr>
                                <w:rFonts w:hint="eastAsia" w:asciiTheme="majorEastAsia" w:hAnsiTheme="majorEastAsia" w:eastAsiaTheme="majorEastAsia" w:cstheme="majorEastAsia"/>
                                <w:color w:val="auto"/>
                                <w:sz w:val="20"/>
                                <w:szCs w:val="20"/>
                              </w:rPr>
                              <w:t xml:space="preserve"> </w:t>
                            </w:r>
                          </w:p>
                          <w:p>
                            <w:pPr>
                              <w:rPr>
                                <w:rFonts w:hint="eastAsia" w:ascii="仿宋" w:hAnsi="仿宋" w:eastAsia="仿宋" w:cs="仿宋"/>
                                <w:color w:val="00B0F0"/>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47.65pt;margin-top:253.7pt;height:102.6pt;width:407.25pt;z-index:251801600;mso-width-relative:page;mso-height-relative:page;" fillcolor="#FFFFFF" filled="t" stroked="t" coordsize="21600,21600" o:gfxdata="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kHb/2gAAAAoBAAAPAAAAAAAAAAEAIAAAACIAAABkcnMvZG93bnJldi54bWxQSwECFAAUAAAA&#10;CACHTuJAeoF5QiUCAABxBAAADgAAAAAAAAABACAAAAApAQAAZHJzL2Uyb0RvYy54bWxQSwUGAAAA&#10;AAYABgBZAQAAwAU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监督主体：</w:t>
                      </w:r>
                      <w:r>
                        <w:rPr>
                          <w:rFonts w:hint="eastAsia" w:asciiTheme="majorEastAsia" w:hAnsiTheme="majorEastAsia" w:eastAsiaTheme="majorEastAsia" w:cstheme="majorEastAsia"/>
                          <w:color w:val="auto"/>
                          <w:sz w:val="20"/>
                          <w:szCs w:val="20"/>
                          <w:lang w:eastAsia="zh-CN"/>
                        </w:rPr>
                        <w:t>村（居）监察联络员</w:t>
                      </w:r>
                    </w:p>
                    <w:p>
                      <w:pPr>
                        <w:ind w:left="1400" w:hanging="1400" w:hangingChars="7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1.“一肩挑”可能会出现“一言堂”的情况；2研究制定方案缺乏科学性、可操作性；3.执行过程中出现违规违纪现象。</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1.强化党风廉政建设，严格党规党纪教育；2.组织各村（社区）定期交流学习；</w:t>
                      </w:r>
                    </w:p>
                    <w:p>
                      <w:pPr>
                        <w:ind w:left="1198" w:leftChars="475" w:hanging="200" w:hangingChars="1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3.村（居）监察联络员加强监督检查，党员群众加强监督。</w:t>
                      </w:r>
                      <w:r>
                        <w:rPr>
                          <w:rFonts w:hint="eastAsia" w:asciiTheme="majorEastAsia" w:hAnsiTheme="majorEastAsia" w:eastAsiaTheme="majorEastAsia" w:cstheme="majorEastAsia"/>
                          <w:color w:val="auto"/>
                          <w:sz w:val="20"/>
                          <w:szCs w:val="20"/>
                        </w:rPr>
                        <w:t xml:space="preserve"> </w:t>
                      </w:r>
                    </w:p>
                    <w:p>
                      <w:pPr>
                        <w:rPr>
                          <w:rFonts w:hint="eastAsia" w:ascii="仿宋" w:hAnsi="仿宋" w:eastAsia="仿宋" w:cs="仿宋"/>
                          <w:color w:val="00B0F0"/>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28"/>
        </w:rPr>
        <mc:AlternateContent>
          <mc:Choice Requires="wps">
            <w:drawing>
              <wp:anchor distT="0" distB="0" distL="114300" distR="114300" simplePos="0" relativeHeight="251761664" behindDoc="0" locked="0" layoutInCell="1" allowOverlap="1">
                <wp:simplePos x="0" y="0"/>
                <wp:positionH relativeFrom="column">
                  <wp:posOffset>2760980</wp:posOffset>
                </wp:positionH>
                <wp:positionV relativeFrom="paragraph">
                  <wp:posOffset>931545</wp:posOffset>
                </wp:positionV>
                <wp:extent cx="0" cy="487045"/>
                <wp:effectExtent l="38100" t="0" r="38100" b="8255"/>
                <wp:wrapNone/>
                <wp:docPr id="1014" name="直接箭头连接符 7"/>
                <wp:cNvGraphicFramePr/>
                <a:graphic xmlns:a="http://schemas.openxmlformats.org/drawingml/2006/main">
                  <a:graphicData uri="http://schemas.microsoft.com/office/word/2010/wordprocessingShape">
                    <wps:wsp>
                      <wps:cNvCnPr/>
                      <wps:spPr>
                        <a:xfrm>
                          <a:off x="3768725" y="6370955"/>
                          <a:ext cx="0" cy="4870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17.4pt;margin-top:73.35pt;height:38.35pt;width:0pt;z-index:251761664;mso-width-relative:page;mso-height-relative:page;" filled="f" stroked="t" coordsize="21600,21600" o:gfxdata="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O8ee9YAAAALAQAADwAAAAAA&#10;AAABACAAAAAiAAAAZHJzL2Rvd25yZXYueG1sUEsBAhQAFAAAAAgAh07iQMbJ3g0VAgAA7wMAAA4A&#10;AAAAAAAAAQAgAAAAJQEAAGRycy9lMm9Eb2MueG1sUEsFBgAAAAAGAAYAWQEAAKwFAAAAAA==&#10;">
                <v:fill on="f" focussize="0,0"/>
                <v:stroke weight="0.5pt" color="#000000 [3213]" miterlimit="8" joinstyle="miter" endarrow="block"/>
                <v:imagedata o:title=""/>
                <o:lock v:ext="edit" aspectratio="f"/>
              </v:shape>
            </w:pict>
          </mc:Fallback>
        </mc:AlternateContent>
      </w:r>
      <w:r>
        <w:rPr>
          <w:sz w:val="28"/>
        </w:rPr>
        <mc:AlternateContent>
          <mc:Choice Requires="wps">
            <w:drawing>
              <wp:anchor distT="0" distB="0" distL="114300" distR="114300" simplePos="0" relativeHeight="251764736" behindDoc="0" locked="0" layoutInCell="1" allowOverlap="1">
                <wp:simplePos x="0" y="0"/>
                <wp:positionH relativeFrom="column">
                  <wp:posOffset>2769235</wp:posOffset>
                </wp:positionH>
                <wp:positionV relativeFrom="paragraph">
                  <wp:posOffset>1903095</wp:posOffset>
                </wp:positionV>
                <wp:extent cx="3810" cy="528955"/>
                <wp:effectExtent l="34925" t="0" r="37465" b="4445"/>
                <wp:wrapNone/>
                <wp:docPr id="1059" name="直接箭头连接符 7"/>
                <wp:cNvGraphicFramePr/>
                <a:graphic xmlns:a="http://schemas.openxmlformats.org/drawingml/2006/main">
                  <a:graphicData uri="http://schemas.microsoft.com/office/word/2010/wordprocessingShape">
                    <wps:wsp>
                      <wps:cNvCnPr/>
                      <wps:spPr>
                        <a:xfrm>
                          <a:off x="3776980" y="8381365"/>
                          <a:ext cx="3810" cy="5289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18.05pt;margin-top:149.85pt;height:41.65pt;width:0.3pt;z-index:251764736;mso-width-relative:page;mso-height-relative:page;" filled="f" stroked="t" coordsize="21600,21600" o:gfxdata="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LnWU9cAAAALAQAADwAA&#10;AAAAAAABACAAAAAiAAAAZHJzL2Rvd25yZXYueG1sUEsBAhQAFAAAAAgAh07iQAtQQF0XAgAA8gMA&#10;AA4AAAAAAAAAAQAgAAAAJgEAAGRycy9lMm9Eb2MueG1sUEsFBgAAAAAGAAYAWQEAAK8FAAAAAA==&#10;">
                <v:fill on="f" focussize="0,0"/>
                <v:stroke weight="0.5pt" color="#000000 [3213]" miterlimit="8" joinstyle="miter" endarrow="block"/>
                <v:imagedata o:title=""/>
                <o:lock v:ext="edit" aspectratio="f"/>
              </v:shape>
            </w:pict>
          </mc:Fallback>
        </mc:AlternateContent>
      </w:r>
      <w:r>
        <w:rPr>
          <w:sz w:val="28"/>
        </w:rPr>
        <mc:AlternateContent>
          <mc:Choice Requires="wps">
            <w:drawing>
              <wp:anchor distT="0" distB="0" distL="114300" distR="114300" simplePos="0" relativeHeight="251762688" behindDoc="0" locked="0" layoutInCell="1" allowOverlap="1">
                <wp:simplePos x="0" y="0"/>
                <wp:positionH relativeFrom="column">
                  <wp:posOffset>1837690</wp:posOffset>
                </wp:positionH>
                <wp:positionV relativeFrom="paragraph">
                  <wp:posOffset>1452880</wp:posOffset>
                </wp:positionV>
                <wp:extent cx="1844675" cy="457200"/>
                <wp:effectExtent l="6350" t="6350" r="15875" b="12700"/>
                <wp:wrapNone/>
                <wp:docPr id="1023" name="流程图: 可选过程 3"/>
                <wp:cNvGraphicFramePr/>
                <a:graphic xmlns:a="http://schemas.openxmlformats.org/drawingml/2006/main">
                  <a:graphicData uri="http://schemas.microsoft.com/office/word/2010/wordprocessingShape">
                    <wps:wsp>
                      <wps:cNvSpPr/>
                      <wps:spPr>
                        <a:xfrm>
                          <a:off x="2886710" y="7312025"/>
                          <a:ext cx="1844675" cy="4572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4"/>
                                <w:szCs w:val="32"/>
                                <w:lang w:val="en-US" w:eastAsia="zh-CN"/>
                              </w:rPr>
                            </w:pPr>
                            <w:r>
                              <w:rPr>
                                <w:rFonts w:hint="eastAsia"/>
                                <w:sz w:val="24"/>
                                <w:szCs w:val="32"/>
                                <w:lang w:val="en-US"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144.7pt;margin-top:114.4pt;height:36pt;width:145.25pt;z-index:251762688;v-text-anchor:middle;mso-width-relative:page;mso-height-relative:page;" fillcolor="#FFFFFF [3201]" filled="t" stroked="t" coordsize="21600,21600" o:gfxdata="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Z8fjs2QAAAAsBAAAPAAAAAAAAAAEAIAAAACIAAABkcnMvZG93&#10;bnJldi54bWxQSwECFAAUAAAACACHTuJA3DGNjqoCAAA0BQAADgAAAAAAAAABACAAAAAoAQAAZHJz&#10;L2Uyb0RvYy54bWxQSwUGAAAAAAYABgBZAQAARAYAAAAA&#10;">
                <v:fill on="t" focussize="0,0"/>
                <v:stroke weight="1pt" color="#000000 [3213]" miterlimit="8" joinstyle="miter"/>
                <v:imagedata o:title=""/>
                <o:lock v:ext="edit" aspectratio="f"/>
                <v:textbox>
                  <w:txbxContent>
                    <w:p>
                      <w:pPr>
                        <w:jc w:val="center"/>
                        <w:rPr>
                          <w:rFonts w:hint="default"/>
                          <w:sz w:val="24"/>
                          <w:szCs w:val="32"/>
                          <w:lang w:val="en-US" w:eastAsia="zh-CN"/>
                        </w:rPr>
                      </w:pPr>
                      <w:r>
                        <w:rPr>
                          <w:rFonts w:hint="eastAsia"/>
                          <w:sz w:val="24"/>
                          <w:szCs w:val="32"/>
                          <w:lang w:val="en-US" w:eastAsia="zh-CN"/>
                        </w:rPr>
                        <w:t>组织实施</w:t>
                      </w:r>
                    </w:p>
                  </w:txbxContent>
                </v:textbox>
              </v:shape>
            </w:pict>
          </mc:Fallback>
        </mc:AlternateContent>
      </w:r>
      <w:r>
        <w:rPr>
          <w:sz w:val="28"/>
        </w:rPr>
        <mc:AlternateContent>
          <mc:Choice Requires="wps">
            <w:drawing>
              <wp:anchor distT="0" distB="0" distL="114300" distR="114300" simplePos="0" relativeHeight="251760640" behindDoc="0" locked="0" layoutInCell="1" allowOverlap="1">
                <wp:simplePos x="0" y="0"/>
                <wp:positionH relativeFrom="column">
                  <wp:posOffset>1788160</wp:posOffset>
                </wp:positionH>
                <wp:positionV relativeFrom="paragraph">
                  <wp:posOffset>476250</wp:posOffset>
                </wp:positionV>
                <wp:extent cx="1891665" cy="466090"/>
                <wp:effectExtent l="6350" t="6350" r="6985" b="22860"/>
                <wp:wrapNone/>
                <wp:docPr id="14" name="流程图: 可选过程 3"/>
                <wp:cNvGraphicFramePr/>
                <a:graphic xmlns:a="http://schemas.openxmlformats.org/drawingml/2006/main">
                  <a:graphicData uri="http://schemas.microsoft.com/office/word/2010/wordprocessingShape">
                    <wps:wsp>
                      <wps:cNvSpPr/>
                      <wps:spPr>
                        <a:xfrm>
                          <a:off x="2878455" y="6310630"/>
                          <a:ext cx="1891665" cy="46609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4"/>
                                <w:szCs w:val="32"/>
                                <w:lang w:val="en-US" w:eastAsia="zh-CN"/>
                              </w:rPr>
                            </w:pPr>
                            <w:r>
                              <w:rPr>
                                <w:rFonts w:hint="eastAsia"/>
                                <w:sz w:val="24"/>
                                <w:szCs w:val="32"/>
                                <w:lang w:val="en-US" w:eastAsia="zh-CN"/>
                              </w:rPr>
                              <w:t>制定工作方案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140.8pt;margin-top:37.5pt;height:36.7pt;width:148.95pt;z-index:251760640;v-text-anchor:middle;mso-width-relative:page;mso-height-relative:page;" fillcolor="#FFFFFF [3201]" filled="t" stroked="t" coordsize="21600,21600" o:gfxdata="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5Tfrq9kAAAAKAQAADwAAAAAAAAABACAAAAAiAAAAZHJzL2Rv&#10;d25yZXYueG1sUEsBAhQAFAAAAAgAh07iQFWtBw6rAgAAMgUAAA4AAAAAAAAAAQAgAAAAKAEAAGRy&#10;cy9lMm9Eb2MueG1sUEsFBgAAAAAGAAYAWQEAAEUGAAAAAA==&#10;">
                <v:fill on="t" focussize="0,0"/>
                <v:stroke weight="1pt" color="#000000 [3213]" miterlimit="8" joinstyle="miter"/>
                <v:imagedata o:title=""/>
                <o:lock v:ext="edit" aspectratio="f"/>
                <v:textbox>
                  <w:txbxContent>
                    <w:p>
                      <w:pPr>
                        <w:jc w:val="center"/>
                        <w:rPr>
                          <w:rFonts w:hint="default"/>
                          <w:sz w:val="24"/>
                          <w:szCs w:val="32"/>
                          <w:lang w:val="en-US" w:eastAsia="zh-CN"/>
                        </w:rPr>
                      </w:pPr>
                      <w:r>
                        <w:rPr>
                          <w:rFonts w:hint="eastAsia"/>
                          <w:sz w:val="24"/>
                          <w:szCs w:val="32"/>
                          <w:lang w:val="en-US" w:eastAsia="zh-CN"/>
                        </w:rPr>
                        <w:t>制定工作方案</w:t>
                      </w:r>
                    </w:p>
                  </w:txbxContent>
                </v:textbox>
              </v:shape>
            </w:pict>
          </mc:Fallback>
        </mc:AlternateContent>
      </w: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02</w:t>
      </w:r>
      <w:r>
        <w:rPr>
          <w:rFonts w:hint="eastAsia" w:ascii="黑体" w:hAnsi="黑体" w:eastAsia="黑体" w:cs="黑体"/>
          <w:sz w:val="44"/>
          <w:szCs w:val="52"/>
          <w:lang w:val="en-US" w:eastAsia="zh-CN"/>
        </w:rPr>
        <w:t>组织建设</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加强基层党建工作</w:t>
      </w:r>
    </w:p>
    <w:p>
      <w:pPr>
        <w:jc w:val="center"/>
        <w:rPr>
          <w:rFonts w:hint="default" w:ascii="楷体_GB2312" w:hAnsi="楷体_GB2312" w:eastAsia="楷体_GB2312" w:cs="楷体_GB2312"/>
          <w:sz w:val="32"/>
          <w:szCs w:val="40"/>
          <w:lang w:val="en-US" w:eastAsia="zh-CN"/>
        </w:rPr>
      </w:pPr>
      <w:r>
        <w:rPr>
          <w:sz w:val="32"/>
        </w:rPr>
        <mc:AlternateContent>
          <mc:Choice Requires="wpg">
            <w:drawing>
              <wp:anchor distT="0" distB="0" distL="114300" distR="114300" simplePos="0" relativeHeight="251678720" behindDoc="0" locked="0" layoutInCell="1" allowOverlap="1">
                <wp:simplePos x="0" y="0"/>
                <wp:positionH relativeFrom="column">
                  <wp:posOffset>1529080</wp:posOffset>
                </wp:positionH>
                <wp:positionV relativeFrom="paragraph">
                  <wp:posOffset>43815</wp:posOffset>
                </wp:positionV>
                <wp:extent cx="2703195" cy="5363210"/>
                <wp:effectExtent l="6350" t="6350" r="14605" b="21590"/>
                <wp:wrapNone/>
                <wp:docPr id="434" name="组合 434"/>
                <wp:cNvGraphicFramePr/>
                <a:graphic xmlns:a="http://schemas.openxmlformats.org/drawingml/2006/main">
                  <a:graphicData uri="http://schemas.microsoft.com/office/word/2010/wordprocessingGroup">
                    <wpg:wgp>
                      <wpg:cNvGrpSpPr/>
                      <wpg:grpSpPr>
                        <a:xfrm>
                          <a:off x="0" y="0"/>
                          <a:ext cx="2702947" cy="5363210"/>
                          <a:chOff x="9660" y="3512"/>
                          <a:chExt cx="3492" cy="8446"/>
                        </a:xfrm>
                      </wpg:grpSpPr>
                      <wps:wsp>
                        <wps:cNvPr id="435" name="流程图: 终止 1"/>
                        <wps:cNvSpPr/>
                        <wps:spPr>
                          <a:xfrm>
                            <a:off x="9660" y="3512"/>
                            <a:ext cx="3492" cy="1288"/>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1"/>
                                  <w:szCs w:val="21"/>
                                  <w:lang w:val="en-US" w:eastAsia="zh-CN"/>
                                </w:rPr>
                              </w:pPr>
                              <w:r>
                                <w:rPr>
                                  <w:rFonts w:hint="eastAsia"/>
                                  <w:sz w:val="21"/>
                                  <w:szCs w:val="21"/>
                                  <w:lang w:val="en-US" w:eastAsia="zh-CN"/>
                                </w:rPr>
                                <w:t>研究提出党组织建设、干部队伍建设、党员管理等各项制度、计划、实施方案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36" name="组合 11"/>
                        <wpg:cNvGrpSpPr/>
                        <wpg:grpSpPr>
                          <a:xfrm>
                            <a:off x="9842" y="4822"/>
                            <a:ext cx="3019" cy="2367"/>
                            <a:chOff x="9842" y="4822"/>
                            <a:chExt cx="3019" cy="2367"/>
                          </a:xfrm>
                        </wpg:grpSpPr>
                        <wps:wsp>
                          <wps:cNvPr id="437" name="直接箭头连接符 7"/>
                          <wps:cNvCnPr/>
                          <wps:spPr>
                            <a:xfrm>
                              <a:off x="11371" y="4822"/>
                              <a:ext cx="0" cy="14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8" name="流程图: 可选过程 3"/>
                          <wps:cNvSpPr/>
                          <wps:spPr>
                            <a:xfrm>
                              <a:off x="9842" y="6211"/>
                              <a:ext cx="3019" cy="978"/>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1"/>
                                    <w:szCs w:val="21"/>
                                    <w:lang w:val="en-US" w:eastAsia="zh-CN"/>
                                  </w:rPr>
                                </w:pPr>
                                <w:r>
                                  <w:rPr>
                                    <w:rFonts w:hint="eastAsia"/>
                                    <w:sz w:val="21"/>
                                    <w:szCs w:val="21"/>
                                    <w:lang w:val="en-US" w:eastAsia="zh-CN"/>
                                  </w:rPr>
                                  <w:t>党支部召开会议讨论、研究确定制度、计划和实施方案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440" name="组合 12"/>
                        <wpg:cNvGrpSpPr/>
                        <wpg:grpSpPr>
                          <a:xfrm>
                            <a:off x="10198" y="9389"/>
                            <a:ext cx="2309" cy="2569"/>
                            <a:chOff x="10213" y="7064"/>
                            <a:chExt cx="2309" cy="2569"/>
                          </a:xfrm>
                        </wpg:grpSpPr>
                        <wps:wsp>
                          <wps:cNvPr id="459" name="直接箭头连接符 7"/>
                          <wps:cNvCnPr/>
                          <wps:spPr>
                            <a:xfrm>
                              <a:off x="11364" y="7064"/>
                              <a:ext cx="0" cy="15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2" name="流程图: 可选过程 3"/>
                          <wps:cNvSpPr/>
                          <wps:spPr>
                            <a:xfrm>
                              <a:off x="10213" y="8620"/>
                              <a:ext cx="2309" cy="1013"/>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考核评价/意见反馈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20.4pt;margin-top:3.45pt;height:422.3pt;width:212.85pt;z-index:251678720;mso-width-relative:page;mso-height-relative:page;" coordorigin="9660,3512" coordsize="3492,8446" o:gfxdata="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BBo1kT2QAAAAkBAAAPAAAAAAAAAAEAIAAAACIAAABkcnMvZG93bnJl&#10;di54bWxQSwECFAAUAAAACACHTuJAeCUQ0qgEAABpEwAADgAAAAAAAAABACAAAAAoAQAAZHJzL2Uy&#10;b0RvYy54bWxQSwUGAAAAAAYABgBZAQAAQggAAAAA&#10;">
                <o:lock v:ext="edit" aspectratio="f"/>
                <v:shape id="流程图: 终止 1" o:spid="_x0000_s1026" o:spt="116" type="#_x0000_t116" style="position:absolute;left:9660;top:3512;height:1288;width:3492;v-text-anchor:middle;" fillcolor="#FFFFFF [3201]" filled="t" stroked="t" coordsize="21600,21600" o:gfxdata="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12Xe/&#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center"/>
                          <w:rPr>
                            <w:rFonts w:hint="default"/>
                            <w:sz w:val="21"/>
                            <w:szCs w:val="21"/>
                            <w:lang w:val="en-US" w:eastAsia="zh-CN"/>
                          </w:rPr>
                        </w:pPr>
                        <w:r>
                          <w:rPr>
                            <w:rFonts w:hint="eastAsia"/>
                            <w:sz w:val="21"/>
                            <w:szCs w:val="21"/>
                            <w:lang w:val="en-US" w:eastAsia="zh-CN"/>
                          </w:rPr>
                          <w:t>研究提出党组织建设、干部队伍建设、党员管理等各项制度、计划、实施方案</w:t>
                        </w:r>
                      </w:p>
                    </w:txbxContent>
                  </v:textbox>
                </v:shape>
                <v:group id="组合 11" o:spid="_x0000_s1026" o:spt="203" style="position:absolute;left:9842;top:4822;height:2367;width:3019;" coordorigin="9842,4822" coordsize="3019,2367" o:gfxdata="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j3JB8AAAADcAAAADwAAAAAAAAABACAAAAAiAAAAZHJzL2Rvd25yZXYu&#10;eG1sUEsBAhQAFAAAAAgAh07iQDMvBZ47AAAAOQAAABUAAAAAAAAAAQAgAAAADwEAAGRycy9ncm91&#10;cHNoYXBleG1sLnhtbFBLBQYAAAAABgAGAGABAADMAwAAAAA=&#10;">
                  <o:lock v:ext="edit" aspectratio="f"/>
                  <v:shape id="直接箭头连接符 7" o:spid="_x0000_s1026" o:spt="32" type="#_x0000_t32" style="position:absolute;left:11371;top:4822;height:1417;width:0;" filled="f" stroked="t" coordsize="21600,21600" o:gfxdata="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q9m2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流程图: 可选过程 3" o:spid="_x0000_s1026" o:spt="176" type="#_x0000_t176" style="position:absolute;left:9842;top:6211;height:978;width:3019;v-text-anchor:middle;" fillcolor="#FFFFFF [3201]" filled="t" stroked="t" coordsize="21600,21600" o:gfxdata="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mnvrsAAADc&#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rFonts w:hint="default"/>
                              <w:sz w:val="21"/>
                              <w:szCs w:val="21"/>
                              <w:lang w:val="en-US" w:eastAsia="zh-CN"/>
                            </w:rPr>
                          </w:pPr>
                          <w:r>
                            <w:rPr>
                              <w:rFonts w:hint="eastAsia"/>
                              <w:sz w:val="21"/>
                              <w:szCs w:val="21"/>
                              <w:lang w:val="en-US" w:eastAsia="zh-CN"/>
                            </w:rPr>
                            <w:t>党支部召开会议讨论、研究确定制度、计划和实施方案</w:t>
                          </w:r>
                        </w:p>
                      </w:txbxContent>
                    </v:textbox>
                  </v:shape>
                </v:group>
                <v:group id="组合 12" o:spid="_x0000_s1026" o:spt="203" style="position:absolute;left:10198;top:9389;height:2569;width:2309;" coordorigin="10213,7064" coordsize="2309,2569" o:gfxdata="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aeh5W7AAAA3AAAAA8AAAAAAAAAAQAgAAAAIgAAAGRycy9kb3ducmV2LnhtbFBL&#10;AQIUABQAAAAIAIdO4kAzLwWeOwAAADkAAAAVAAAAAAAAAAEAIAAAAAoBAABkcnMvZ3JvdXBzaGFw&#10;ZXhtbC54bWxQSwUGAAAAAAYABgBgAQAAxwMAAAAA&#10;">
                  <o:lock v:ext="edit" aspectratio="f"/>
                  <v:shape id="直接箭头连接符 7" o:spid="_x0000_s1026" o:spt="32" type="#_x0000_t32" style="position:absolute;left:11364;top:7064;height:1569;width:0;" filled="f" stroked="t" coordsize="21600,21600" o:gfxdata="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cN/7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流程图: 可选过程 3" o:spid="_x0000_s1026" o:spt="176" type="#_x0000_t176" style="position:absolute;left:10213;top:8620;height:1013;width:2309;v-text-anchor:middle;" fillcolor="#FFFFFF [3201]" filled="t" stroked="t" coordsize="21600,21600" o:gfxdata="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K/Sb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考核评价/意见反馈</w:t>
                          </w:r>
                        </w:p>
                      </w:txbxContent>
                    </v:textbox>
                  </v:shape>
                </v:group>
              </v:group>
            </w:pict>
          </mc:Fallback>
        </mc:AlternateContent>
      </w:r>
    </w:p>
    <w:p>
      <w:pPr>
        <w:jc w:val="center"/>
        <w:rPr>
          <w:rFonts w:hint="default" w:ascii="楷体_GB2312" w:hAnsi="楷体_GB2312" w:eastAsia="楷体_GB2312" w:cs="楷体_GB2312"/>
          <w:sz w:val="32"/>
          <w:szCs w:val="40"/>
          <w:lang w:val="en-US" w:eastAsia="zh-CN"/>
        </w:rPr>
      </w:pPr>
    </w:p>
    <w:p>
      <w:pPr>
        <w:jc w:val="center"/>
        <w:rPr>
          <w:rFonts w:hint="default" w:ascii="楷体_GB2312" w:hAnsi="楷体_GB2312" w:eastAsia="楷体_GB2312" w:cs="楷体_GB2312"/>
          <w:sz w:val="32"/>
          <w:szCs w:val="40"/>
          <w:lang w:val="en-US" w:eastAsia="zh-CN"/>
        </w:rPr>
      </w:pPr>
    </w:p>
    <w:p>
      <w:pPr>
        <w:jc w:val="center"/>
        <w:rPr>
          <w:rFonts w:hint="default" w:ascii="楷体_GB2312" w:hAnsi="楷体_GB2312" w:eastAsia="楷体_GB2312" w:cs="楷体_GB2312"/>
          <w:sz w:val="32"/>
          <w:szCs w:val="40"/>
          <w:lang w:val="en-US" w:eastAsia="zh-CN"/>
        </w:rPr>
      </w:pPr>
    </w:p>
    <w:p>
      <w:pPr>
        <w:jc w:val="center"/>
        <w:rPr>
          <w:rFonts w:hint="default" w:ascii="楷体_GB2312" w:hAnsi="楷体_GB2312" w:eastAsia="楷体_GB2312" w:cs="楷体_GB2312"/>
          <w:sz w:val="32"/>
          <w:szCs w:val="40"/>
          <w:lang w:val="en-US" w:eastAsia="zh-CN"/>
        </w:rPr>
        <w:sectPr>
          <w:headerReference r:id="rId10" w:type="even"/>
          <w:footerReference r:id="rId11" w:type="even"/>
          <w:pgSz w:w="11905" w:h="16838"/>
          <w:pgMar w:top="1871" w:right="1474" w:bottom="1871" w:left="1587" w:header="851" w:footer="1417" w:gutter="0"/>
          <w:pgNumType w:fmt="decimal"/>
          <w:cols w:space="0" w:num="1"/>
          <w:rtlGutter w:val="0"/>
          <w:docGrid w:type="lines" w:linePitch="315" w:charSpace="0"/>
        </w:sectPr>
      </w:pPr>
      <w:r>
        <w:rPr>
          <w:sz w:val="28"/>
        </w:rPr>
        <mc:AlternateContent>
          <mc:Choice Requires="wps">
            <w:drawing>
              <wp:anchor distT="0" distB="0" distL="114300" distR="114300" simplePos="0" relativeHeight="251802624" behindDoc="0" locked="0" layoutInCell="1" allowOverlap="1">
                <wp:simplePos x="0" y="0"/>
                <wp:positionH relativeFrom="column">
                  <wp:posOffset>506095</wp:posOffset>
                </wp:positionH>
                <wp:positionV relativeFrom="paragraph">
                  <wp:posOffset>4039870</wp:posOffset>
                </wp:positionV>
                <wp:extent cx="5257800" cy="1565910"/>
                <wp:effectExtent l="5080" t="4445" r="13970" b="10795"/>
                <wp:wrapNone/>
                <wp:docPr id="23" name="文本框 23"/>
                <wp:cNvGraphicFramePr/>
                <a:graphic xmlns:a="http://schemas.openxmlformats.org/drawingml/2006/main">
                  <a:graphicData uri="http://schemas.microsoft.com/office/word/2010/wordprocessingShape">
                    <wps:wsp>
                      <wps:cNvSpPr txBox="1"/>
                      <wps:spPr>
                        <a:xfrm>
                          <a:off x="0" y="0"/>
                          <a:ext cx="5257800" cy="15659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（居）监察联络员</w:t>
                            </w:r>
                            <w:r>
                              <w:rPr>
                                <w:rFonts w:hint="eastAsia" w:asciiTheme="majorEastAsia" w:hAnsiTheme="majorEastAsia" w:eastAsiaTheme="majorEastAsia" w:cstheme="majorEastAsia"/>
                                <w:color w:val="auto"/>
                                <w:sz w:val="20"/>
                                <w:szCs w:val="20"/>
                              </w:rPr>
                              <w:t xml:space="preserve"> </w:t>
                            </w:r>
                          </w:p>
                          <w:p>
                            <w:pPr>
                              <w:ind w:left="1400" w:hanging="1400" w:hangingChars="7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1.制定方案、计划不能结合实际；</w:t>
                            </w:r>
                          </w:p>
                          <w:p>
                            <w:pPr>
                              <w:ind w:left="1397" w:leftChars="570" w:hanging="200" w:hangingChars="1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2.制度不能得到充分落实。</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1.提升村（社区）干部工作能力；</w:t>
                            </w:r>
                          </w:p>
                          <w:p>
                            <w:pPr>
                              <w:numPr>
                                <w:ilvl w:val="0"/>
                                <w:numId w:val="1"/>
                              </w:numPr>
                              <w:ind w:left="1000" w:leftChars="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村（居）监察联络员加强监督检查，党员群众加强监督。</w:t>
                            </w:r>
                          </w:p>
                          <w:p>
                            <w:pPr>
                              <w:numPr>
                                <w:ilvl w:val="0"/>
                                <w:numId w:val="0"/>
                              </w:numPr>
                              <w:ind w:firstLine="1000" w:firstLine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3.县级指导部门加强指导监督。</w:t>
                            </w:r>
                          </w:p>
                          <w:p>
                            <w:pPr>
                              <w:pStyle w:val="2"/>
                              <w:rPr>
                                <w:rFonts w:hint="eastAsia"/>
                                <w:color w:val="auto"/>
                                <w:lang w:eastAsia="zh-CN"/>
                              </w:rPr>
                            </w:pPr>
                          </w:p>
                          <w:p>
                            <w:pPr>
                              <w:pStyle w:val="2"/>
                              <w:numPr>
                                <w:ilvl w:val="0"/>
                                <w:numId w:val="2"/>
                              </w:numPr>
                              <w:ind w:left="1000" w:leftChars="0" w:firstLine="0" w:firstLineChars="0"/>
                              <w:rPr>
                                <w:rFonts w:hint="eastAsia"/>
                                <w:color w:val="auto"/>
                                <w:lang w:val="en-US" w:eastAsia="zh-CN"/>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9.85pt;margin-top:318.1pt;height:123.3pt;width:414pt;z-index:251802624;mso-width-relative:page;mso-height-relative:page;" fillcolor="#FFFFFF" filled="t" stroked="t" coordsize="21600,21600" o:gfxdata="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St959kAAAAKAQAADwAAAAAAAAABACAAAAAiAAAAZHJzL2Rvd25yZXYueG1sUEsBAhQAFAAAAAgA&#10;h07iQKxIKzIkAgAAbQQAAA4AAAAAAAAAAQAgAAAAKAEAAGRycy9lMm9Eb2MueG1sUEsFBgAAAAAG&#10;AAYAWQEAAL4FA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（居）监察联络员</w:t>
                      </w:r>
                      <w:r>
                        <w:rPr>
                          <w:rFonts w:hint="eastAsia" w:asciiTheme="majorEastAsia" w:hAnsiTheme="majorEastAsia" w:eastAsiaTheme="majorEastAsia" w:cstheme="majorEastAsia"/>
                          <w:color w:val="auto"/>
                          <w:sz w:val="20"/>
                          <w:szCs w:val="20"/>
                        </w:rPr>
                        <w:t xml:space="preserve"> </w:t>
                      </w:r>
                    </w:p>
                    <w:p>
                      <w:pPr>
                        <w:ind w:left="1400" w:hanging="1400" w:hangingChars="7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1.制定方案、计划不能结合实际；</w:t>
                      </w:r>
                    </w:p>
                    <w:p>
                      <w:pPr>
                        <w:ind w:left="1397" w:leftChars="570" w:hanging="200" w:hangingChars="1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2.制度不能得到充分落实。</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1.提升村（社区）干部工作能力；</w:t>
                      </w:r>
                    </w:p>
                    <w:p>
                      <w:pPr>
                        <w:numPr>
                          <w:ilvl w:val="0"/>
                          <w:numId w:val="1"/>
                        </w:numPr>
                        <w:ind w:left="1000" w:leftChars="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村（居）监察联络员加强监督检查，党员群众加强监督。</w:t>
                      </w:r>
                    </w:p>
                    <w:p>
                      <w:pPr>
                        <w:numPr>
                          <w:ilvl w:val="0"/>
                          <w:numId w:val="0"/>
                        </w:numPr>
                        <w:ind w:firstLine="1000" w:firstLine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3.县级指导部门加强指导监督。</w:t>
                      </w:r>
                    </w:p>
                    <w:p>
                      <w:pPr>
                        <w:pStyle w:val="2"/>
                        <w:rPr>
                          <w:rFonts w:hint="eastAsia"/>
                          <w:color w:val="auto"/>
                          <w:lang w:eastAsia="zh-CN"/>
                        </w:rPr>
                      </w:pPr>
                    </w:p>
                    <w:p>
                      <w:pPr>
                        <w:pStyle w:val="2"/>
                        <w:numPr>
                          <w:ilvl w:val="0"/>
                          <w:numId w:val="2"/>
                        </w:numPr>
                        <w:ind w:left="1000" w:leftChars="0" w:firstLine="0" w:firstLineChars="0"/>
                        <w:rPr>
                          <w:rFonts w:hint="eastAsia"/>
                          <w:color w:val="auto"/>
                          <w:lang w:val="en-US" w:eastAsia="zh-CN"/>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r>
        <mc:AlternateContent>
          <mc:Choice Requires="wps">
            <w:drawing>
              <wp:anchor distT="0" distB="0" distL="114300" distR="114300" simplePos="0" relativeHeight="251871232" behindDoc="0" locked="0" layoutInCell="1" allowOverlap="1">
                <wp:simplePos x="0" y="0"/>
                <wp:positionH relativeFrom="column">
                  <wp:posOffset>2844165</wp:posOffset>
                </wp:positionH>
                <wp:positionV relativeFrom="paragraph">
                  <wp:posOffset>799465</wp:posOffset>
                </wp:positionV>
                <wp:extent cx="0" cy="899795"/>
                <wp:effectExtent l="38100" t="0" r="38100" b="14605"/>
                <wp:wrapNone/>
                <wp:docPr id="121" name="直接箭头连接符 7"/>
                <wp:cNvGraphicFramePr/>
                <a:graphic xmlns:a="http://schemas.openxmlformats.org/drawingml/2006/main">
                  <a:graphicData uri="http://schemas.microsoft.com/office/word/2010/wordprocessingShape">
                    <wps:wsp>
                      <wps:cNvCnPr/>
                      <wps:spPr>
                        <a:xfrm>
                          <a:off x="0" y="0"/>
                          <a:ext cx="0" cy="8997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23.95pt;margin-top:62.95pt;height:70.85pt;width:0pt;z-index:251871232;mso-width-relative:page;mso-height-relative:page;" filled="f" stroked="t" coordsize="21600,21600" o:gfxdata="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1b1v1wAAAAsBAAAPAAAAAAAAAAEAIAAAACIAAABkcnMv&#10;ZG93bnJldi54bWxQSwECFAAUAAAACACHTuJAw1uRwwQCAADiAwAADgAAAAAAAAABACAAAAAmAQAA&#10;ZHJzL2Uyb0RvYy54bWxQSwUGAAAAAAYABgBZAQAAnAU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1735455</wp:posOffset>
                </wp:positionH>
                <wp:positionV relativeFrom="paragraph">
                  <wp:posOffset>1697355</wp:posOffset>
                </wp:positionV>
                <wp:extent cx="2316480" cy="515620"/>
                <wp:effectExtent l="6350" t="6350" r="20320" b="11430"/>
                <wp:wrapNone/>
                <wp:docPr id="1088" name="流程图: 可选过程 3"/>
                <wp:cNvGraphicFramePr/>
                <a:graphic xmlns:a="http://schemas.openxmlformats.org/drawingml/2006/main">
                  <a:graphicData uri="http://schemas.microsoft.com/office/word/2010/wordprocessingShape">
                    <wps:wsp>
                      <wps:cNvSpPr/>
                      <wps:spPr>
                        <a:xfrm>
                          <a:off x="0" y="0"/>
                          <a:ext cx="2316480" cy="51562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ind w:firstLine="420" w:firstLineChars="200"/>
                              <w:jc w:val="both"/>
                              <w:rPr>
                                <w:rFonts w:hint="default"/>
                                <w:sz w:val="21"/>
                                <w:szCs w:val="21"/>
                                <w:lang w:val="en-US" w:eastAsia="zh-CN"/>
                              </w:rPr>
                            </w:pPr>
                            <w:r>
                              <w:rPr>
                                <w:rFonts w:hint="eastAsia"/>
                                <w:sz w:val="21"/>
                                <w:szCs w:val="21"/>
                                <w:lang w:val="en-US" w:eastAsia="zh-CN"/>
                              </w:rPr>
                              <w:t>按照相关规定工作开展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136.65pt;margin-top:133.65pt;height:40.6pt;width:182.4pt;z-index:251752448;v-text-anchor:middle;mso-width-relative:page;mso-height-relative:page;" fillcolor="#FFFFFF [3201]" filled="t" stroked="t" coordsize="21600,21600" o:gfxdata="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c6WcT2QAAAAsBAAAPAAAAAAAAAAEAIAAAACIAAABkcnMvZG93bnJldi54bWxQSwEC&#10;FAAUAAAACACHTuJATwYNhJ4CAAAoBQAADgAAAAAAAAABACAAAAAoAQAAZHJzL2Uyb0RvYy54bWxQ&#10;SwUGAAAAAAYABgBZAQAAOAYAAAAA&#10;">
                <v:fill on="t" focussize="0,0"/>
                <v:stroke weight="1pt" color="#000000 [3213]" miterlimit="8" joinstyle="miter"/>
                <v:imagedata o:title=""/>
                <o:lock v:ext="edit" aspectratio="f"/>
                <v:textbox>
                  <w:txbxContent>
                    <w:p>
                      <w:pPr>
                        <w:ind w:firstLine="420" w:firstLineChars="200"/>
                        <w:jc w:val="both"/>
                        <w:rPr>
                          <w:rFonts w:hint="default"/>
                          <w:sz w:val="21"/>
                          <w:szCs w:val="21"/>
                          <w:lang w:val="en-US" w:eastAsia="zh-CN"/>
                        </w:rPr>
                      </w:pPr>
                      <w:r>
                        <w:rPr>
                          <w:rFonts w:hint="eastAsia"/>
                          <w:sz w:val="21"/>
                          <w:szCs w:val="21"/>
                          <w:lang w:val="en-US" w:eastAsia="zh-CN"/>
                        </w:rPr>
                        <w:t>按照相关规定工作开展</w:t>
                      </w:r>
                    </w:p>
                  </w:txbxContent>
                </v:textbox>
              </v:shape>
            </w:pict>
          </mc:Fallback>
        </mc:AlternateContent>
      </w: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object>
          <v:shape id="_x0000_i1026" o:spt="75" type="#_x0000_t75" style="height:648.55pt;width:467.8pt;" o:ole="t" filled="f" o:preferrelative="t" stroked="f" coordsize="21600,21600">
            <v:path/>
            <v:fill on="f" focussize="0,0"/>
            <v:stroke on="f"/>
            <v:imagedata r:id="rId23" o:title=""/>
            <o:lock v:ext="edit" aspectratio="t"/>
            <w10:wrap type="none"/>
            <w10:anchorlock/>
          </v:shape>
          <o:OLEObject Type="Embed" ProgID="Word.Document.8" ShapeID="_x0000_i1026" DrawAspect="Content" ObjectID="_1468075726" r:id="rId22">
            <o:LockedField>false</o:LockedField>
          </o:OLEObject>
        </w:object>
      </w:r>
      <w:r>
        <w:rPr>
          <w:rFonts w:hint="default" w:ascii="黑体" w:hAnsi="黑体" w:eastAsia="黑体" w:cs="黑体"/>
          <w:sz w:val="44"/>
          <w:szCs w:val="52"/>
          <w:lang w:val="en-US" w:eastAsia="zh-CN"/>
        </w:rPr>
        <w:t>02</w:t>
      </w:r>
      <w:r>
        <w:rPr>
          <w:rFonts w:hint="eastAsia" w:ascii="黑体" w:hAnsi="黑体" w:eastAsia="黑体" w:cs="黑体"/>
          <w:sz w:val="44"/>
          <w:szCs w:val="52"/>
          <w:lang w:val="en-US" w:eastAsia="zh-CN"/>
        </w:rPr>
        <w:t>组织建设</w:t>
      </w:r>
    </w:p>
    <w:p>
      <w:pPr>
        <w:jc w:val="center"/>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发展党员流程</w:t>
      </w:r>
    </w:p>
    <w:p>
      <w:pPr>
        <w:jc w:val="center"/>
        <w:rPr>
          <w:rFonts w:hint="default" w:ascii="楷体_GB2312" w:hAnsi="楷体_GB2312" w:eastAsia="楷体_GB2312" w:cs="楷体_GB2312"/>
          <w:sz w:val="32"/>
          <w:szCs w:val="40"/>
          <w:lang w:val="en-US" w:eastAsia="zh-CN"/>
        </w:rPr>
      </w:pPr>
      <w:r>
        <mc:AlternateContent>
          <mc:Choice Requires="wps">
            <w:drawing>
              <wp:anchor distT="0" distB="0" distL="114300" distR="114300" simplePos="0" relativeHeight="252006400" behindDoc="0" locked="0" layoutInCell="1" allowOverlap="1">
                <wp:simplePos x="0" y="0"/>
                <wp:positionH relativeFrom="column">
                  <wp:posOffset>3063240</wp:posOffset>
                </wp:positionH>
                <wp:positionV relativeFrom="paragraph">
                  <wp:posOffset>119380</wp:posOffset>
                </wp:positionV>
                <wp:extent cx="1800225" cy="697230"/>
                <wp:effectExtent l="6350" t="6350" r="22225" b="20320"/>
                <wp:wrapNone/>
                <wp:docPr id="1125" name="流程图: 终止 1"/>
                <wp:cNvGraphicFramePr/>
                <a:graphic xmlns:a="http://schemas.openxmlformats.org/drawingml/2006/main">
                  <a:graphicData uri="http://schemas.microsoft.com/office/word/2010/wordprocessingShape">
                    <wps:wsp>
                      <wps:cNvSpPr/>
                      <wps:spPr>
                        <a:xfrm>
                          <a:off x="989965" y="2184400"/>
                          <a:ext cx="1800225" cy="697230"/>
                        </a:xfrm>
                        <a:prstGeom prst="flowChartTerminator">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numPr>
                                <w:ilvl w:val="0"/>
                                <w:numId w:val="0"/>
                              </w:numPr>
                              <w:jc w:val="both"/>
                              <w:rPr>
                                <w:rFonts w:hint="eastAsia"/>
                                <w:sz w:val="21"/>
                                <w:szCs w:val="21"/>
                                <w:lang w:val="en-US" w:eastAsia="zh-CN"/>
                              </w:rPr>
                            </w:pPr>
                            <w:r>
                              <w:rPr>
                                <w:rFonts w:hint="eastAsia"/>
                                <w:sz w:val="21"/>
                                <w:szCs w:val="21"/>
                                <w:lang w:val="en-US" w:eastAsia="zh-CN"/>
                              </w:rPr>
                              <w:t>1.递交入党申请书</w:t>
                            </w:r>
                          </w:p>
                          <w:p>
                            <w:pPr>
                              <w:numPr>
                                <w:ilvl w:val="0"/>
                                <w:numId w:val="0"/>
                              </w:numPr>
                              <w:jc w:val="both"/>
                              <w:rPr>
                                <w:rFonts w:hint="default"/>
                                <w:sz w:val="21"/>
                                <w:szCs w:val="21"/>
                                <w:lang w:val="en-US" w:eastAsia="zh-CN"/>
                              </w:rPr>
                            </w:pPr>
                            <w:r>
                              <w:rPr>
                                <w:rFonts w:hint="eastAsia"/>
                                <w:sz w:val="21"/>
                                <w:szCs w:val="21"/>
                                <w:lang w:val="en-US" w:eastAsia="zh-CN"/>
                              </w:rPr>
                              <w:t>2.党组织派人谈话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241.2pt;margin-top:9.4pt;height:54.9pt;width:141.75pt;z-index:252006400;v-text-anchor:middle;mso-width-relative:page;mso-height-relative:page;" fillcolor="#FFFFFF" filled="t" stroked="t" coordsize="21600,21600" o:gfxdata="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Mo9ZM3YAAAACgEAAA8AAAAAAAAAAQAg&#10;AAAAIgAAAGRycy9kb3ducmV2LnhtbFBLAQIUABQAAAAIAIdO4kAjmYJjuQIAAFkFAAAOAAAAAAAA&#10;AAEAIAAAACcBAABkcnMvZTJvRG9jLnhtbFBLBQYAAAAABgAGAFkBAABSBgAAAAA=&#10;">
                <v:fill on="t" focussize="0,0"/>
                <v:stroke weight="1pt" color="#000000 [3209]" miterlimit="8" joinstyle="miter"/>
                <v:imagedata o:title=""/>
                <o:lock v:ext="edit" aspectratio="f"/>
                <v:textbox>
                  <w:txbxContent>
                    <w:p>
                      <w:pPr>
                        <w:numPr>
                          <w:ilvl w:val="0"/>
                          <w:numId w:val="0"/>
                        </w:numPr>
                        <w:jc w:val="both"/>
                        <w:rPr>
                          <w:rFonts w:hint="eastAsia"/>
                          <w:sz w:val="21"/>
                          <w:szCs w:val="21"/>
                          <w:lang w:val="en-US" w:eastAsia="zh-CN"/>
                        </w:rPr>
                      </w:pPr>
                      <w:r>
                        <w:rPr>
                          <w:rFonts w:hint="eastAsia"/>
                          <w:sz w:val="21"/>
                          <w:szCs w:val="21"/>
                          <w:lang w:val="en-US" w:eastAsia="zh-CN"/>
                        </w:rPr>
                        <w:t>1.递交入党申请书</w:t>
                      </w:r>
                    </w:p>
                    <w:p>
                      <w:pPr>
                        <w:numPr>
                          <w:ilvl w:val="0"/>
                          <w:numId w:val="0"/>
                        </w:numPr>
                        <w:jc w:val="both"/>
                        <w:rPr>
                          <w:rFonts w:hint="default"/>
                          <w:sz w:val="21"/>
                          <w:szCs w:val="21"/>
                          <w:lang w:val="en-US" w:eastAsia="zh-CN"/>
                        </w:rPr>
                      </w:pPr>
                      <w:r>
                        <w:rPr>
                          <w:rFonts w:hint="eastAsia"/>
                          <w:sz w:val="21"/>
                          <w:szCs w:val="21"/>
                          <w:lang w:val="en-US" w:eastAsia="zh-CN"/>
                        </w:rPr>
                        <w:t>2.党组织派人谈话</w:t>
                      </w:r>
                    </w:p>
                  </w:txbxContent>
                </v:textbox>
              </v:shap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-17780</wp:posOffset>
                </wp:positionH>
                <wp:positionV relativeFrom="paragraph">
                  <wp:posOffset>196215</wp:posOffset>
                </wp:positionV>
                <wp:extent cx="2282190" cy="523240"/>
                <wp:effectExtent l="6350" t="6350" r="16510" b="22860"/>
                <wp:wrapNone/>
                <wp:docPr id="1126" name="流程图: 终止 1"/>
                <wp:cNvGraphicFramePr/>
                <a:graphic xmlns:a="http://schemas.openxmlformats.org/drawingml/2006/main">
                  <a:graphicData uri="http://schemas.microsoft.com/office/word/2010/wordprocessingShape">
                    <wps:wsp>
                      <wps:cNvSpPr/>
                      <wps:spPr>
                        <a:xfrm>
                          <a:off x="0" y="0"/>
                          <a:ext cx="2282190" cy="52324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1"/>
                                <w:szCs w:val="21"/>
                                <w:lang w:val="en-US" w:eastAsia="zh-CN"/>
                              </w:rPr>
                            </w:pPr>
                            <w:r>
                              <w:rPr>
                                <w:rFonts w:hint="eastAsia"/>
                                <w:sz w:val="21"/>
                                <w:szCs w:val="21"/>
                                <w:lang w:val="en-US" w:eastAsia="zh-CN"/>
                              </w:rPr>
                              <w:t>申请入党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1.4pt;margin-top:15.45pt;height:41.2pt;width:179.7pt;z-index:252001280;v-text-anchor:middle;mso-width-relative:page;mso-height-relative:page;" fillcolor="#FFFFFF [3201]" filled="t" stroked="t" coordsize="21600,21600" o:gfxdata="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ddI5&#10;EdgAAAAJAQAADwAAAAAAAAABACAAAAAiAAAAZHJzL2Rvd25yZXYueG1sUEsBAhQAFAAAAAgAh07i&#10;QAiMI9mUAgAAHAUAAA4AAAAAAAAAAQAgAAAAJwEAAGRycy9lMm9Eb2MueG1sUEsFBgAAAAAGAAYA&#10;WQEAAC0GAAAAAA==&#10;">
                <v:fill on="t" focussize="0,0"/>
                <v:stroke weight="1pt" color="#000000 [3213]" miterlimit="8" joinstyle="miter"/>
                <v:imagedata o:title=""/>
                <o:lock v:ext="edit" aspectratio="f"/>
                <v:textbox>
                  <w:txbxContent>
                    <w:p>
                      <w:pPr>
                        <w:jc w:val="center"/>
                        <w:rPr>
                          <w:rFonts w:hint="default"/>
                          <w:sz w:val="21"/>
                          <w:szCs w:val="21"/>
                          <w:lang w:val="en-US" w:eastAsia="zh-CN"/>
                        </w:rPr>
                      </w:pPr>
                      <w:r>
                        <w:rPr>
                          <w:rFonts w:hint="eastAsia"/>
                          <w:sz w:val="21"/>
                          <w:szCs w:val="21"/>
                          <w:lang w:val="en-US" w:eastAsia="zh-CN"/>
                        </w:rPr>
                        <w:t>申请入党</w:t>
                      </w:r>
                    </w:p>
                  </w:txbxContent>
                </v:textbox>
              </v:shape>
            </w:pict>
          </mc:Fallback>
        </mc:AlternateContent>
      </w:r>
    </w:p>
    <w:p>
      <w:pPr>
        <w:jc w:val="center"/>
        <w:rPr>
          <w:rFonts w:hint="default" w:ascii="楷体_GB2312" w:hAnsi="楷体_GB2312" w:eastAsia="楷体_GB2312" w:cs="楷体_GB2312"/>
          <w:sz w:val="32"/>
          <w:szCs w:val="40"/>
          <w:lang w:val="en-US" w:eastAsia="zh-CN"/>
        </w:rPr>
      </w:pPr>
      <w:r>
        <w:rPr>
          <w:sz w:val="32"/>
        </w:rPr>
        <mc:AlternateContent>
          <mc:Choice Requires="wps">
            <w:drawing>
              <wp:anchor distT="0" distB="0" distL="114300" distR="114300" simplePos="0" relativeHeight="252010496" behindDoc="0" locked="0" layoutInCell="1" allowOverlap="1">
                <wp:simplePos x="0" y="0"/>
                <wp:positionH relativeFrom="column">
                  <wp:posOffset>1081405</wp:posOffset>
                </wp:positionH>
                <wp:positionV relativeFrom="paragraph">
                  <wp:posOffset>325120</wp:posOffset>
                </wp:positionV>
                <wp:extent cx="7620" cy="309880"/>
                <wp:effectExtent l="46990" t="0" r="59690" b="13970"/>
                <wp:wrapNone/>
                <wp:docPr id="1127" name="直接箭头连接符 1127"/>
                <wp:cNvGraphicFramePr/>
                <a:graphic xmlns:a="http://schemas.openxmlformats.org/drawingml/2006/main">
                  <a:graphicData uri="http://schemas.microsoft.com/office/word/2010/wordprocessingShape">
                    <wps:wsp>
                      <wps:cNvCnPr/>
                      <wps:spPr>
                        <a:xfrm flipH="1">
                          <a:off x="2096770" y="2863215"/>
                          <a:ext cx="7620" cy="3098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5.15pt;margin-top:25.6pt;height:24.4pt;width:0.6pt;z-index:252010496;mso-width-relative:page;mso-height-relative:page;" filled="f" stroked="t" coordsize="21600,21600" o:gfxdata="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CooX/X&#10;AAAACgEAAA8AAAAAAAAAAQAgAAAAIgAAAGRycy9kb3ducmV2LnhtbFBLAQIUABQAAAAIAIdO4kA3&#10;a7x6IQIAAPwDAAAOAAAAAAAAAAEAIAAAACYBAABkcnMvZTJvRG9jLnhtbFBLBQYAAAAABgAGAFkB&#10;AAC5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7424" behindDoc="0" locked="0" layoutInCell="1" allowOverlap="1">
                <wp:simplePos x="0" y="0"/>
                <wp:positionH relativeFrom="column">
                  <wp:posOffset>2311400</wp:posOffset>
                </wp:positionH>
                <wp:positionV relativeFrom="paragraph">
                  <wp:posOffset>66040</wp:posOffset>
                </wp:positionV>
                <wp:extent cx="730250" cy="5080"/>
                <wp:effectExtent l="0" t="44450" r="12700" b="64770"/>
                <wp:wrapNone/>
                <wp:docPr id="1128" name="直接箭头连接符 1128"/>
                <wp:cNvGraphicFramePr/>
                <a:graphic xmlns:a="http://schemas.openxmlformats.org/drawingml/2006/main">
                  <a:graphicData uri="http://schemas.microsoft.com/office/word/2010/wordprocessingShape">
                    <wps:wsp>
                      <wps:cNvCnPr/>
                      <wps:spPr>
                        <a:xfrm>
                          <a:off x="3319145" y="2454275"/>
                          <a:ext cx="730250"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2pt;margin-top:5.2pt;height:0.4pt;width:57.5pt;z-index:252007424;mso-width-relative:page;mso-height-relative:page;" filled="f" stroked="t" coordsize="21600,21600" o:gfxdata="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dRU/PWAAAACQEA&#10;AA8AAAAAAAAAAQAgAAAAIgAAAGRycy9kb3ducmV2LnhtbFBLAQIUABQAAAAIAIdO4kDyY/YTHAIA&#10;APIDAAAOAAAAAAAAAAEAIAAAACUBAABkcnMvZTJvRG9jLnhtbFBLBQYAAAAABgAGAFkBAACzBQAA&#10;AAA=&#10;">
                <v:fill on="f" focussize="0,0"/>
                <v:stroke weight="0.5pt" color="#5B9BD5 [3204]" miterlimit="8" joinstyle="miter" endarrow="open"/>
                <v:imagedata o:title=""/>
                <o:lock v:ext="edit" aspectratio="f"/>
              </v:shape>
            </w:pict>
          </mc:Fallback>
        </mc:AlternateContent>
      </w:r>
    </w:p>
    <w:p>
      <w:pPr>
        <w:jc w:val="center"/>
        <w:rPr>
          <w:rFonts w:hint="default" w:ascii="楷体_GB2312" w:hAnsi="楷体_GB2312" w:eastAsia="楷体_GB2312" w:cs="楷体_GB2312"/>
          <w:sz w:val="32"/>
          <w:szCs w:val="40"/>
          <w:lang w:val="en-US" w:eastAsia="zh-CN"/>
        </w:rPr>
      </w:pPr>
      <w:r>
        <w:rPr>
          <w:sz w:val="21"/>
        </w:rPr>
        <mc:AlternateContent>
          <mc:Choice Requires="wps">
            <w:drawing>
              <wp:anchor distT="0" distB="0" distL="114300" distR="114300" simplePos="0" relativeHeight="252028928" behindDoc="0" locked="0" layoutInCell="1" allowOverlap="1">
                <wp:simplePos x="0" y="0"/>
                <wp:positionH relativeFrom="column">
                  <wp:posOffset>3148965</wp:posOffset>
                </wp:positionH>
                <wp:positionV relativeFrom="paragraph">
                  <wp:posOffset>157480</wp:posOffset>
                </wp:positionV>
                <wp:extent cx="1799590" cy="892175"/>
                <wp:effectExtent l="0" t="0" r="10160" b="3175"/>
                <wp:wrapNone/>
                <wp:docPr id="1231" name="文本框 1231"/>
                <wp:cNvGraphicFramePr/>
                <a:graphic xmlns:a="http://schemas.openxmlformats.org/drawingml/2006/main">
                  <a:graphicData uri="http://schemas.microsoft.com/office/word/2010/wordprocessingShape">
                    <wps:wsp>
                      <wps:cNvSpPr txBox="1"/>
                      <wps:spPr>
                        <a:xfrm>
                          <a:off x="4053205" y="2936875"/>
                          <a:ext cx="1799590" cy="892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sz w:val="21"/>
                                <w:szCs w:val="21"/>
                                <w:lang w:val="en-US" w:eastAsia="zh-CN"/>
                              </w:rPr>
                            </w:pPr>
                            <w:r>
                              <w:rPr>
                                <w:rFonts w:hint="eastAsia"/>
                                <w:sz w:val="21"/>
                                <w:szCs w:val="21"/>
                                <w:lang w:val="en-US" w:eastAsia="zh-CN"/>
                              </w:rPr>
                              <w:t>3.指定培养人</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eastAsia"/>
                                <w:sz w:val="21"/>
                                <w:szCs w:val="21"/>
                                <w:lang w:val="en-US" w:eastAsia="zh-CN"/>
                              </w:rPr>
                              <w:t>4.上级党委备案</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eastAsia"/>
                                <w:sz w:val="21"/>
                                <w:szCs w:val="21"/>
                                <w:lang w:val="en-US" w:eastAsia="zh-CN"/>
                              </w:rPr>
                              <w:t>5.推荐和确定入党积极分子</w:t>
                            </w:r>
                          </w:p>
                          <w:p>
                            <w:pPr>
                              <w:numPr>
                                <w:ilvl w:val="0"/>
                                <w:numId w:val="0"/>
                              </w:numPr>
                              <w:ind w:leftChars="0"/>
                              <w:jc w:val="both"/>
                              <w:rPr>
                                <w:rFonts w:hint="default"/>
                                <w:sz w:val="21"/>
                                <w:szCs w:val="21"/>
                                <w:lang w:val="en-US" w:eastAsia="zh-CN"/>
                              </w:rPr>
                            </w:pPr>
                            <w:r>
                              <w:rPr>
                                <w:rFonts w:hint="eastAsia"/>
                                <w:sz w:val="21"/>
                                <w:szCs w:val="21"/>
                                <w:lang w:val="en-US" w:eastAsia="zh-CN"/>
                              </w:rPr>
                              <w:t>6.培养教育考察</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95pt;margin-top:12.4pt;height:70.25pt;width:141.7pt;z-index:252028928;mso-width-relative:page;mso-height-relative:page;" fillcolor="#FFFFFF [3201]" filled="t" stroked="f" coordsize="21600,21600" o:gfxdata="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SqDPnXAAAACgEAAA8AAAAAAAAAAQAgAAAAIgAAAGRycy9kb3ducmV2LnhtbFBLAQIUABQAAAAI&#10;AIdO4kDgb2DjYAIAAKEEAAAOAAAAAAAAAAEAIAAAACYBAABkcnMvZTJvRG9jLnhtbFBLBQYAAAAA&#10;BgAGAFkBAAD4BQ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sz w:val="21"/>
                          <w:szCs w:val="21"/>
                          <w:lang w:val="en-US" w:eastAsia="zh-CN"/>
                        </w:rPr>
                      </w:pPr>
                      <w:r>
                        <w:rPr>
                          <w:rFonts w:hint="eastAsia"/>
                          <w:sz w:val="21"/>
                          <w:szCs w:val="21"/>
                          <w:lang w:val="en-US" w:eastAsia="zh-CN"/>
                        </w:rPr>
                        <w:t>3.指定培养人</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eastAsia"/>
                          <w:sz w:val="21"/>
                          <w:szCs w:val="21"/>
                          <w:lang w:val="en-US" w:eastAsia="zh-CN"/>
                        </w:rPr>
                        <w:t>4.上级党委备案</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eastAsia"/>
                          <w:sz w:val="21"/>
                          <w:szCs w:val="21"/>
                          <w:lang w:val="en-US" w:eastAsia="zh-CN"/>
                        </w:rPr>
                        <w:t>5.推荐和确定入党积极分子</w:t>
                      </w:r>
                    </w:p>
                    <w:p>
                      <w:pPr>
                        <w:numPr>
                          <w:ilvl w:val="0"/>
                          <w:numId w:val="0"/>
                        </w:numPr>
                        <w:ind w:leftChars="0"/>
                        <w:jc w:val="both"/>
                        <w:rPr>
                          <w:rFonts w:hint="default"/>
                          <w:sz w:val="21"/>
                          <w:szCs w:val="21"/>
                          <w:lang w:val="en-US" w:eastAsia="zh-CN"/>
                        </w:rPr>
                      </w:pPr>
                      <w:r>
                        <w:rPr>
                          <w:rFonts w:hint="eastAsia"/>
                          <w:sz w:val="21"/>
                          <w:szCs w:val="21"/>
                          <w:lang w:val="en-US" w:eastAsia="zh-CN"/>
                        </w:rPr>
                        <w:t>6.培养教育考察</w:t>
                      </w:r>
                    </w:p>
                    <w:p/>
                  </w:txbxContent>
                </v:textbox>
              </v:shape>
            </w:pict>
          </mc:Fallback>
        </mc:AlternateContent>
      </w:r>
      <w:r>
        <w:rPr>
          <w:sz w:val="21"/>
        </w:rPr>
        <mc:AlternateContent>
          <mc:Choice Requires="wps">
            <w:drawing>
              <wp:anchor distT="0" distB="0" distL="114300" distR="114300" simplePos="0" relativeHeight="252027904" behindDoc="0" locked="0" layoutInCell="1" allowOverlap="1">
                <wp:simplePos x="0" y="0"/>
                <wp:positionH relativeFrom="column">
                  <wp:posOffset>3037205</wp:posOffset>
                </wp:positionH>
                <wp:positionV relativeFrom="paragraph">
                  <wp:posOffset>96520</wp:posOffset>
                </wp:positionV>
                <wp:extent cx="1991360" cy="1005205"/>
                <wp:effectExtent l="6350" t="6350" r="21590" b="17145"/>
                <wp:wrapNone/>
                <wp:docPr id="1230" name="圆角矩形 1230"/>
                <wp:cNvGraphicFramePr/>
                <a:graphic xmlns:a="http://schemas.openxmlformats.org/drawingml/2006/main">
                  <a:graphicData uri="http://schemas.microsoft.com/office/word/2010/wordprocessingShape">
                    <wps:wsp>
                      <wps:cNvSpPr/>
                      <wps:spPr>
                        <a:xfrm>
                          <a:off x="4096385" y="2901950"/>
                          <a:ext cx="1991360" cy="10052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9.15pt;margin-top:7.6pt;height:79.15pt;width:156.8pt;z-index:252027904;v-text-anchor:middle;mso-width-relative:page;mso-height-relative:page;" filled="f" stroked="t" coordsize="21600,21600" arcsize="0.166666666666667" o:gfxdata="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t/M/s2QAAAAoBAAAP&#10;AAAAAAAAAAEAIAAAACIAAABkcnMvZG93bnJldi54bWxQSwECFAAUAAAACACHTuJARCEGQYkCAADp&#10;BAAADgAAAAAAAAABACAAAAAoAQAAZHJzL2Uyb0RvYy54bWxQSwUGAAAAAAYABgBZAQAAIwYAAAAA&#10;">
                <v:fill on="f" focussize="0,0"/>
                <v:stroke weight="1pt" color="#000000 [3213]" miterlimit="8" joinstyle="miter"/>
                <v:imagedata o:title=""/>
                <o:lock v:ext="edit" aspectratio="f"/>
              </v:roundrect>
            </w:pict>
          </mc:Fallback>
        </mc:AlternateContent>
      </w:r>
      <w:r>
        <mc:AlternateContent>
          <mc:Choice Requires="wps">
            <w:drawing>
              <wp:anchor distT="0" distB="0" distL="114300" distR="114300" simplePos="0" relativeHeight="252004352" behindDoc="0" locked="0" layoutInCell="1" allowOverlap="1">
                <wp:simplePos x="0" y="0"/>
                <wp:positionH relativeFrom="column">
                  <wp:posOffset>-57785</wp:posOffset>
                </wp:positionH>
                <wp:positionV relativeFrom="paragraph">
                  <wp:posOffset>252730</wp:posOffset>
                </wp:positionV>
                <wp:extent cx="2266950" cy="659765"/>
                <wp:effectExtent l="6350" t="6350" r="12700" b="19685"/>
                <wp:wrapNone/>
                <wp:docPr id="1129" name="流程图: 终止 1"/>
                <wp:cNvGraphicFramePr/>
                <a:graphic xmlns:a="http://schemas.openxmlformats.org/drawingml/2006/main">
                  <a:graphicData uri="http://schemas.microsoft.com/office/word/2010/wordprocessingShape">
                    <wps:wsp>
                      <wps:cNvSpPr/>
                      <wps:spPr>
                        <a:xfrm>
                          <a:off x="0" y="0"/>
                          <a:ext cx="2266950" cy="65976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1"/>
                                <w:szCs w:val="21"/>
                                <w:lang w:val="en-US" w:eastAsia="zh-CN"/>
                              </w:rPr>
                            </w:pPr>
                            <w:r>
                              <w:rPr>
                                <w:rFonts w:hint="eastAsia"/>
                                <w:sz w:val="21"/>
                                <w:szCs w:val="21"/>
                                <w:lang w:val="en-US" w:eastAsia="zh-CN"/>
                              </w:rPr>
                              <w:t>入党积极分子的确定和</w:t>
                            </w:r>
                          </w:p>
                          <w:p>
                            <w:pPr>
                              <w:jc w:val="center"/>
                              <w:rPr>
                                <w:rFonts w:hint="default"/>
                                <w:sz w:val="21"/>
                                <w:szCs w:val="21"/>
                                <w:lang w:val="en-US" w:eastAsia="zh-CN"/>
                              </w:rPr>
                            </w:pPr>
                            <w:r>
                              <w:rPr>
                                <w:rFonts w:hint="eastAsia"/>
                                <w:sz w:val="21"/>
                                <w:szCs w:val="21"/>
                                <w:lang w:val="en-US" w:eastAsia="zh-CN"/>
                              </w:rPr>
                              <w:t>培养教育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4.55pt;margin-top:19.9pt;height:51.95pt;width:178.5pt;z-index:252004352;v-text-anchor:middle;mso-width-relative:page;mso-height-relative:page;" fillcolor="#FFFFFF [3201]" filled="t" stroked="t" coordsize="21600,21600" o:gfxdata="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Cmwu&#10;7tgAAAAJAQAADwAAAAAAAAABACAAAAAiAAAAZHJzL2Rvd25yZXYueG1sUEsBAhQAFAAAAAgAh07i&#10;QC4gScyUAgAAHAUAAA4AAAAAAAAAAQAgAAAAJwEAAGRycy9lMm9Eb2MueG1sUEsFBgAAAAAGAAYA&#10;WQEAAC0GAAAAAA==&#10;">
                <v:fill on="t" focussize="0,0"/>
                <v:stroke weight="1pt" color="#000000 [3213]" miterlimit="8" joinstyle="miter"/>
                <v:imagedata o:title=""/>
                <o:lock v:ext="edit" aspectratio="f"/>
                <v:textbox>
                  <w:txbxContent>
                    <w:p>
                      <w:pPr>
                        <w:jc w:val="center"/>
                        <w:rPr>
                          <w:rFonts w:hint="eastAsia"/>
                          <w:sz w:val="21"/>
                          <w:szCs w:val="21"/>
                          <w:lang w:val="en-US" w:eastAsia="zh-CN"/>
                        </w:rPr>
                      </w:pPr>
                      <w:r>
                        <w:rPr>
                          <w:rFonts w:hint="eastAsia"/>
                          <w:sz w:val="21"/>
                          <w:szCs w:val="21"/>
                          <w:lang w:val="en-US" w:eastAsia="zh-CN"/>
                        </w:rPr>
                        <w:t>入党积极分子的确定和</w:t>
                      </w:r>
                    </w:p>
                    <w:p>
                      <w:pPr>
                        <w:jc w:val="center"/>
                        <w:rPr>
                          <w:rFonts w:hint="default"/>
                          <w:sz w:val="21"/>
                          <w:szCs w:val="21"/>
                          <w:lang w:val="en-US" w:eastAsia="zh-CN"/>
                        </w:rPr>
                      </w:pPr>
                      <w:r>
                        <w:rPr>
                          <w:rFonts w:hint="eastAsia"/>
                          <w:sz w:val="21"/>
                          <w:szCs w:val="21"/>
                          <w:lang w:val="en-US" w:eastAsia="zh-CN"/>
                        </w:rPr>
                        <w:t>培养教育</w:t>
                      </w:r>
                    </w:p>
                  </w:txbxContent>
                </v:textbox>
              </v:shape>
            </w:pict>
          </mc:Fallback>
        </mc:AlternateContent>
      </w:r>
    </w:p>
    <w:p>
      <w:pPr>
        <w:jc w:val="center"/>
        <w:rPr>
          <w:rFonts w:hint="default" w:ascii="楷体_GB2312" w:hAnsi="楷体_GB2312" w:eastAsia="楷体_GB2312" w:cs="楷体_GB2312"/>
          <w:sz w:val="32"/>
          <w:szCs w:val="40"/>
          <w:lang w:val="en-US" w:eastAsia="zh-CN"/>
        </w:rPr>
      </w:pPr>
      <w:r>
        <w:rPr>
          <w:sz w:val="21"/>
        </w:rPr>
        <mc:AlternateContent>
          <mc:Choice Requires="wps">
            <w:drawing>
              <wp:anchor distT="0" distB="0" distL="114300" distR="114300" simplePos="0" relativeHeight="252008448" behindDoc="0" locked="0" layoutInCell="1" allowOverlap="1">
                <wp:simplePos x="0" y="0"/>
                <wp:positionH relativeFrom="column">
                  <wp:posOffset>2248535</wp:posOffset>
                </wp:positionH>
                <wp:positionV relativeFrom="paragraph">
                  <wp:posOffset>184150</wp:posOffset>
                </wp:positionV>
                <wp:extent cx="730250" cy="2540"/>
                <wp:effectExtent l="0" t="48895" r="12700" b="62865"/>
                <wp:wrapNone/>
                <wp:docPr id="1131" name="直接箭头连接符 1131"/>
                <wp:cNvGraphicFramePr/>
                <a:graphic xmlns:a="http://schemas.openxmlformats.org/drawingml/2006/main">
                  <a:graphicData uri="http://schemas.microsoft.com/office/word/2010/wordprocessingShape">
                    <wps:wsp>
                      <wps:cNvCnPr/>
                      <wps:spPr>
                        <a:xfrm flipV="1">
                          <a:off x="3271520" y="3557270"/>
                          <a:ext cx="730250" cy="2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7.05pt;margin-top:14.5pt;height:0.2pt;width:57.5pt;z-index:252008448;mso-width-relative:page;mso-height-relative:page;" filled="f" stroked="t" coordsize="21600,21600" o:gfxdata="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axEKtcA&#10;AAAJAQAADwAAAAAAAAABACAAAAAiAAAAZHJzL2Rvd25yZXYueG1sUEsBAhQAFAAAAAgAh07iQD9+&#10;nLogAgAA/AMAAA4AAAAAAAAAAQAgAAAAJgEAAGRycy9lMm9Eb2MueG1sUEsFBgAAAAAGAAYAWQEA&#10;ALgFAAAAAA==&#10;">
                <v:fill on="f" focussize="0,0"/>
                <v:stroke weight="0.5pt" color="#5B9BD5 [3204]" miterlimit="8" joinstyle="miter" endarrow="open"/>
                <v:imagedata o:title=""/>
                <o:lock v:ext="edit" aspectratio="f"/>
              </v:shape>
            </w:pict>
          </mc:Fallback>
        </mc:AlternateContent>
      </w:r>
      <w:r>
        <w:rPr>
          <w:rFonts w:hint="eastAsia" w:ascii="楷体_GB2312" w:hAnsi="楷体_GB2312" w:eastAsia="楷体_GB2312" w:cs="楷体_GB2312"/>
          <w:sz w:val="32"/>
          <w:szCs w:val="40"/>
          <w:lang w:val="en-US" w:eastAsia="zh-CN"/>
        </w:rPr>
        <w:t xml:space="preserve">  </w:t>
      </w:r>
    </w:p>
    <w:p>
      <w:pPr>
        <w:jc w:val="both"/>
        <w:rPr>
          <w:rFonts w:hint="default" w:ascii="楷体_GB2312" w:hAnsi="楷体_GB2312" w:eastAsia="楷体_GB2312" w:cs="楷体_GB2312"/>
          <w:sz w:val="32"/>
          <w:szCs w:val="40"/>
          <w:lang w:val="en-US" w:eastAsia="zh-CN"/>
        </w:rPr>
        <w:sectPr>
          <w:headerReference r:id="rId12" w:type="default"/>
          <w:footerReference r:id="rId14" w:type="default"/>
          <w:headerReference r:id="rId13" w:type="even"/>
          <w:footerReference r:id="rId15" w:type="even"/>
          <w:pgSz w:w="11905" w:h="16838"/>
          <w:pgMar w:top="1871" w:right="1474" w:bottom="1871" w:left="1587" w:header="851" w:footer="1417" w:gutter="0"/>
          <w:pgNumType w:fmt="decimal"/>
          <w:cols w:space="0" w:num="1"/>
          <w:rtlGutter w:val="0"/>
          <w:docGrid w:type="lines" w:linePitch="315" w:charSpace="0"/>
        </w:sectPr>
      </w:pPr>
      <w:r>
        <w:rPr>
          <w:sz w:val="21"/>
        </w:rPr>
        <mc:AlternateContent>
          <mc:Choice Requires="wps">
            <w:drawing>
              <wp:anchor distT="0" distB="0" distL="114300" distR="114300" simplePos="0" relativeHeight="252029952" behindDoc="0" locked="0" layoutInCell="1" allowOverlap="1">
                <wp:simplePos x="0" y="0"/>
                <wp:positionH relativeFrom="column">
                  <wp:posOffset>2984500</wp:posOffset>
                </wp:positionH>
                <wp:positionV relativeFrom="paragraph">
                  <wp:posOffset>376555</wp:posOffset>
                </wp:positionV>
                <wp:extent cx="1861820" cy="1255395"/>
                <wp:effectExtent l="6350" t="6350" r="17780" b="14605"/>
                <wp:wrapNone/>
                <wp:docPr id="1232" name="圆角矩形 1232"/>
                <wp:cNvGraphicFramePr/>
                <a:graphic xmlns:a="http://schemas.openxmlformats.org/drawingml/2006/main">
                  <a:graphicData uri="http://schemas.microsoft.com/office/word/2010/wordprocessingShape">
                    <wps:wsp>
                      <wps:cNvSpPr/>
                      <wps:spPr>
                        <a:xfrm>
                          <a:off x="3992245" y="3947160"/>
                          <a:ext cx="1861820" cy="12553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5pt;margin-top:29.65pt;height:98.85pt;width:146.6pt;z-index:252029952;v-text-anchor:middle;mso-width-relative:page;mso-height-relative:page;" filled="f" stroked="t" coordsize="21600,21600" arcsize="0.166666666666667" o:gfxdata="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5Uov/9kAAAAKAQAADwAA&#10;AAAAAAABACAAAAAiAAAAZHJzL2Rvd25yZXYueG1sUEsBAhQAFAAAAAgAh07iQDXkjAiHAgAA6QQA&#10;AA4AAAAAAAAAAQAgAAAAKAEAAGRycy9lMm9Eb2MueG1sUEsFBgAAAAAGAAYAWQEAACEGAAAAAA==&#10;">
                <v:fill on="f" focussize="0,0"/>
                <v:stroke weight="1pt" color="#000000 [3213]" miterlimit="8" joinstyle="miter"/>
                <v:imagedata o:title=""/>
                <o:lock v:ext="edit" aspectratio="f"/>
              </v:roundrect>
            </w:pict>
          </mc:Fallback>
        </mc:AlternateContent>
      </w:r>
      <w:r>
        <w:rPr>
          <w:sz w:val="21"/>
        </w:rPr>
        <mc:AlternateContent>
          <mc:Choice Requires="wps">
            <w:drawing>
              <wp:anchor distT="0" distB="0" distL="114300" distR="114300" simplePos="0" relativeHeight="252033024" behindDoc="0" locked="0" layoutInCell="1" allowOverlap="1">
                <wp:simplePos x="0" y="0"/>
                <wp:positionH relativeFrom="column">
                  <wp:posOffset>3001645</wp:posOffset>
                </wp:positionH>
                <wp:positionV relativeFrom="paragraph">
                  <wp:posOffset>3413125</wp:posOffset>
                </wp:positionV>
                <wp:extent cx="2806700" cy="854075"/>
                <wp:effectExtent l="0" t="0" r="12700" b="3175"/>
                <wp:wrapNone/>
                <wp:docPr id="1235" name="文本框 1235"/>
                <wp:cNvGraphicFramePr/>
                <a:graphic xmlns:a="http://schemas.openxmlformats.org/drawingml/2006/main">
                  <a:graphicData uri="http://schemas.microsoft.com/office/word/2010/wordprocessingShape">
                    <wps:wsp>
                      <wps:cNvSpPr txBox="1"/>
                      <wps:spPr>
                        <a:xfrm>
                          <a:off x="4087495" y="7616190"/>
                          <a:ext cx="2806700" cy="854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jc w:val="both"/>
                              <w:rPr>
                                <w:rFonts w:hint="default"/>
                                <w:sz w:val="20"/>
                                <w:szCs w:val="20"/>
                                <w:lang w:val="en-US" w:eastAsia="zh-CN"/>
                              </w:rPr>
                            </w:pPr>
                            <w:r>
                              <w:rPr>
                                <w:rFonts w:hint="eastAsia"/>
                                <w:sz w:val="20"/>
                                <w:szCs w:val="20"/>
                                <w:lang w:val="en-US" w:eastAsia="zh-CN"/>
                              </w:rPr>
                              <w:t>19.编入党支部和党小组 20.入党宣誓</w:t>
                            </w:r>
                          </w:p>
                          <w:p>
                            <w:pPr>
                              <w:numPr>
                                <w:ilvl w:val="0"/>
                                <w:numId w:val="0"/>
                              </w:numPr>
                              <w:jc w:val="both"/>
                              <w:rPr>
                                <w:rFonts w:hint="default"/>
                                <w:sz w:val="20"/>
                                <w:szCs w:val="20"/>
                                <w:lang w:val="en-US" w:eastAsia="zh-CN"/>
                              </w:rPr>
                            </w:pPr>
                            <w:r>
                              <w:rPr>
                                <w:rFonts w:hint="eastAsia"/>
                                <w:sz w:val="20"/>
                                <w:szCs w:val="20"/>
                                <w:lang w:val="en-US" w:eastAsia="zh-CN"/>
                              </w:rPr>
                              <w:t>21.继续教育考察       22.提出转正申请</w:t>
                            </w:r>
                          </w:p>
                          <w:p>
                            <w:pPr>
                              <w:numPr>
                                <w:ilvl w:val="0"/>
                                <w:numId w:val="0"/>
                              </w:numPr>
                              <w:jc w:val="both"/>
                              <w:rPr>
                                <w:rFonts w:hint="default"/>
                                <w:sz w:val="20"/>
                                <w:szCs w:val="20"/>
                                <w:lang w:val="en-US" w:eastAsia="zh-CN"/>
                              </w:rPr>
                            </w:pPr>
                            <w:r>
                              <w:rPr>
                                <w:rFonts w:hint="eastAsia"/>
                                <w:sz w:val="20"/>
                                <w:szCs w:val="20"/>
                                <w:lang w:val="en-US" w:eastAsia="zh-CN"/>
                              </w:rPr>
                              <w:t>23.支部大会讨论       24.上级党委审批</w:t>
                            </w:r>
                          </w:p>
                          <w:p>
                            <w:pPr>
                              <w:numPr>
                                <w:ilvl w:val="0"/>
                                <w:numId w:val="0"/>
                              </w:numPr>
                              <w:ind w:leftChars="0"/>
                              <w:jc w:val="both"/>
                              <w:rPr>
                                <w:rFonts w:hint="default"/>
                                <w:sz w:val="20"/>
                                <w:szCs w:val="20"/>
                                <w:lang w:val="en-US" w:eastAsia="zh-CN"/>
                              </w:rPr>
                            </w:pPr>
                            <w:r>
                              <w:rPr>
                                <w:rFonts w:hint="eastAsia"/>
                                <w:sz w:val="20"/>
                                <w:szCs w:val="20"/>
                                <w:lang w:val="en-US" w:eastAsia="zh-CN"/>
                              </w:rPr>
                              <w:t>25.材料归档</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35pt;margin-top:268.75pt;height:67.25pt;width:221pt;z-index:252033024;mso-width-relative:page;mso-height-relative:page;" fillcolor="#FFFFFF [3201]" filled="t" stroked="f" coordsize="21600,21600" o:gfxdata="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5&#10;dG171wAAAAsBAAAPAAAAAAAAAAEAIAAAACIAAABkcnMvZG93bnJldi54bWxQSwECFAAUAAAACACH&#10;TuJA18ODF14CAAChBAAADgAAAAAAAAABACAAAAAmAQAAZHJzL2Uyb0RvYy54bWxQSwUGAAAAAAYA&#10;BgBZAQAA9gUAAAAA&#10;">
                <v:fill on="t" focussize="0,0"/>
                <v:stroke on="f" weight="0.5pt"/>
                <v:imagedata o:title=""/>
                <o:lock v:ext="edit" aspectratio="f"/>
                <v:textbox>
                  <w:txbxContent>
                    <w:p>
                      <w:pPr>
                        <w:numPr>
                          <w:ilvl w:val="0"/>
                          <w:numId w:val="0"/>
                        </w:numPr>
                        <w:jc w:val="both"/>
                        <w:rPr>
                          <w:rFonts w:hint="default"/>
                          <w:sz w:val="20"/>
                          <w:szCs w:val="20"/>
                          <w:lang w:val="en-US" w:eastAsia="zh-CN"/>
                        </w:rPr>
                      </w:pPr>
                      <w:r>
                        <w:rPr>
                          <w:rFonts w:hint="eastAsia"/>
                          <w:sz w:val="20"/>
                          <w:szCs w:val="20"/>
                          <w:lang w:val="en-US" w:eastAsia="zh-CN"/>
                        </w:rPr>
                        <w:t>19.编入党支部和党小组 20.入党宣誓</w:t>
                      </w:r>
                    </w:p>
                    <w:p>
                      <w:pPr>
                        <w:numPr>
                          <w:ilvl w:val="0"/>
                          <w:numId w:val="0"/>
                        </w:numPr>
                        <w:jc w:val="both"/>
                        <w:rPr>
                          <w:rFonts w:hint="default"/>
                          <w:sz w:val="20"/>
                          <w:szCs w:val="20"/>
                          <w:lang w:val="en-US" w:eastAsia="zh-CN"/>
                        </w:rPr>
                      </w:pPr>
                      <w:r>
                        <w:rPr>
                          <w:rFonts w:hint="eastAsia"/>
                          <w:sz w:val="20"/>
                          <w:szCs w:val="20"/>
                          <w:lang w:val="en-US" w:eastAsia="zh-CN"/>
                        </w:rPr>
                        <w:t>21.继续教育考察       22.提出转正申请</w:t>
                      </w:r>
                    </w:p>
                    <w:p>
                      <w:pPr>
                        <w:numPr>
                          <w:ilvl w:val="0"/>
                          <w:numId w:val="0"/>
                        </w:numPr>
                        <w:jc w:val="both"/>
                        <w:rPr>
                          <w:rFonts w:hint="default"/>
                          <w:sz w:val="20"/>
                          <w:szCs w:val="20"/>
                          <w:lang w:val="en-US" w:eastAsia="zh-CN"/>
                        </w:rPr>
                      </w:pPr>
                      <w:r>
                        <w:rPr>
                          <w:rFonts w:hint="eastAsia"/>
                          <w:sz w:val="20"/>
                          <w:szCs w:val="20"/>
                          <w:lang w:val="en-US" w:eastAsia="zh-CN"/>
                        </w:rPr>
                        <w:t>23.支部大会讨论       24.上级党委审批</w:t>
                      </w:r>
                    </w:p>
                    <w:p>
                      <w:pPr>
                        <w:numPr>
                          <w:ilvl w:val="0"/>
                          <w:numId w:val="0"/>
                        </w:numPr>
                        <w:ind w:leftChars="0"/>
                        <w:jc w:val="both"/>
                        <w:rPr>
                          <w:rFonts w:hint="default"/>
                          <w:sz w:val="20"/>
                          <w:szCs w:val="20"/>
                          <w:lang w:val="en-US" w:eastAsia="zh-CN"/>
                        </w:rPr>
                      </w:pPr>
                      <w:r>
                        <w:rPr>
                          <w:rFonts w:hint="eastAsia"/>
                          <w:sz w:val="20"/>
                          <w:szCs w:val="20"/>
                          <w:lang w:val="en-US" w:eastAsia="zh-CN"/>
                        </w:rPr>
                        <w:t>25.材料归档</w:t>
                      </w:r>
                    </w:p>
                    <w:p/>
                  </w:txbxContent>
                </v:textbox>
              </v:shape>
            </w:pict>
          </mc:Fallback>
        </mc:AlternateContent>
      </w:r>
      <w:r>
        <w:rPr>
          <w:sz w:val="28"/>
        </w:rPr>
        <mc:AlternateContent>
          <mc:Choice Requires="wps">
            <w:drawing>
              <wp:anchor distT="0" distB="0" distL="114300" distR="114300" simplePos="0" relativeHeight="252000256" behindDoc="0" locked="0" layoutInCell="1" allowOverlap="1">
                <wp:simplePos x="0" y="0"/>
                <wp:positionH relativeFrom="column">
                  <wp:posOffset>446405</wp:posOffset>
                </wp:positionH>
                <wp:positionV relativeFrom="paragraph">
                  <wp:posOffset>4421505</wp:posOffset>
                </wp:positionV>
                <wp:extent cx="4934585" cy="1477645"/>
                <wp:effectExtent l="4445" t="4445" r="13970" b="22860"/>
                <wp:wrapNone/>
                <wp:docPr id="1132" name="文本框 1132"/>
                <wp:cNvGraphicFramePr/>
                <a:graphic xmlns:a="http://schemas.openxmlformats.org/drawingml/2006/main">
                  <a:graphicData uri="http://schemas.microsoft.com/office/word/2010/wordprocessingShape">
                    <wps:wsp>
                      <wps:cNvSpPr txBox="1"/>
                      <wps:spPr>
                        <a:xfrm>
                          <a:off x="0" y="0"/>
                          <a:ext cx="4934585" cy="14776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（居）监察联络员</w:t>
                            </w:r>
                            <w:r>
                              <w:rPr>
                                <w:rFonts w:hint="eastAsia" w:asciiTheme="majorEastAsia" w:hAnsiTheme="majorEastAsia" w:eastAsiaTheme="majorEastAsia" w:cstheme="majorEastAsia"/>
                                <w:color w:val="auto"/>
                                <w:sz w:val="20"/>
                                <w:szCs w:val="20"/>
                              </w:rPr>
                              <w:t xml:space="preserve"> </w:t>
                            </w:r>
                          </w:p>
                          <w:p>
                            <w:pPr>
                              <w:ind w:left="1200" w:hanging="1200" w:hangingChars="6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1.“两委”干部近亲属降低标准入党；2.发展人情党员，搞利益输送；3.未按规定程序入党；4.政治审查不严。</w:t>
                            </w:r>
                          </w:p>
                          <w:p>
                            <w:pPr>
                              <w:numPr>
                                <w:ilvl w:val="0"/>
                                <w:numId w:val="0"/>
                              </w:numPr>
                              <w:ind w:left="1000" w:hanging="1000" w:hanging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1.加强对村（社区）干部的政治教育；2.村（居）监察联络员加强监督、全体村民加强监督；3.乡镇党委、政府，县级社区专管机构及纪检组织加强监督指导。</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5.15pt;margin-top:348.15pt;height:116.35pt;width:388.55pt;z-index:252000256;mso-width-relative:page;mso-height-relative:page;" fillcolor="#FFFFFF" filled="t" stroked="t" coordsize="21600,21600" o:gfxdata="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cE3Q9oAAAAKAQAADwAAAAAAAAABACAAAAAiAAAAZHJzL2Rvd25yZXYueG1sUEsBAhQAFAAAAAgA&#10;h07iQNcRUt8jAgAAcQQAAA4AAAAAAAAAAQAgAAAAKQEAAGRycy9lMm9Eb2MueG1sUEsFBgAAAAAG&#10;AAYAWQEAAL4FA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（居）监察联络员</w:t>
                      </w:r>
                      <w:r>
                        <w:rPr>
                          <w:rFonts w:hint="eastAsia" w:asciiTheme="majorEastAsia" w:hAnsiTheme="majorEastAsia" w:eastAsiaTheme="majorEastAsia" w:cstheme="majorEastAsia"/>
                          <w:color w:val="auto"/>
                          <w:sz w:val="20"/>
                          <w:szCs w:val="20"/>
                        </w:rPr>
                        <w:t xml:space="preserve"> </w:t>
                      </w:r>
                    </w:p>
                    <w:p>
                      <w:pPr>
                        <w:ind w:left="1200" w:hanging="1200" w:hangingChars="6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1.“两委”干部近亲属降低标准入党；2.发展人情党员，搞利益输送；3.未按规定程序入党；4.政治审查不严。</w:t>
                      </w:r>
                    </w:p>
                    <w:p>
                      <w:pPr>
                        <w:numPr>
                          <w:ilvl w:val="0"/>
                          <w:numId w:val="0"/>
                        </w:numPr>
                        <w:ind w:left="1000" w:hanging="1000" w:hanging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1.加强对村（社区）干部的政治教育；2.村（居）监察联络员加强监督、全体村民加强监督；3.乡镇党委、政府，县级社区专管机构及纪检组织加强监督指导。</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21"/>
        </w:rPr>
        <mc:AlternateContent>
          <mc:Choice Requires="wps">
            <w:drawing>
              <wp:anchor distT="0" distB="0" distL="114300" distR="114300" simplePos="0" relativeHeight="252032000" behindDoc="0" locked="0" layoutInCell="1" allowOverlap="1">
                <wp:simplePos x="0" y="0"/>
                <wp:positionH relativeFrom="column">
                  <wp:posOffset>2907030</wp:posOffset>
                </wp:positionH>
                <wp:positionV relativeFrom="paragraph">
                  <wp:posOffset>3301365</wp:posOffset>
                </wp:positionV>
                <wp:extent cx="3021330" cy="1038860"/>
                <wp:effectExtent l="6350" t="6350" r="20320" b="21590"/>
                <wp:wrapNone/>
                <wp:docPr id="1234" name="圆角矩形 1234"/>
                <wp:cNvGraphicFramePr/>
                <a:graphic xmlns:a="http://schemas.openxmlformats.org/drawingml/2006/main">
                  <a:graphicData uri="http://schemas.microsoft.com/office/word/2010/wordprocessingShape">
                    <wps:wsp>
                      <wps:cNvSpPr/>
                      <wps:spPr>
                        <a:xfrm>
                          <a:off x="4018280" y="7486015"/>
                          <a:ext cx="3021330" cy="10388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8.9pt;margin-top:259.95pt;height:81.8pt;width:237.9pt;z-index:252032000;v-text-anchor:middle;mso-width-relative:page;mso-height-relative:page;" filled="f" stroked="t" coordsize="21600,21600" arcsize="0.166666666666667" o:gfxdata="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uxnvwdkAAAALAQAADwAA&#10;AAAAAAABACAAAAAiAAAAZHJzL2Rvd25yZXYueG1sUEsBAhQAFAAAAAgAh07iQOcRKBiHAgAA6QQA&#10;AA4AAAAAAAAAAQAgAAAAKAEAAGRycy9lMm9Eb2MueG1sUEsFBgAAAAAGAAYAWQEAACEGAAAAAA==&#10;">
                <v:fill on="f" focussize="0,0"/>
                <v:stroke weight="1pt" color="#000000 [3213]" miterlimit="8" joinstyle="miter"/>
                <v:imagedata o:title=""/>
                <o:lock v:ext="edit" aspectratio="f"/>
              </v:roundrect>
            </w:pict>
          </mc:Fallback>
        </mc:AlternateContent>
      </w:r>
      <w:r>
        <w:rPr>
          <w:sz w:val="21"/>
        </w:rPr>
        <mc:AlternateContent>
          <mc:Choice Requires="wps">
            <w:drawing>
              <wp:anchor distT="0" distB="0" distL="114300" distR="114300" simplePos="0" relativeHeight="252015616" behindDoc="0" locked="0" layoutInCell="1" allowOverlap="1">
                <wp:simplePos x="0" y="0"/>
                <wp:positionH relativeFrom="column">
                  <wp:posOffset>2098675</wp:posOffset>
                </wp:positionH>
                <wp:positionV relativeFrom="paragraph">
                  <wp:posOffset>3871595</wp:posOffset>
                </wp:positionV>
                <wp:extent cx="793750" cy="8255"/>
                <wp:effectExtent l="0" t="48260" r="6350" b="57785"/>
                <wp:wrapNone/>
                <wp:docPr id="1135" name="直接箭头连接符 1135"/>
                <wp:cNvGraphicFramePr/>
                <a:graphic xmlns:a="http://schemas.openxmlformats.org/drawingml/2006/main">
                  <a:graphicData uri="http://schemas.microsoft.com/office/word/2010/wordprocessingShape">
                    <wps:wsp>
                      <wps:cNvCnPr/>
                      <wps:spPr>
                        <a:xfrm flipV="1">
                          <a:off x="0" y="0"/>
                          <a:ext cx="79375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5.25pt;margin-top:304.85pt;height:0.65pt;width:62.5pt;z-index:252015616;mso-width-relative:page;mso-height-relative:page;" filled="f" stroked="t" coordsize="21600,21600" o:gfxdata="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viL9PZAAAACwEAAA8AAAAA&#10;AAAAAQAgAAAAIgAAAGRycy9kb3ducmV2LnhtbFBLAQIUABQAAAAIAIdO4kBkkdgfEwIAAPADAAAO&#10;AAAAAAAAAAEAIAAAACgBAABkcnMvZTJvRG9jLnhtbFBLBQYAAAAABgAGAFkBAACtBQAAAAA=&#10;">
                <v:fill on="f" focussize="0,0"/>
                <v:stroke weight="0.5pt" color="#5B9BD5 [3204]" miterlimit="8" joinstyle="miter" endarrow="open"/>
                <v:imagedata o:title=""/>
                <o:lock v:ext="edit" aspectratio="f"/>
              </v:shape>
            </w:pict>
          </mc:Fallback>
        </mc:AlternateContent>
      </w:r>
      <w:r>
        <mc:AlternateContent>
          <mc:Choice Requires="wps">
            <w:drawing>
              <wp:anchor distT="0" distB="0" distL="114300" distR="114300" simplePos="0" relativeHeight="252005376" behindDoc="0" locked="0" layoutInCell="1" allowOverlap="1">
                <wp:simplePos x="0" y="0"/>
                <wp:positionH relativeFrom="column">
                  <wp:posOffset>54610</wp:posOffset>
                </wp:positionH>
                <wp:positionV relativeFrom="paragraph">
                  <wp:posOffset>3569970</wp:posOffset>
                </wp:positionV>
                <wp:extent cx="2011680" cy="673735"/>
                <wp:effectExtent l="6350" t="6350" r="20320" b="24765"/>
                <wp:wrapNone/>
                <wp:docPr id="1136" name="流程图: 终止 1"/>
                <wp:cNvGraphicFramePr/>
                <a:graphic xmlns:a="http://schemas.openxmlformats.org/drawingml/2006/main">
                  <a:graphicData uri="http://schemas.microsoft.com/office/word/2010/wordprocessingShape">
                    <wps:wsp>
                      <wps:cNvSpPr/>
                      <wps:spPr>
                        <a:xfrm>
                          <a:off x="0" y="0"/>
                          <a:ext cx="2011680" cy="67373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1"/>
                                <w:szCs w:val="21"/>
                                <w:lang w:val="en-US" w:eastAsia="zh-CN"/>
                              </w:rPr>
                            </w:pPr>
                            <w:r>
                              <w:rPr>
                                <w:rFonts w:hint="eastAsia"/>
                                <w:sz w:val="21"/>
                                <w:szCs w:val="21"/>
                                <w:lang w:val="en-US" w:eastAsia="zh-CN"/>
                              </w:rPr>
                              <w:t>预备党员的教育、考察</w:t>
                            </w:r>
                          </w:p>
                          <w:p>
                            <w:pPr>
                              <w:jc w:val="center"/>
                              <w:rPr>
                                <w:rFonts w:hint="default"/>
                                <w:sz w:val="21"/>
                                <w:szCs w:val="21"/>
                                <w:lang w:val="en-US" w:eastAsia="zh-CN"/>
                              </w:rPr>
                            </w:pPr>
                            <w:r>
                              <w:rPr>
                                <w:rFonts w:hint="eastAsia"/>
                                <w:sz w:val="21"/>
                                <w:szCs w:val="21"/>
                                <w:lang w:val="en-US" w:eastAsia="zh-CN"/>
                              </w:rPr>
                              <w:t>和转正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4.3pt;margin-top:281.1pt;height:53.05pt;width:158.4pt;z-index:252005376;v-text-anchor:middle;mso-width-relative:page;mso-height-relative:page;" fillcolor="#FFFFFF [3201]" filled="t" stroked="t" coordsize="21600,21600" o:gfxdata="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ITfrq&#10;2AAAAAkBAAAPAAAAAAAAAAEAIAAAACIAAABkcnMvZG93bnJldi54bWxQSwECFAAUAAAACACHTuJA&#10;0bGayJMCAAAcBQAADgAAAAAAAAABACAAAAAnAQAAZHJzL2Uyb0RvYy54bWxQSwUGAAAAAAYABgBZ&#10;AQAALAYAAAAA&#10;">
                <v:fill on="t" focussize="0,0"/>
                <v:stroke weight="1pt" color="#000000 [3213]" miterlimit="8" joinstyle="miter"/>
                <v:imagedata o:title=""/>
                <o:lock v:ext="edit" aspectratio="f"/>
                <v:textbox>
                  <w:txbxContent>
                    <w:p>
                      <w:pPr>
                        <w:jc w:val="center"/>
                        <w:rPr>
                          <w:rFonts w:hint="eastAsia"/>
                          <w:sz w:val="21"/>
                          <w:szCs w:val="21"/>
                          <w:lang w:val="en-US" w:eastAsia="zh-CN"/>
                        </w:rPr>
                      </w:pPr>
                      <w:r>
                        <w:rPr>
                          <w:rFonts w:hint="eastAsia"/>
                          <w:sz w:val="21"/>
                          <w:szCs w:val="21"/>
                          <w:lang w:val="en-US" w:eastAsia="zh-CN"/>
                        </w:rPr>
                        <w:t>预备党员的教育、考察</w:t>
                      </w:r>
                    </w:p>
                    <w:p>
                      <w:pPr>
                        <w:jc w:val="center"/>
                        <w:rPr>
                          <w:rFonts w:hint="default"/>
                          <w:sz w:val="21"/>
                          <w:szCs w:val="21"/>
                          <w:lang w:val="en-US" w:eastAsia="zh-CN"/>
                        </w:rPr>
                      </w:pPr>
                      <w:r>
                        <w:rPr>
                          <w:rFonts w:hint="eastAsia"/>
                          <w:sz w:val="21"/>
                          <w:szCs w:val="21"/>
                          <w:lang w:val="en-US" w:eastAsia="zh-CN"/>
                        </w:rPr>
                        <w:t>和转正</w:t>
                      </w:r>
                    </w:p>
                  </w:txbxContent>
                </v:textbox>
              </v:shape>
            </w:pict>
          </mc:Fallback>
        </mc:AlternateContent>
      </w:r>
      <w:r>
        <w:rPr>
          <w:sz w:val="21"/>
        </w:rPr>
        <mc:AlternateContent>
          <mc:Choice Requires="wps">
            <w:drawing>
              <wp:anchor distT="0" distB="0" distL="114300" distR="114300" simplePos="0" relativeHeight="252035072" behindDoc="0" locked="0" layoutInCell="1" allowOverlap="1">
                <wp:simplePos x="0" y="0"/>
                <wp:positionH relativeFrom="column">
                  <wp:posOffset>3089275</wp:posOffset>
                </wp:positionH>
                <wp:positionV relativeFrom="paragraph">
                  <wp:posOffset>1908175</wp:posOffset>
                </wp:positionV>
                <wp:extent cx="2623185" cy="910590"/>
                <wp:effectExtent l="0" t="0" r="5715" b="3810"/>
                <wp:wrapNone/>
                <wp:docPr id="1237" name="文本框 1237"/>
                <wp:cNvGraphicFramePr/>
                <a:graphic xmlns:a="http://schemas.openxmlformats.org/drawingml/2006/main">
                  <a:graphicData uri="http://schemas.microsoft.com/office/word/2010/wordprocessingShape">
                    <wps:wsp>
                      <wps:cNvSpPr txBox="1"/>
                      <wps:spPr>
                        <a:xfrm>
                          <a:off x="4269740" y="5495925"/>
                          <a:ext cx="2623185" cy="910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3"/>
                              </w:numPr>
                              <w:rPr>
                                <w:rFonts w:hint="default"/>
                                <w:lang w:val="en-US" w:eastAsia="zh-CN"/>
                              </w:rPr>
                            </w:pPr>
                            <w:r>
                              <w:rPr>
                                <w:rFonts w:hint="eastAsia"/>
                                <w:lang w:val="en-US" w:eastAsia="zh-CN"/>
                              </w:rPr>
                              <w:t>支部委员会审查    13.上级党委预审14.填写入党志愿书     15.支部大会讨论16.上级党委派人谈话   17.上级党委审批18.再上一级党委组织部门备案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25pt;margin-top:150.25pt;height:71.7pt;width:206.55pt;z-index:252035072;mso-width-relative:page;mso-height-relative:page;" fillcolor="#FFFFFF [3201]" filled="t" stroked="f" coordsize="21600,21600" o:gfxdata="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qWwa/WAAAACwEAAA8AAAAAAAAAAQAgAAAAIgAAAGRycy9kb3ducmV2LnhtbFBLAQIUABQAAAAI&#10;AIdO4kBDzQ0OYQIAAKEEAAAOAAAAAAAAAAEAIAAAACUBAABkcnMvZTJvRG9jLnhtbFBLBQYAAAAA&#10;BgAGAFkBAAD4BQAAAAA=&#10;">
                <v:fill on="t" focussize="0,0"/>
                <v:stroke on="f" weight="0.5pt"/>
                <v:imagedata o:title=""/>
                <o:lock v:ext="edit" aspectratio="f"/>
                <v:textbox>
                  <w:txbxContent>
                    <w:p>
                      <w:pPr>
                        <w:numPr>
                          <w:ilvl w:val="0"/>
                          <w:numId w:val="3"/>
                        </w:numPr>
                        <w:rPr>
                          <w:rFonts w:hint="default"/>
                          <w:lang w:val="en-US" w:eastAsia="zh-CN"/>
                        </w:rPr>
                      </w:pPr>
                      <w:r>
                        <w:rPr>
                          <w:rFonts w:hint="eastAsia"/>
                          <w:lang w:val="en-US" w:eastAsia="zh-CN"/>
                        </w:rPr>
                        <w:t>支部委员会审查    13.上级党委预审14.填写入党志愿书     15.支部大会讨论16.上级党委派人谈话   17.上级党委审批18.再上一级党委组织部门备案</w:t>
                      </w:r>
                    </w:p>
                  </w:txbxContent>
                </v:textbox>
              </v:shape>
            </w:pict>
          </mc:Fallback>
        </mc:AlternateContent>
      </w:r>
      <w:r>
        <w:rPr>
          <w:sz w:val="21"/>
        </w:rPr>
        <mc:AlternateContent>
          <mc:Choice Requires="wps">
            <w:drawing>
              <wp:anchor distT="0" distB="0" distL="114300" distR="114300" simplePos="0" relativeHeight="252034048" behindDoc="0" locked="0" layoutInCell="1" allowOverlap="1">
                <wp:simplePos x="0" y="0"/>
                <wp:positionH relativeFrom="column">
                  <wp:posOffset>3001645</wp:posOffset>
                </wp:positionH>
                <wp:positionV relativeFrom="paragraph">
                  <wp:posOffset>1784985</wp:posOffset>
                </wp:positionV>
                <wp:extent cx="2891790" cy="1126490"/>
                <wp:effectExtent l="6350" t="6350" r="16510" b="10160"/>
                <wp:wrapNone/>
                <wp:docPr id="1236" name="圆角矩形 1236"/>
                <wp:cNvGraphicFramePr/>
                <a:graphic xmlns:a="http://schemas.openxmlformats.org/drawingml/2006/main">
                  <a:graphicData uri="http://schemas.microsoft.com/office/word/2010/wordprocessingShape">
                    <wps:wsp>
                      <wps:cNvSpPr/>
                      <wps:spPr>
                        <a:xfrm>
                          <a:off x="4130675" y="5390515"/>
                          <a:ext cx="2891790" cy="112649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6.35pt;margin-top:140.55pt;height:88.7pt;width:227.7pt;z-index:252034048;v-text-anchor:middle;mso-width-relative:page;mso-height-relative:page;" filled="f" stroked="t" coordsize="21600,21600" arcsize="0.166666666666667" o:gfxdata="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ybiUA2QAAAAsBAAAP&#10;AAAAAAAAAAEAIAAAACIAAABkcnMvZG93bnJldi54bWxQSwECFAAUAAAACACHTuJA54yAq4kCAADp&#10;BAAADgAAAAAAAAABACAAAAAoAQAAZHJzL2Uyb0RvYy54bWxQSwUGAAAAAAYABgBZAQAAIwYAAAAA&#10;">
                <v:fill on="f" focussize="0,0"/>
                <v:stroke weight="1pt" color="#000000 [3213]" miterlimit="8" joinstyle="miter"/>
                <v:imagedata o:title=""/>
                <o:lock v:ext="edit" aspectratio="f"/>
              </v:roundrect>
            </w:pict>
          </mc:Fallback>
        </mc:AlternateContent>
      </w:r>
      <w:r>
        <w:rPr>
          <w:sz w:val="21"/>
        </w:rPr>
        <mc:AlternateContent>
          <mc:Choice Requires="wps">
            <w:drawing>
              <wp:anchor distT="0" distB="0" distL="114300" distR="114300" simplePos="0" relativeHeight="252030976" behindDoc="0" locked="0" layoutInCell="1" allowOverlap="1">
                <wp:simplePos x="0" y="0"/>
                <wp:positionH relativeFrom="column">
                  <wp:posOffset>3071495</wp:posOffset>
                </wp:positionH>
                <wp:positionV relativeFrom="paragraph">
                  <wp:posOffset>471170</wp:posOffset>
                </wp:positionV>
                <wp:extent cx="1644650" cy="1047750"/>
                <wp:effectExtent l="0" t="0" r="12700" b="0"/>
                <wp:wrapNone/>
                <wp:docPr id="1233" name="文本框 1233"/>
                <wp:cNvGraphicFramePr/>
                <a:graphic xmlns:a="http://schemas.openxmlformats.org/drawingml/2006/main">
                  <a:graphicData uri="http://schemas.microsoft.com/office/word/2010/wordprocessingShape">
                    <wps:wsp>
                      <wps:cNvSpPr txBox="1"/>
                      <wps:spPr>
                        <a:xfrm>
                          <a:off x="4079240" y="4059555"/>
                          <a:ext cx="1644650" cy="1047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sz w:val="21"/>
                                <w:szCs w:val="21"/>
                                <w:lang w:val="en-US" w:eastAsia="zh-CN"/>
                              </w:rPr>
                            </w:pPr>
                            <w:r>
                              <w:rPr>
                                <w:rFonts w:hint="eastAsia"/>
                                <w:sz w:val="21"/>
                                <w:szCs w:val="21"/>
                                <w:lang w:val="en-US" w:eastAsia="zh-CN"/>
                              </w:rPr>
                              <w:t>7.确定发展对象人选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default"/>
                                <w:sz w:val="21"/>
                                <w:szCs w:val="21"/>
                                <w:lang w:val="en-US" w:eastAsia="zh-CN"/>
                              </w:rPr>
                            </w:pPr>
                            <w:r>
                              <w:rPr>
                                <w:rFonts w:hint="eastAsia"/>
                                <w:sz w:val="21"/>
                                <w:szCs w:val="21"/>
                                <w:lang w:val="en-US" w:eastAsia="zh-CN"/>
                              </w:rPr>
                              <w:t>8.报上级党委备案</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sz w:val="21"/>
                                <w:szCs w:val="21"/>
                                <w:lang w:val="en-US" w:eastAsia="zh-CN"/>
                              </w:rPr>
                            </w:pPr>
                            <w:r>
                              <w:rPr>
                                <w:rFonts w:hint="eastAsia"/>
                                <w:sz w:val="21"/>
                                <w:szCs w:val="21"/>
                                <w:lang w:val="en-US" w:eastAsia="zh-CN"/>
                              </w:rPr>
                              <w:t>9.确定入党介绍人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sz w:val="21"/>
                                <w:szCs w:val="21"/>
                                <w:lang w:val="en-US" w:eastAsia="zh-CN"/>
                              </w:rPr>
                            </w:pPr>
                            <w:r>
                              <w:rPr>
                                <w:rFonts w:hint="eastAsia"/>
                                <w:sz w:val="21"/>
                                <w:szCs w:val="21"/>
                                <w:lang w:val="en-US" w:eastAsia="zh-CN"/>
                              </w:rPr>
                              <w:t>10.进行政治审查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default"/>
                                <w:sz w:val="21"/>
                                <w:szCs w:val="21"/>
                                <w:lang w:val="en-US" w:eastAsia="zh-CN"/>
                              </w:rPr>
                            </w:pPr>
                            <w:r>
                              <w:rPr>
                                <w:rFonts w:hint="eastAsia"/>
                                <w:sz w:val="21"/>
                                <w:szCs w:val="21"/>
                                <w:lang w:val="en-US" w:eastAsia="zh-CN"/>
                              </w:rPr>
                              <w:t>11.开展集中培训</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85pt;margin-top:37.1pt;height:82.5pt;width:129.5pt;z-index:252030976;mso-width-relative:page;mso-height-relative:page;" fillcolor="#FFFFFF [3201]" filled="t" stroked="f" coordsize="21600,21600" o:gfxdata="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hwHeNUA&#10;AAAKAQAADwAAAAAAAAABACAAAAAiAAAAZHJzL2Rvd25yZXYueG1sUEsBAhQAFAAAAAgAh07iQDUr&#10;K21bAgAAogQAAA4AAAAAAAAAAQAgAAAAJAEAAGRycy9lMm9Eb2MueG1sUEsFBgAAAAAGAAYAWQEA&#10;APEFA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sz w:val="21"/>
                          <w:szCs w:val="21"/>
                          <w:lang w:val="en-US" w:eastAsia="zh-CN"/>
                        </w:rPr>
                      </w:pPr>
                      <w:r>
                        <w:rPr>
                          <w:rFonts w:hint="eastAsia"/>
                          <w:sz w:val="21"/>
                          <w:szCs w:val="21"/>
                          <w:lang w:val="en-US" w:eastAsia="zh-CN"/>
                        </w:rPr>
                        <w:t>7.确定发展对象人选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default"/>
                          <w:sz w:val="21"/>
                          <w:szCs w:val="21"/>
                          <w:lang w:val="en-US" w:eastAsia="zh-CN"/>
                        </w:rPr>
                      </w:pPr>
                      <w:r>
                        <w:rPr>
                          <w:rFonts w:hint="eastAsia"/>
                          <w:sz w:val="21"/>
                          <w:szCs w:val="21"/>
                          <w:lang w:val="en-US" w:eastAsia="zh-CN"/>
                        </w:rPr>
                        <w:t>8.报上级党委备案</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sz w:val="21"/>
                          <w:szCs w:val="21"/>
                          <w:lang w:val="en-US" w:eastAsia="zh-CN"/>
                        </w:rPr>
                      </w:pPr>
                      <w:r>
                        <w:rPr>
                          <w:rFonts w:hint="eastAsia"/>
                          <w:sz w:val="21"/>
                          <w:szCs w:val="21"/>
                          <w:lang w:val="en-US" w:eastAsia="zh-CN"/>
                        </w:rPr>
                        <w:t>9.确定入党介绍人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sz w:val="21"/>
                          <w:szCs w:val="21"/>
                          <w:lang w:val="en-US" w:eastAsia="zh-CN"/>
                        </w:rPr>
                      </w:pPr>
                      <w:r>
                        <w:rPr>
                          <w:rFonts w:hint="eastAsia"/>
                          <w:sz w:val="21"/>
                          <w:szCs w:val="21"/>
                          <w:lang w:val="en-US" w:eastAsia="zh-CN"/>
                        </w:rPr>
                        <w:t>10.进行政治审查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default"/>
                          <w:sz w:val="21"/>
                          <w:szCs w:val="21"/>
                          <w:lang w:val="en-US" w:eastAsia="zh-CN"/>
                        </w:rPr>
                      </w:pPr>
                      <w:r>
                        <w:rPr>
                          <w:rFonts w:hint="eastAsia"/>
                          <w:sz w:val="21"/>
                          <w:szCs w:val="21"/>
                          <w:lang w:val="en-US" w:eastAsia="zh-CN"/>
                        </w:rPr>
                        <w:t>11.开展集中培训</w:t>
                      </w:r>
                    </w:p>
                    <w:p/>
                  </w:txbxContent>
                </v:textbox>
              </v:shape>
            </w:pict>
          </mc:Fallback>
        </mc:AlternateContent>
      </w:r>
      <w:r>
        <w:rPr>
          <w:sz w:val="21"/>
        </w:rPr>
        <mc:AlternateContent>
          <mc:Choice Requires="wps">
            <w:drawing>
              <wp:anchor distT="0" distB="0" distL="114300" distR="114300" simplePos="0" relativeHeight="252014592" behindDoc="0" locked="0" layoutInCell="1" allowOverlap="1">
                <wp:simplePos x="0" y="0"/>
                <wp:positionH relativeFrom="column">
                  <wp:posOffset>2183130</wp:posOffset>
                </wp:positionH>
                <wp:positionV relativeFrom="paragraph">
                  <wp:posOffset>2363470</wp:posOffset>
                </wp:positionV>
                <wp:extent cx="793750" cy="8255"/>
                <wp:effectExtent l="0" t="48260" r="6350" b="57785"/>
                <wp:wrapNone/>
                <wp:docPr id="1139" name="直接箭头连接符 1139"/>
                <wp:cNvGraphicFramePr/>
                <a:graphic xmlns:a="http://schemas.openxmlformats.org/drawingml/2006/main">
                  <a:graphicData uri="http://schemas.microsoft.com/office/word/2010/wordprocessingShape">
                    <wps:wsp>
                      <wps:cNvCnPr/>
                      <wps:spPr>
                        <a:xfrm flipV="1">
                          <a:off x="0" y="0"/>
                          <a:ext cx="79375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1.9pt;margin-top:186.1pt;height:0.65pt;width:62.5pt;z-index:252014592;mso-width-relative:page;mso-height-relative:page;" filled="f" stroked="t" coordsize="21600,21600" o:gfxdata="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23iQ/ZAAAACwEAAA8AAAAA&#10;AAAAAQAgAAAAIgAAAGRycy9kb3ducmV2LnhtbFBLAQIUABQAAAAIAIdO4kD0+WR0EwIAAPADAAAO&#10;AAAAAAAAAAEAIAAAACgBAABkcnMvZTJvRG9jLnhtbFBLBQYAAAAABgAGAFkBAACt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13568" behindDoc="0" locked="0" layoutInCell="1" allowOverlap="1">
                <wp:simplePos x="0" y="0"/>
                <wp:positionH relativeFrom="column">
                  <wp:posOffset>1036320</wp:posOffset>
                </wp:positionH>
                <wp:positionV relativeFrom="paragraph">
                  <wp:posOffset>2590800</wp:posOffset>
                </wp:positionV>
                <wp:extent cx="1905" cy="976630"/>
                <wp:effectExtent l="48895" t="0" r="63500" b="13970"/>
                <wp:wrapNone/>
                <wp:docPr id="1137" name="直接箭头连接符 1137"/>
                <wp:cNvGraphicFramePr/>
                <a:graphic xmlns:a="http://schemas.openxmlformats.org/drawingml/2006/main">
                  <a:graphicData uri="http://schemas.microsoft.com/office/word/2010/wordprocessingShape">
                    <wps:wsp>
                      <wps:cNvCnPr/>
                      <wps:spPr>
                        <a:xfrm flipH="1">
                          <a:off x="1994535" y="7287895"/>
                          <a:ext cx="1905" cy="9766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1.6pt;margin-top:204pt;height:76.9pt;width:0.15pt;z-index:252013568;mso-width-relative:page;mso-height-relative:page;" filled="f" stroked="t" coordsize="21600,21600" o:gfxdata="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wC&#10;2kfZAAAACwEAAA8AAAAAAAAAAQAgAAAAIgAAAGRycy9kb3ducmV2LnhtbFBLAQIUABQAAAAIAIdO&#10;4kCv3AEFIgIAAPwDAAAOAAAAAAAAAAEAIAAAACgBAABkcnMvZTJvRG9jLnhtbFBLBQYAAAAABgAG&#10;AFkBAAC8BQAAAAA=&#10;">
                <v:fill on="f" focussize="0,0"/>
                <v:stroke weight="0.5pt" color="#5B9BD5 [3204]" miterlimit="8" joinstyle="miter" endarrow="open"/>
                <v:imagedata o:title=""/>
                <o:lock v:ext="edit" aspectratio="f"/>
              </v:shape>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137160</wp:posOffset>
                </wp:positionH>
                <wp:positionV relativeFrom="paragraph">
                  <wp:posOffset>1998980</wp:posOffset>
                </wp:positionV>
                <wp:extent cx="2034540" cy="588010"/>
                <wp:effectExtent l="6350" t="6350" r="16510" b="15240"/>
                <wp:wrapNone/>
                <wp:docPr id="1138" name="流程图: 终止 1"/>
                <wp:cNvGraphicFramePr/>
                <a:graphic xmlns:a="http://schemas.openxmlformats.org/drawingml/2006/main">
                  <a:graphicData uri="http://schemas.microsoft.com/office/word/2010/wordprocessingShape">
                    <wps:wsp>
                      <wps:cNvSpPr/>
                      <wps:spPr>
                        <a:xfrm>
                          <a:off x="0" y="0"/>
                          <a:ext cx="2034540" cy="58801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1"/>
                                <w:szCs w:val="21"/>
                                <w:lang w:val="en-US" w:eastAsia="zh-CN"/>
                              </w:rPr>
                            </w:pPr>
                            <w:r>
                              <w:rPr>
                                <w:rFonts w:hint="eastAsia"/>
                                <w:sz w:val="21"/>
                                <w:szCs w:val="21"/>
                                <w:lang w:val="en-US" w:eastAsia="zh-CN"/>
                              </w:rPr>
                              <w:t>预备党员的接收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10.8pt;margin-top:157.4pt;height:46.3pt;width:160.2pt;z-index:252003328;v-text-anchor:middle;mso-width-relative:page;mso-height-relative:page;" fillcolor="#FFFFFF [3201]" filled="t" stroked="t" coordsize="21600,21600" o:gfxdata="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QvLoHZ&#10;AAAACgEAAA8AAAAAAAAAAQAgAAAAIgAAAGRycy9kb3ducmV2LnhtbFBLAQIUABQAAAAIAIdO4kC6&#10;zpbpkQIAABwFAAAOAAAAAAAAAAEAIAAAACgBAABkcnMvZTJvRG9jLnhtbFBLBQYAAAAABgAGAFkB&#10;AAArBgAAAAA=&#10;">
                <v:fill on="t" focussize="0,0"/>
                <v:stroke weight="1pt" color="#000000 [3213]" miterlimit="8" joinstyle="miter"/>
                <v:imagedata o:title=""/>
                <o:lock v:ext="edit" aspectratio="f"/>
                <v:textbox>
                  <w:txbxContent>
                    <w:p>
                      <w:pPr>
                        <w:jc w:val="center"/>
                        <w:rPr>
                          <w:rFonts w:hint="default"/>
                          <w:sz w:val="21"/>
                          <w:szCs w:val="21"/>
                          <w:lang w:val="en-US" w:eastAsia="zh-CN"/>
                        </w:rPr>
                      </w:pPr>
                      <w:r>
                        <w:rPr>
                          <w:rFonts w:hint="eastAsia"/>
                          <w:sz w:val="21"/>
                          <w:szCs w:val="21"/>
                          <w:lang w:val="en-US" w:eastAsia="zh-CN"/>
                        </w:rPr>
                        <w:t>预备党员的接收</w:t>
                      </w:r>
                    </w:p>
                  </w:txbxContent>
                </v:textbox>
              </v:shape>
            </w:pict>
          </mc:Fallback>
        </mc:AlternateContent>
      </w:r>
      <w:r>
        <w:rPr>
          <w:sz w:val="21"/>
        </w:rPr>
        <mc:AlternateContent>
          <mc:Choice Requires="wps">
            <w:drawing>
              <wp:anchor distT="0" distB="0" distL="114300" distR="114300" simplePos="0" relativeHeight="252012544" behindDoc="0" locked="0" layoutInCell="1" allowOverlap="1">
                <wp:simplePos x="0" y="0"/>
                <wp:positionH relativeFrom="column">
                  <wp:posOffset>1045845</wp:posOffset>
                </wp:positionH>
                <wp:positionV relativeFrom="paragraph">
                  <wp:posOffset>1085215</wp:posOffset>
                </wp:positionV>
                <wp:extent cx="16510" cy="942340"/>
                <wp:effectExtent l="34290" t="0" r="63500" b="10160"/>
                <wp:wrapNone/>
                <wp:docPr id="1140" name="直接箭头连接符 1140"/>
                <wp:cNvGraphicFramePr/>
                <a:graphic xmlns:a="http://schemas.openxmlformats.org/drawingml/2006/main">
                  <a:graphicData uri="http://schemas.microsoft.com/office/word/2010/wordprocessingShape">
                    <wps:wsp>
                      <wps:cNvCnPr/>
                      <wps:spPr>
                        <a:xfrm>
                          <a:off x="0" y="0"/>
                          <a:ext cx="16510" cy="942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2.35pt;margin-top:85.45pt;height:74.2pt;width:1.3pt;z-index:252012544;mso-width-relative:page;mso-height-relative:page;" filled="f" stroked="t" coordsize="21600,21600" o:gfxdata="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VXvZ9gAAAALAQAADwAAAAAAAAABACAA&#10;AAAiAAAAZHJzL2Rvd25yZXYueG1sUEsBAhQAFAAAAAgAh07iQL1kjEgNAgAA5wMAAA4AAAAAAAAA&#10;AQAgAAAAJwEAAGRycy9lMm9Eb2MueG1sUEsFBgAAAAAGAAYAWQEAAKYFAAAAAA==&#10;">
                <v:fill on="f" focussize="0,0"/>
                <v:stroke weight="0.5pt" color="#5B9BD5 [3204]" miterlimit="8" joinstyle="miter" endarrow="open"/>
                <v:imagedata o:title=""/>
                <o:lock v:ext="edit" aspectratio="f"/>
              </v:shap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-24765</wp:posOffset>
                </wp:positionH>
                <wp:positionV relativeFrom="paragraph">
                  <wp:posOffset>554990</wp:posOffset>
                </wp:positionV>
                <wp:extent cx="2153285" cy="537210"/>
                <wp:effectExtent l="6350" t="6350" r="12065" b="8890"/>
                <wp:wrapNone/>
                <wp:docPr id="1142" name="流程图: 终止 1"/>
                <wp:cNvGraphicFramePr/>
                <a:graphic xmlns:a="http://schemas.openxmlformats.org/drawingml/2006/main">
                  <a:graphicData uri="http://schemas.microsoft.com/office/word/2010/wordprocessingShape">
                    <wps:wsp>
                      <wps:cNvSpPr/>
                      <wps:spPr>
                        <a:xfrm>
                          <a:off x="0" y="0"/>
                          <a:ext cx="2153285" cy="53721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1"/>
                                <w:szCs w:val="21"/>
                                <w:lang w:val="en-US" w:eastAsia="zh-CN"/>
                              </w:rPr>
                            </w:pPr>
                            <w:r>
                              <w:rPr>
                                <w:rFonts w:hint="eastAsia"/>
                                <w:sz w:val="21"/>
                                <w:szCs w:val="21"/>
                                <w:lang w:val="en-US" w:eastAsia="zh-CN"/>
                              </w:rPr>
                              <w:t>发展对象的确定和考察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1.95pt;margin-top:43.7pt;height:42.3pt;width:169.55pt;z-index:252002304;v-text-anchor:middle;mso-width-relative:page;mso-height-relative:page;" fillcolor="#FFFFFF [3201]" filled="t" stroked="t" coordsize="21600,21600" o:gfxdata="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p&#10;Vuo52AAAAAkBAAAPAAAAAAAAAAEAIAAAACIAAABkcnMvZG93bnJldi54bWxQSwECFAAUAAAACACH&#10;TuJAl80WT5YCAAAcBQAADgAAAAAAAAABACAAAAAnAQAAZHJzL2Uyb0RvYy54bWxQSwUGAAAAAAYA&#10;BgBZAQAALwYAAAAA&#10;">
                <v:fill on="t" focussize="0,0"/>
                <v:stroke weight="1pt" color="#000000 [3213]" miterlimit="8" joinstyle="miter"/>
                <v:imagedata o:title=""/>
                <o:lock v:ext="edit" aspectratio="f"/>
                <v:textbox>
                  <w:txbxContent>
                    <w:p>
                      <w:pPr>
                        <w:jc w:val="center"/>
                        <w:rPr>
                          <w:rFonts w:hint="default"/>
                          <w:sz w:val="21"/>
                          <w:szCs w:val="21"/>
                          <w:lang w:val="en-US" w:eastAsia="zh-CN"/>
                        </w:rPr>
                      </w:pPr>
                      <w:r>
                        <w:rPr>
                          <w:rFonts w:hint="eastAsia"/>
                          <w:sz w:val="21"/>
                          <w:szCs w:val="21"/>
                          <w:lang w:val="en-US" w:eastAsia="zh-CN"/>
                        </w:rPr>
                        <w:t>发展对象的确定和考察</w:t>
                      </w:r>
                    </w:p>
                  </w:txbxContent>
                </v:textbox>
              </v:shape>
            </w:pict>
          </mc:Fallback>
        </mc:AlternateContent>
      </w:r>
      <w:r>
        <w:rPr>
          <w:sz w:val="21"/>
        </w:rPr>
        <mc:AlternateContent>
          <mc:Choice Requires="wps">
            <w:drawing>
              <wp:anchor distT="0" distB="0" distL="114300" distR="114300" simplePos="0" relativeHeight="252011520" behindDoc="0" locked="0" layoutInCell="1" allowOverlap="1">
                <wp:simplePos x="0" y="0"/>
                <wp:positionH relativeFrom="column">
                  <wp:posOffset>1038860</wp:posOffset>
                </wp:positionH>
                <wp:positionV relativeFrom="paragraph">
                  <wp:posOffset>137795</wp:posOffset>
                </wp:positionV>
                <wp:extent cx="7620" cy="382270"/>
                <wp:effectExtent l="47625" t="0" r="59055" b="17780"/>
                <wp:wrapNone/>
                <wp:docPr id="1145" name="直接箭头连接符 1145"/>
                <wp:cNvGraphicFramePr/>
                <a:graphic xmlns:a="http://schemas.openxmlformats.org/drawingml/2006/main">
                  <a:graphicData uri="http://schemas.microsoft.com/office/word/2010/wordprocessingShape">
                    <wps:wsp>
                      <wps:cNvCnPr/>
                      <wps:spPr>
                        <a:xfrm flipH="1">
                          <a:off x="2080895" y="4625340"/>
                          <a:ext cx="7620" cy="3822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1.8pt;margin-top:10.85pt;height:30.1pt;width:0.6pt;z-index:252011520;mso-width-relative:page;mso-height-relative:page;" filled="f" stroked="t" coordsize="21600,21600" o:gfxdata="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enE&#10;8tcAAAAJAQAADwAAAAAAAAABACAAAAAiAAAAZHJzL2Rvd25yZXYueG1sUEsBAhQAFAAAAAgAh07i&#10;QAK0FlAjAgAA/AMAAA4AAAAAAAAAAQAgAAAAJgEAAGRycy9lMm9Eb2MueG1sUEsFBgAAAAAGAAYA&#10;WQEAALs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09472" behindDoc="0" locked="0" layoutInCell="1" allowOverlap="1">
                <wp:simplePos x="0" y="0"/>
                <wp:positionH relativeFrom="column">
                  <wp:posOffset>2168525</wp:posOffset>
                </wp:positionH>
                <wp:positionV relativeFrom="paragraph">
                  <wp:posOffset>1061720</wp:posOffset>
                </wp:positionV>
                <wp:extent cx="793750" cy="8255"/>
                <wp:effectExtent l="0" t="48260" r="6350" b="57785"/>
                <wp:wrapNone/>
                <wp:docPr id="1141" name="直接箭头连接符 1141"/>
                <wp:cNvGraphicFramePr/>
                <a:graphic xmlns:a="http://schemas.openxmlformats.org/drawingml/2006/main">
                  <a:graphicData uri="http://schemas.microsoft.com/office/word/2010/wordprocessingShape">
                    <wps:wsp>
                      <wps:cNvCnPr/>
                      <wps:spPr>
                        <a:xfrm flipV="1">
                          <a:off x="3216275" y="5102860"/>
                          <a:ext cx="79375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0.75pt;margin-top:83.6pt;height:0.65pt;width:62.5pt;z-index:252009472;mso-width-relative:page;mso-height-relative:page;" filled="f" stroked="t" coordsize="21600,21600" o:gfxdata="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I6K&#10;ZdkAAAALAQAADwAAAAAAAAABACAAAAAiAAAAZHJzL2Rvd25yZXYueG1sUEsBAhQAFAAAAAgAh07i&#10;QF5ZwmshAgAA/AMAAA4AAAAAAAAAAQAgAAAAKAEAAGRycy9lMm9Eb2MueG1sUEsFBgAAAAAGAAYA&#10;WQEAALsFAAAAAA==&#10;">
                <v:fill on="f" focussize="0,0"/>
                <v:stroke weight="0.5pt" color="#5B9BD5 [3204]" miterlimit="8" joinstyle="miter" endarrow="open"/>
                <v:imagedata o:title=""/>
                <o:lock v:ext="edit" aspectratio="f"/>
              </v:shape>
            </w:pict>
          </mc:Fallback>
        </mc:AlternateContent>
      </w: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02</w:t>
      </w:r>
      <w:r>
        <w:rPr>
          <w:rFonts w:hint="eastAsia" w:ascii="黑体" w:hAnsi="黑体" w:eastAsia="黑体" w:cs="黑体"/>
          <w:sz w:val="44"/>
          <w:szCs w:val="52"/>
          <w:lang w:val="en-US" w:eastAsia="zh-CN"/>
        </w:rPr>
        <w:t>组织建设</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党费收缴、使用和管理</w:t>
      </w:r>
    </w:p>
    <w:p>
      <w:pPr>
        <w:jc w:val="center"/>
        <w:rPr>
          <w:rFonts w:hint="default" w:ascii="楷体_GB2312" w:hAnsi="楷体_GB2312" w:eastAsia="楷体_GB2312" w:cs="楷体_GB2312"/>
          <w:sz w:val="32"/>
          <w:szCs w:val="40"/>
          <w:lang w:val="en-US" w:eastAsia="zh-CN"/>
        </w:rPr>
      </w:pPr>
      <w:r>
        <w:rPr>
          <w:sz w:val="32"/>
        </w:rPr>
        <mc:AlternateContent>
          <mc:Choice Requires="wps">
            <w:drawing>
              <wp:anchor distT="0" distB="0" distL="114300" distR="114300" simplePos="0" relativeHeight="252037120" behindDoc="0" locked="0" layoutInCell="1" allowOverlap="1">
                <wp:simplePos x="0" y="0"/>
                <wp:positionH relativeFrom="column">
                  <wp:posOffset>3417570</wp:posOffset>
                </wp:positionH>
                <wp:positionV relativeFrom="paragraph">
                  <wp:posOffset>278130</wp:posOffset>
                </wp:positionV>
                <wp:extent cx="1368425" cy="955040"/>
                <wp:effectExtent l="0" t="0" r="3175" b="16510"/>
                <wp:wrapNone/>
                <wp:docPr id="1239" name="文本框 1239"/>
                <wp:cNvGraphicFramePr/>
                <a:graphic xmlns:a="http://schemas.openxmlformats.org/drawingml/2006/main">
                  <a:graphicData uri="http://schemas.microsoft.com/office/word/2010/wordprocessingShape">
                    <wps:wsp>
                      <wps:cNvSpPr txBox="1"/>
                      <wps:spPr>
                        <a:xfrm>
                          <a:off x="4425315" y="2266315"/>
                          <a:ext cx="1368425" cy="955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4"/>
                              </w:numPr>
                              <w:rPr>
                                <w:rFonts w:hint="eastAsia"/>
                                <w:lang w:val="en-US" w:eastAsia="zh-CN"/>
                              </w:rPr>
                            </w:pPr>
                            <w:r>
                              <w:rPr>
                                <w:rFonts w:hint="eastAsia"/>
                                <w:lang w:val="en-US" w:eastAsia="zh-CN"/>
                              </w:rPr>
                              <w:t>比例</w:t>
                            </w:r>
                          </w:p>
                          <w:p>
                            <w:pPr>
                              <w:numPr>
                                <w:ilvl w:val="0"/>
                                <w:numId w:val="4"/>
                              </w:numPr>
                              <w:ind w:left="0" w:leftChars="0" w:firstLine="0" w:firstLineChars="0"/>
                              <w:rPr>
                                <w:rFonts w:hint="eastAsia"/>
                                <w:lang w:val="en-US" w:eastAsia="zh-CN"/>
                              </w:rPr>
                            </w:pPr>
                            <w:r>
                              <w:rPr>
                                <w:rFonts w:hint="eastAsia"/>
                                <w:lang w:val="en-US" w:eastAsia="zh-CN"/>
                              </w:rPr>
                              <w:t>困难党员</w:t>
                            </w:r>
                          </w:p>
                          <w:p>
                            <w:pPr>
                              <w:numPr>
                                <w:ilvl w:val="0"/>
                                <w:numId w:val="4"/>
                              </w:numPr>
                              <w:ind w:left="0" w:leftChars="0" w:firstLine="0" w:firstLineChars="0"/>
                              <w:rPr>
                                <w:rFonts w:hint="default" w:eastAsiaTheme="minorEastAsia"/>
                                <w:lang w:val="en-US" w:eastAsia="zh-CN"/>
                              </w:rPr>
                            </w:pPr>
                            <w:r>
                              <w:rPr>
                                <w:rFonts w:hint="eastAsia"/>
                                <w:lang w:val="en-US" w:eastAsia="zh-CN"/>
                              </w:rPr>
                              <w:t>特殊党费</w:t>
                            </w:r>
                          </w:p>
                          <w:p>
                            <w:pPr>
                              <w:numPr>
                                <w:ilvl w:val="0"/>
                                <w:numId w:val="0"/>
                              </w:numPr>
                              <w:ind w:leftChars="0"/>
                              <w:rPr>
                                <w:rFonts w:hint="default" w:eastAsiaTheme="minorEastAsia"/>
                                <w:lang w:val="en-US" w:eastAsia="zh-CN"/>
                              </w:rPr>
                            </w:pPr>
                            <w:r>
                              <w:rPr>
                                <w:rFonts w:hint="eastAsia"/>
                                <w:lang w:val="en-US" w:eastAsia="zh-CN"/>
                              </w:rPr>
                              <w:t>4.上级拨款</w:t>
                            </w:r>
                          </w:p>
                          <w:p>
                            <w:pPr>
                              <w:pStyle w:val="2"/>
                              <w:rPr>
                                <w:rFonts w:hint="default"/>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1pt;margin-top:21.9pt;height:75.2pt;width:107.75pt;z-index:252037120;mso-width-relative:page;mso-height-relative:page;" fillcolor="#FFFFFF [3201]" filled="t" stroked="f" coordsize="21600,21600" o:gfxdata="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7gy&#10;WdUAAAAKAQAADwAAAAAAAAABACAAAAAiAAAAZHJzL2Rvd25yZXYueG1sUEsBAhQAFAAAAAgAh07i&#10;QHQL5YReAgAAoQQAAA4AAAAAAAAAAQAgAAAAJAEAAGRycy9lMm9Eb2MueG1sUEsFBgAAAAAGAAYA&#10;WQEAAPQFAAAAAA==&#10;">
                <v:fill on="t" focussize="0,0"/>
                <v:stroke on="f" weight="0.5pt"/>
                <v:imagedata o:title=""/>
                <o:lock v:ext="edit" aspectratio="f"/>
                <v:textbox>
                  <w:txbxContent>
                    <w:p>
                      <w:pPr>
                        <w:numPr>
                          <w:ilvl w:val="0"/>
                          <w:numId w:val="4"/>
                        </w:numPr>
                        <w:rPr>
                          <w:rFonts w:hint="eastAsia"/>
                          <w:lang w:val="en-US" w:eastAsia="zh-CN"/>
                        </w:rPr>
                      </w:pPr>
                      <w:r>
                        <w:rPr>
                          <w:rFonts w:hint="eastAsia"/>
                          <w:lang w:val="en-US" w:eastAsia="zh-CN"/>
                        </w:rPr>
                        <w:t>比例</w:t>
                      </w:r>
                    </w:p>
                    <w:p>
                      <w:pPr>
                        <w:numPr>
                          <w:ilvl w:val="0"/>
                          <w:numId w:val="4"/>
                        </w:numPr>
                        <w:ind w:left="0" w:leftChars="0" w:firstLine="0" w:firstLineChars="0"/>
                        <w:rPr>
                          <w:rFonts w:hint="eastAsia"/>
                          <w:lang w:val="en-US" w:eastAsia="zh-CN"/>
                        </w:rPr>
                      </w:pPr>
                      <w:r>
                        <w:rPr>
                          <w:rFonts w:hint="eastAsia"/>
                          <w:lang w:val="en-US" w:eastAsia="zh-CN"/>
                        </w:rPr>
                        <w:t>困难党员</w:t>
                      </w:r>
                    </w:p>
                    <w:p>
                      <w:pPr>
                        <w:numPr>
                          <w:ilvl w:val="0"/>
                          <w:numId w:val="4"/>
                        </w:numPr>
                        <w:ind w:left="0" w:leftChars="0" w:firstLine="0" w:firstLineChars="0"/>
                        <w:rPr>
                          <w:rFonts w:hint="default" w:eastAsiaTheme="minorEastAsia"/>
                          <w:lang w:val="en-US" w:eastAsia="zh-CN"/>
                        </w:rPr>
                      </w:pPr>
                      <w:r>
                        <w:rPr>
                          <w:rFonts w:hint="eastAsia"/>
                          <w:lang w:val="en-US" w:eastAsia="zh-CN"/>
                        </w:rPr>
                        <w:t>特殊党费</w:t>
                      </w:r>
                    </w:p>
                    <w:p>
                      <w:pPr>
                        <w:numPr>
                          <w:ilvl w:val="0"/>
                          <w:numId w:val="0"/>
                        </w:numPr>
                        <w:ind w:leftChars="0"/>
                        <w:rPr>
                          <w:rFonts w:hint="default" w:eastAsiaTheme="minorEastAsia"/>
                          <w:lang w:val="en-US" w:eastAsia="zh-CN"/>
                        </w:rPr>
                      </w:pPr>
                      <w:r>
                        <w:rPr>
                          <w:rFonts w:hint="eastAsia"/>
                          <w:lang w:val="en-US" w:eastAsia="zh-CN"/>
                        </w:rPr>
                        <w:t>4.上级拨款</w:t>
                      </w:r>
                    </w:p>
                    <w:p>
                      <w:pPr>
                        <w:pStyle w:val="2"/>
                        <w:rPr>
                          <w:rFonts w:hint="default"/>
                          <w:lang w:val="en-US" w:eastAsia="zh-CN"/>
                        </w:rPr>
                      </w:pPr>
                      <w:r>
                        <w:rPr>
                          <w:rFonts w:hint="eastAsia"/>
                          <w:lang w:val="en-US" w:eastAsia="zh-CN"/>
                        </w:rPr>
                        <w:t>4</w:t>
                      </w:r>
                    </w:p>
                  </w:txbxContent>
                </v:textbox>
              </v:shape>
            </w:pict>
          </mc:Fallback>
        </mc:AlternateContent>
      </w:r>
      <w:r>
        <w:rPr>
          <w:sz w:val="32"/>
        </w:rPr>
        <mc:AlternateContent>
          <mc:Choice Requires="wps">
            <w:drawing>
              <wp:anchor distT="0" distB="0" distL="114300" distR="114300" simplePos="0" relativeHeight="252036096" behindDoc="0" locked="0" layoutInCell="1" allowOverlap="1">
                <wp:simplePos x="0" y="0"/>
                <wp:positionH relativeFrom="column">
                  <wp:posOffset>3192145</wp:posOffset>
                </wp:positionH>
                <wp:positionV relativeFrom="paragraph">
                  <wp:posOffset>121920</wp:posOffset>
                </wp:positionV>
                <wp:extent cx="1818640" cy="1294765"/>
                <wp:effectExtent l="6350" t="6350" r="22860" b="13335"/>
                <wp:wrapNone/>
                <wp:docPr id="1238" name="圆角矩形 1238"/>
                <wp:cNvGraphicFramePr/>
                <a:graphic xmlns:a="http://schemas.openxmlformats.org/drawingml/2006/main">
                  <a:graphicData uri="http://schemas.microsoft.com/office/word/2010/wordprocessingShape">
                    <wps:wsp>
                      <wps:cNvSpPr/>
                      <wps:spPr>
                        <a:xfrm>
                          <a:off x="4199890" y="2110105"/>
                          <a:ext cx="1818640" cy="12947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1.35pt;margin-top:9.6pt;height:101.95pt;width:143.2pt;z-index:252036096;v-text-anchor:middle;mso-width-relative:page;mso-height-relative:page;" filled="f" stroked="t" coordsize="21600,21600" arcsize="0.166666666666667" o:gfxdata="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yEZ27YAAAACgEAAA8AAAAA&#10;AAAAAQAgAAAAIgAAAGRycy9kb3ducmV2LnhtbFBLAQIUABQAAAAIAIdO4kAtmZvghgIAAOkEAAAO&#10;AAAAAAAAAAEAIAAAACcBAABkcnMvZTJvRG9jLnhtbFBLBQYAAAAABgAGAFkBAAAfBgAAAAA=&#10;">
                <v:fill on="f" focussize="0,0"/>
                <v:stroke weight="1pt" color="#000000 [3213]" miterlimit="8" joinstyle="miter"/>
                <v:imagedata o:title=""/>
                <o:lock v:ext="edit" aspectratio="f"/>
              </v:roundrect>
            </w:pict>
          </mc:Fallback>
        </mc:AlternateContent>
      </w:r>
      <w:r>
        <w:rPr>
          <w:sz w:val="32"/>
        </w:rPr>
        <mc:AlternateContent>
          <mc:Choice Requires="wps">
            <w:drawing>
              <wp:anchor distT="0" distB="0" distL="114300" distR="114300" simplePos="0" relativeHeight="252016640" behindDoc="0" locked="0" layoutInCell="1" allowOverlap="1">
                <wp:simplePos x="0" y="0"/>
                <wp:positionH relativeFrom="column">
                  <wp:posOffset>915035</wp:posOffset>
                </wp:positionH>
                <wp:positionV relativeFrom="paragraph">
                  <wp:posOffset>205740</wp:posOffset>
                </wp:positionV>
                <wp:extent cx="1548765" cy="729615"/>
                <wp:effectExtent l="6350" t="6350" r="6985" b="6985"/>
                <wp:wrapNone/>
                <wp:docPr id="1154" name="圆角矩形 1154"/>
                <wp:cNvGraphicFramePr/>
                <a:graphic xmlns:a="http://schemas.openxmlformats.org/drawingml/2006/main">
                  <a:graphicData uri="http://schemas.microsoft.com/office/word/2010/wordprocessingShape">
                    <wps:wsp>
                      <wps:cNvSpPr/>
                      <wps:spPr>
                        <a:xfrm>
                          <a:off x="3573780" y="1959610"/>
                          <a:ext cx="1548765" cy="729615"/>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val="en-US" w:eastAsia="zh-CN"/>
                              </w:rPr>
                            </w:pPr>
                            <w:r>
                              <w:rPr>
                                <w:rFonts w:hint="eastAsia"/>
                                <w:lang w:val="en-US" w:eastAsia="zh-CN"/>
                              </w:rPr>
                              <w:t>党费收缴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2.05pt;margin-top:16.2pt;height:57.45pt;width:121.95pt;z-index:252016640;v-text-anchor:middle;mso-width-relative:page;mso-height-relative:page;" fillcolor="#FFFFFF [3201]" filled="t" stroked="t" coordsize="21600,21600" arcsize="0.166666666666667" o:gfxdata="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2giEjW&#10;AAAACgEAAA8AAAAAAAAAAQAgAAAAIgAAAGRycy9kb3ducmV2LnhtbFBLAQIUABQAAAAIAIdO4kBu&#10;gqR1lAIAABwFAAAOAAAAAAAAAAEAIAAAACUBAABkcnMvZTJvRG9jLnhtbFBLBQYAAAAABgAGAFkB&#10;AAArBgAAAAA=&#10;">
                <v:fill on="t" focussize="0,0"/>
                <v:stroke weight="1pt" color="#000000 [3200]" miterlimit="8" joinstyle="miter"/>
                <v:imagedata o:title=""/>
                <o:lock v:ext="edit" aspectratio="f"/>
                <v:textbox>
                  <w:txbxContent>
                    <w:p>
                      <w:pPr>
                        <w:jc w:val="center"/>
                        <w:rPr>
                          <w:rFonts w:hint="eastAsia" w:eastAsiaTheme="minorEastAsia"/>
                          <w:lang w:val="en-US" w:eastAsia="zh-CN"/>
                        </w:rPr>
                      </w:pPr>
                      <w:r>
                        <w:rPr>
                          <w:rFonts w:hint="eastAsia"/>
                          <w:lang w:val="en-US" w:eastAsia="zh-CN"/>
                        </w:rPr>
                        <w:t>党费收缴</w:t>
                      </w:r>
                    </w:p>
                  </w:txbxContent>
                </v:textbox>
              </v:roundrect>
            </w:pict>
          </mc:Fallback>
        </mc:AlternateContent>
      </w:r>
    </w:p>
    <w:p>
      <w:pPr>
        <w:jc w:val="center"/>
        <w:rPr>
          <w:sz w:val="21"/>
        </w:rPr>
      </w:pPr>
      <w:r>
        <w:rPr>
          <w:sz w:val="21"/>
        </w:rPr>
        <mc:AlternateContent>
          <mc:Choice Requires="wps">
            <w:drawing>
              <wp:anchor distT="0" distB="0" distL="114300" distR="114300" simplePos="0" relativeHeight="252017664" behindDoc="0" locked="0" layoutInCell="1" allowOverlap="1">
                <wp:simplePos x="0" y="0"/>
                <wp:positionH relativeFrom="column">
                  <wp:posOffset>2463800</wp:posOffset>
                </wp:positionH>
                <wp:positionV relativeFrom="paragraph">
                  <wp:posOffset>174625</wp:posOffset>
                </wp:positionV>
                <wp:extent cx="645795" cy="6985"/>
                <wp:effectExtent l="0" t="43180" r="1905" b="64135"/>
                <wp:wrapNone/>
                <wp:docPr id="1155" name="直接箭头连接符 1155"/>
                <wp:cNvGraphicFramePr/>
                <a:graphic xmlns:a="http://schemas.openxmlformats.org/drawingml/2006/main">
                  <a:graphicData uri="http://schemas.microsoft.com/office/word/2010/wordprocessingShape">
                    <wps:wsp>
                      <wps:cNvCnPr>
                        <a:stCxn id="1154" idx="3"/>
                      </wps:cNvCnPr>
                      <wps:spPr>
                        <a:xfrm>
                          <a:off x="3672840" y="2269490"/>
                          <a:ext cx="645795" cy="6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pt;margin-top:13.75pt;height:0.55pt;width:50.85pt;z-index:252017664;mso-width-relative:page;mso-height-relative:page;" filled="f" stroked="t" coordsize="21600,21600" o:gfxdata="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cRuX1wAAAAkBAAAPAAAAAAAAAAEAIAAAACIAAABkcnMvZG93bnJldi54bWxQSwECFAAU&#10;AAAACACHTuJACShPvisCAAAbBAAADgAAAAAAAAABACAAAAAmAQAAZHJzL2Uyb0RvYy54bWxQSwUG&#10;AAAAAAYABgBZAQAAwwUAAAAA&#10;">
                <v:fill on="f" focussize="0,0"/>
                <v:stroke weight="0.5pt" color="#5B9BD5 [3204]"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018688" behindDoc="0" locked="0" layoutInCell="1" allowOverlap="1">
                <wp:simplePos x="0" y="0"/>
                <wp:positionH relativeFrom="column">
                  <wp:posOffset>1633220</wp:posOffset>
                </wp:positionH>
                <wp:positionV relativeFrom="paragraph">
                  <wp:posOffset>190500</wp:posOffset>
                </wp:positionV>
                <wp:extent cx="7620" cy="1008380"/>
                <wp:effectExtent l="48260" t="0" r="58420" b="1270"/>
                <wp:wrapNone/>
                <wp:docPr id="1157" name="直接箭头连接符 1157"/>
                <wp:cNvGraphicFramePr/>
                <a:graphic xmlns:a="http://schemas.openxmlformats.org/drawingml/2006/main">
                  <a:graphicData uri="http://schemas.microsoft.com/office/word/2010/wordprocessingShape">
                    <wps:wsp>
                      <wps:cNvCnPr/>
                      <wps:spPr>
                        <a:xfrm flipH="1">
                          <a:off x="2776220" y="2689860"/>
                          <a:ext cx="7620" cy="10083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28.6pt;margin-top:15pt;height:79.4pt;width:0.6pt;z-index:252018688;mso-width-relative:page;mso-height-relative:page;" filled="f" stroked="t" coordsize="21600,21600" o:gfxdata="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UUvR&#10;2AAAAAoBAAAPAAAAAAAAAAEAIAAAACIAAABkcnMvZG93bnJldi54bWxQSwECFAAUAAAACACHTuJA&#10;/fO99yECAAD9AwAADgAAAAAAAAABACAAAAAnAQAAZHJzL2Uyb0RvYy54bWxQSwUGAAAAAAYABgBZ&#10;AQAAugUAAAAA&#10;">
                <v:fill on="f" focussize="0,0"/>
                <v:stroke weight="0.5pt" color="#5B9BD5 [3204]" miterlimit="8" joinstyle="miter" endarrow="open"/>
                <v:imagedata o:title=""/>
                <o:lock v:ext="edit" aspectratio="f"/>
              </v:shape>
            </w:pict>
          </mc:Fallback>
        </mc:AlternateContent>
      </w:r>
    </w:p>
    <w:p>
      <w:pPr>
        <w:tabs>
          <w:tab w:val="left" w:pos="2509"/>
        </w:tabs>
        <w:bidi w:val="0"/>
        <w:jc w:val="left"/>
        <w:rPr>
          <w:rFonts w:hint="eastAsia"/>
          <w:lang w:val="en-US" w:eastAsia="zh-CN"/>
        </w:rPr>
      </w:pPr>
      <w:r>
        <w:rPr>
          <w:sz w:val="21"/>
        </w:rPr>
        <mc:AlternateContent>
          <mc:Choice Requires="wps">
            <w:drawing>
              <wp:anchor distT="0" distB="0" distL="114300" distR="114300" simplePos="0" relativeHeight="252024832" behindDoc="0" locked="0" layoutInCell="1" allowOverlap="1">
                <wp:simplePos x="0" y="0"/>
                <wp:positionH relativeFrom="column">
                  <wp:posOffset>2509520</wp:posOffset>
                </wp:positionH>
                <wp:positionV relativeFrom="paragraph">
                  <wp:posOffset>3559175</wp:posOffset>
                </wp:positionV>
                <wp:extent cx="569595" cy="9525"/>
                <wp:effectExtent l="0" t="47625" r="1905" b="57150"/>
                <wp:wrapNone/>
                <wp:docPr id="1160" name="直接箭头连接符 1160"/>
                <wp:cNvGraphicFramePr/>
                <a:graphic xmlns:a="http://schemas.openxmlformats.org/drawingml/2006/main">
                  <a:graphicData uri="http://schemas.microsoft.com/office/word/2010/wordprocessingShape">
                    <wps:wsp>
                      <wps:cNvCnPr/>
                      <wps:spPr>
                        <a:xfrm flipV="1">
                          <a:off x="0" y="0"/>
                          <a:ext cx="56959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7.6pt;margin-top:280.25pt;height:0.75pt;width:44.85pt;z-index:252024832;mso-width-relative:page;mso-height-relative:page;" filled="f" stroked="t" coordsize="21600,21600" o:gfxdata="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3NDPnZAAAACwEAAA8AAAAA&#10;AAAAAQAgAAAAIgAAAGRycy9kb3ducmV2LnhtbFBLAQIUABQAAAAIAIdO4kANs1UIEwIAAPADAAAO&#10;AAAAAAAAAAEAIAAAACgBAABkcnMvZTJvRG9jLnhtbFBLBQYAAAAABgAGAFkBAACt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23808" behindDoc="0" locked="0" layoutInCell="1" allowOverlap="1">
                <wp:simplePos x="0" y="0"/>
                <wp:positionH relativeFrom="column">
                  <wp:posOffset>942975</wp:posOffset>
                </wp:positionH>
                <wp:positionV relativeFrom="paragraph">
                  <wp:posOffset>3119120</wp:posOffset>
                </wp:positionV>
                <wp:extent cx="1517015" cy="914400"/>
                <wp:effectExtent l="6350" t="6350" r="19685" b="12700"/>
                <wp:wrapNone/>
                <wp:docPr id="1161" name="圆角矩形 1161"/>
                <wp:cNvGraphicFramePr/>
                <a:graphic xmlns:a="http://schemas.openxmlformats.org/drawingml/2006/main">
                  <a:graphicData uri="http://schemas.microsoft.com/office/word/2010/wordprocessingShape">
                    <wps:wsp>
                      <wps:cNvSpPr/>
                      <wps:spPr>
                        <a:xfrm>
                          <a:off x="2688590" y="5816600"/>
                          <a:ext cx="1517015" cy="91440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lang w:val="en-US" w:eastAsia="zh-CN"/>
                              </w:rPr>
                            </w:pPr>
                            <w:r>
                              <w:rPr>
                                <w:rFonts w:hint="eastAsia"/>
                                <w:lang w:val="en-US" w:eastAsia="zh-CN"/>
                              </w:rPr>
                              <w:t>党费管理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4.25pt;margin-top:245.6pt;height:72pt;width:119.45pt;z-index:252023808;v-text-anchor:middle;mso-width-relative:page;mso-height-relative:page;" fillcolor="#FFFFFF [3201]" filled="t" stroked="t" coordsize="21600,21600" arcsize="0.166666666666667" o:gfxdata="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oDi2&#10;YNgAAAALAQAADwAAAAAAAAABACAAAAAiAAAAZHJzL2Rvd25yZXYueG1sUEsBAhQAFAAAAAgAh07i&#10;QG1uCtiUAgAAHAUAAA4AAAAAAAAAAQAgAAAAJwEAAGRycy9lMm9Eb2MueG1sUEsFBgAAAAAGAAYA&#10;WQEAAC0GAAAAAA==&#10;">
                <v:fill on="t" focussize="0,0"/>
                <v:stroke weight="1pt" color="#000000 [3200]" miterlimit="8" joinstyle="miter"/>
                <v:imagedata o:title=""/>
                <o:lock v:ext="edit" aspectratio="f"/>
                <v:textbox>
                  <w:txbxContent>
                    <w:p>
                      <w:pPr>
                        <w:jc w:val="center"/>
                        <w:rPr>
                          <w:rFonts w:hint="default" w:eastAsiaTheme="minorEastAsia"/>
                          <w:lang w:val="en-US" w:eastAsia="zh-CN"/>
                        </w:rPr>
                      </w:pPr>
                      <w:r>
                        <w:rPr>
                          <w:rFonts w:hint="eastAsia"/>
                          <w:lang w:val="en-US" w:eastAsia="zh-CN"/>
                        </w:rPr>
                        <w:t>党费管理</w:t>
                      </w:r>
                    </w:p>
                  </w:txbxContent>
                </v:textbox>
              </v:roundrect>
            </w:pict>
          </mc:Fallback>
        </mc:AlternateContent>
      </w:r>
      <w:r>
        <w:rPr>
          <w:sz w:val="21"/>
        </w:rPr>
        <mc:AlternateContent>
          <mc:Choice Requires="wps">
            <w:drawing>
              <wp:anchor distT="0" distB="0" distL="114300" distR="114300" simplePos="0" relativeHeight="252022784" behindDoc="0" locked="0" layoutInCell="1" allowOverlap="1">
                <wp:simplePos x="0" y="0"/>
                <wp:positionH relativeFrom="column">
                  <wp:posOffset>1654175</wp:posOffset>
                </wp:positionH>
                <wp:positionV relativeFrom="paragraph">
                  <wp:posOffset>1901190</wp:posOffset>
                </wp:positionV>
                <wp:extent cx="2540" cy="1061720"/>
                <wp:effectExtent l="46990" t="0" r="64770" b="5080"/>
                <wp:wrapNone/>
                <wp:docPr id="1162" name="直接箭头连接符 1162"/>
                <wp:cNvGraphicFramePr/>
                <a:graphic xmlns:a="http://schemas.openxmlformats.org/drawingml/2006/main">
                  <a:graphicData uri="http://schemas.microsoft.com/office/word/2010/wordprocessingShape">
                    <wps:wsp>
                      <wps:cNvCnPr/>
                      <wps:spPr>
                        <a:xfrm>
                          <a:off x="2807970" y="4598670"/>
                          <a:ext cx="2540" cy="1061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0.25pt;margin-top:149.7pt;height:83.6pt;width:0.2pt;z-index:252022784;mso-width-relative:page;mso-height-relative:page;" filled="f" stroked="t" coordsize="21600,21600" o:gfxdata="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2odStcAAAALAQAA&#10;DwAAAAAAAAABACAAAAAiAAAAZHJzL2Rvd25yZXYueG1sUEsBAhQAFAAAAAgAh07iQFDkAKAaAgAA&#10;8wMAAA4AAAAAAAAAAQAgAAAAJgEAAGRycy9lMm9Eb2MueG1sUEsFBgAAAAAGAAYAWQEAALIFAAAA&#10;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21760" behindDoc="0" locked="0" layoutInCell="1" allowOverlap="1">
                <wp:simplePos x="0" y="0"/>
                <wp:positionH relativeFrom="column">
                  <wp:posOffset>3124835</wp:posOffset>
                </wp:positionH>
                <wp:positionV relativeFrom="paragraph">
                  <wp:posOffset>970915</wp:posOffset>
                </wp:positionV>
                <wp:extent cx="1952625" cy="1007745"/>
                <wp:effectExtent l="6350" t="6350" r="22225" b="14605"/>
                <wp:wrapNone/>
                <wp:docPr id="1163" name="圆角矩形 1163"/>
                <wp:cNvGraphicFramePr/>
                <a:graphic xmlns:a="http://schemas.openxmlformats.org/drawingml/2006/main">
                  <a:graphicData uri="http://schemas.microsoft.com/office/word/2010/wordprocessingShape">
                    <wps:wsp>
                      <wps:cNvSpPr/>
                      <wps:spPr>
                        <a:xfrm>
                          <a:off x="4276090" y="3803015"/>
                          <a:ext cx="1952625" cy="1007745"/>
                        </a:xfrm>
                        <a:prstGeom prst="roundRect">
                          <a:avLst/>
                        </a:prstGeom>
                      </wps:spPr>
                      <wps:style>
                        <a:lnRef idx="2">
                          <a:schemeClr val="dk1"/>
                        </a:lnRef>
                        <a:fillRef idx="1">
                          <a:schemeClr val="lt1"/>
                        </a:fillRef>
                        <a:effectRef idx="0">
                          <a:schemeClr val="dk1"/>
                        </a:effectRef>
                        <a:fontRef idx="minor">
                          <a:schemeClr val="dk1"/>
                        </a:fontRef>
                      </wps:style>
                      <wps:txbx>
                        <w:txbxContent>
                          <w:p>
                            <w:pPr>
                              <w:ind w:firstLine="420" w:firstLineChars="200"/>
                              <w:rPr>
                                <w:rFonts w:hint="eastAsia" w:ascii="Arial" w:hAnsi="Arial" w:eastAsia="宋体" w:cs="Arial"/>
                                <w:i w:val="0"/>
                                <w:iCs w:val="0"/>
                                <w:caps w:val="0"/>
                                <w:color w:val="333333"/>
                                <w:spacing w:val="0"/>
                                <w:sz w:val="21"/>
                                <w:szCs w:val="21"/>
                                <w:shd w:val="clear" w:fill="FFFFFF"/>
                                <w:lang w:eastAsia="zh-CN"/>
                              </w:rPr>
                            </w:pPr>
                            <w:r>
                              <w:rPr>
                                <w:rFonts w:ascii="Arial" w:hAnsi="Arial" w:eastAsia="宋体" w:cs="Arial"/>
                                <w:i w:val="0"/>
                                <w:iCs w:val="0"/>
                                <w:caps w:val="0"/>
                                <w:color w:val="333333"/>
                                <w:spacing w:val="0"/>
                                <w:sz w:val="21"/>
                                <w:szCs w:val="21"/>
                                <w:shd w:val="clear" w:fill="FFFFFF"/>
                              </w:rPr>
                              <w:t>统筹安排、</w:t>
                            </w:r>
                            <w:r>
                              <w:rPr>
                                <w:rFonts w:hint="eastAsia" w:ascii="Arial" w:hAnsi="Arial" w:eastAsia="宋体" w:cs="Arial"/>
                                <w:i w:val="0"/>
                                <w:iCs w:val="0"/>
                                <w:caps w:val="0"/>
                                <w:color w:val="333333"/>
                                <w:spacing w:val="0"/>
                                <w:sz w:val="21"/>
                                <w:szCs w:val="21"/>
                                <w:shd w:val="clear" w:fill="FFFFFF"/>
                                <w:lang w:eastAsia="zh-CN"/>
                              </w:rPr>
                              <w:t>专款专用</w:t>
                            </w:r>
                          </w:p>
                          <w:p>
                            <w:pPr>
                              <w:ind w:firstLine="420" w:firstLineChars="200"/>
                            </w:pPr>
                            <w:r>
                              <w:rPr>
                                <w:rFonts w:ascii="Arial" w:hAnsi="Arial" w:eastAsia="宋体" w:cs="Arial"/>
                                <w:i w:val="0"/>
                                <w:iCs w:val="0"/>
                                <w:caps w:val="0"/>
                                <w:color w:val="333333"/>
                                <w:spacing w:val="0"/>
                                <w:sz w:val="21"/>
                                <w:szCs w:val="21"/>
                                <w:shd w:val="clear" w:fill="FFFFFF"/>
                              </w:rPr>
                              <w:t>收支平衡、略有结余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6.05pt;margin-top:76.45pt;height:79.35pt;width:153.75pt;z-index:252021760;v-text-anchor:middle;mso-width-relative:page;mso-height-relative:page;" fillcolor="#FFFFFF [3201]" filled="t" stroked="t" coordsize="21600,21600" arcsize="0.166666666666667" o:gfxdata="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mDSfNtkAAAALAQAADwAAAAAAAAABACAAAAAiAAAAZHJzL2Rvd25yZXYueG1sUEsBAhQAFAAA&#10;AAgAh07iQNEfT7KZAgAAHQUAAA4AAAAAAAAAAQAgAAAAKAEAAGRycy9lMm9Eb2MueG1sUEsFBgAA&#10;AAAGAAYAWQEAADMGAAAAAA==&#10;">
                <v:fill on="t" focussize="0,0"/>
                <v:stroke weight="1pt" color="#000000 [3200]" miterlimit="8" joinstyle="miter"/>
                <v:imagedata o:title=""/>
                <o:lock v:ext="edit" aspectratio="f"/>
                <v:textbox>
                  <w:txbxContent>
                    <w:p>
                      <w:pPr>
                        <w:ind w:firstLine="420" w:firstLineChars="200"/>
                        <w:rPr>
                          <w:rFonts w:hint="eastAsia" w:ascii="Arial" w:hAnsi="Arial" w:eastAsia="宋体" w:cs="Arial"/>
                          <w:i w:val="0"/>
                          <w:iCs w:val="0"/>
                          <w:caps w:val="0"/>
                          <w:color w:val="333333"/>
                          <w:spacing w:val="0"/>
                          <w:sz w:val="21"/>
                          <w:szCs w:val="21"/>
                          <w:shd w:val="clear" w:fill="FFFFFF"/>
                          <w:lang w:eastAsia="zh-CN"/>
                        </w:rPr>
                      </w:pPr>
                      <w:r>
                        <w:rPr>
                          <w:rFonts w:ascii="Arial" w:hAnsi="Arial" w:eastAsia="宋体" w:cs="Arial"/>
                          <w:i w:val="0"/>
                          <w:iCs w:val="0"/>
                          <w:caps w:val="0"/>
                          <w:color w:val="333333"/>
                          <w:spacing w:val="0"/>
                          <w:sz w:val="21"/>
                          <w:szCs w:val="21"/>
                          <w:shd w:val="clear" w:fill="FFFFFF"/>
                        </w:rPr>
                        <w:t>统筹安排、</w:t>
                      </w:r>
                      <w:r>
                        <w:rPr>
                          <w:rFonts w:hint="eastAsia" w:ascii="Arial" w:hAnsi="Arial" w:eastAsia="宋体" w:cs="Arial"/>
                          <w:i w:val="0"/>
                          <w:iCs w:val="0"/>
                          <w:caps w:val="0"/>
                          <w:color w:val="333333"/>
                          <w:spacing w:val="0"/>
                          <w:sz w:val="21"/>
                          <w:szCs w:val="21"/>
                          <w:shd w:val="clear" w:fill="FFFFFF"/>
                          <w:lang w:eastAsia="zh-CN"/>
                        </w:rPr>
                        <w:t>专款专用</w:t>
                      </w:r>
                    </w:p>
                    <w:p>
                      <w:pPr>
                        <w:ind w:firstLine="420" w:firstLineChars="200"/>
                      </w:pPr>
                      <w:r>
                        <w:rPr>
                          <w:rFonts w:ascii="Arial" w:hAnsi="Arial" w:eastAsia="宋体" w:cs="Arial"/>
                          <w:i w:val="0"/>
                          <w:iCs w:val="0"/>
                          <w:caps w:val="0"/>
                          <w:color w:val="333333"/>
                          <w:spacing w:val="0"/>
                          <w:sz w:val="21"/>
                          <w:szCs w:val="21"/>
                          <w:shd w:val="clear" w:fill="FFFFFF"/>
                        </w:rPr>
                        <w:t>收支平衡、略有结余</w:t>
                      </w:r>
                    </w:p>
                  </w:txbxContent>
                </v:textbox>
              </v:roundrect>
            </w:pict>
          </mc:Fallback>
        </mc:AlternateContent>
      </w:r>
      <w:r>
        <w:rPr>
          <w:sz w:val="21"/>
        </w:rPr>
        <mc:AlternateContent>
          <mc:Choice Requires="wps">
            <w:drawing>
              <wp:anchor distT="0" distB="0" distL="114300" distR="114300" simplePos="0" relativeHeight="252020736" behindDoc="0" locked="0" layoutInCell="1" allowOverlap="1">
                <wp:simplePos x="0" y="0"/>
                <wp:positionH relativeFrom="column">
                  <wp:posOffset>2468245</wp:posOffset>
                </wp:positionH>
                <wp:positionV relativeFrom="paragraph">
                  <wp:posOffset>1456055</wp:posOffset>
                </wp:positionV>
                <wp:extent cx="609600" cy="5080"/>
                <wp:effectExtent l="0" t="45085" r="0" b="64135"/>
                <wp:wrapNone/>
                <wp:docPr id="1165" name="直接箭头连接符 1165"/>
                <wp:cNvGraphicFramePr/>
                <a:graphic xmlns:a="http://schemas.openxmlformats.org/drawingml/2006/main">
                  <a:graphicData uri="http://schemas.microsoft.com/office/word/2010/wordprocessingShape">
                    <wps:wsp>
                      <wps:cNvCnPr>
                        <a:stCxn id="1166" idx="3"/>
                      </wps:cNvCnPr>
                      <wps:spPr>
                        <a:xfrm>
                          <a:off x="3611245" y="4144010"/>
                          <a:ext cx="609600"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35pt;margin-top:114.65pt;height:0.4pt;width:48pt;z-index:252020736;mso-width-relative:page;mso-height-relative:page;" filled="f" stroked="t" coordsize="21600,21600" o:gfxdata="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WQCe9gAAAALAQAADwAAAAAAAAABACAAAAAiAAAAZHJzL2Rvd25yZXYueG1sUEsBAhQA&#10;FAAAAAgAh07iQAXBOSArAgAAGwQAAA4AAAAAAAAAAQAgAAAAJwEAAGRycy9lMm9Eb2MueG1sUEsF&#10;BgAAAAAGAAYAWQEAAMQ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19712" behindDoc="0" locked="0" layoutInCell="1" allowOverlap="1">
                <wp:simplePos x="0" y="0"/>
                <wp:positionH relativeFrom="column">
                  <wp:posOffset>918210</wp:posOffset>
                </wp:positionH>
                <wp:positionV relativeFrom="paragraph">
                  <wp:posOffset>1010285</wp:posOffset>
                </wp:positionV>
                <wp:extent cx="1550035" cy="890905"/>
                <wp:effectExtent l="6350" t="6350" r="24765" b="17145"/>
                <wp:wrapNone/>
                <wp:docPr id="1166" name="圆角矩形 1166"/>
                <wp:cNvGraphicFramePr/>
                <a:graphic xmlns:a="http://schemas.openxmlformats.org/drawingml/2006/main">
                  <a:graphicData uri="http://schemas.microsoft.com/office/word/2010/wordprocessingShape">
                    <wps:wsp>
                      <wps:cNvSpPr/>
                      <wps:spPr>
                        <a:xfrm>
                          <a:off x="2672715" y="4041140"/>
                          <a:ext cx="1550035" cy="890905"/>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lang w:val="en-US" w:eastAsia="zh-CN"/>
                              </w:rPr>
                            </w:pPr>
                            <w:r>
                              <w:rPr>
                                <w:rFonts w:hint="eastAsia"/>
                                <w:lang w:val="en-US" w:eastAsia="zh-CN"/>
                              </w:rPr>
                              <w:t>党费使用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2.3pt;margin-top:79.55pt;height:70.15pt;width:122.05pt;z-index:252019712;v-text-anchor:middle;mso-width-relative:page;mso-height-relative:page;" fillcolor="#FFFFFF [3201]" filled="t" stroked="t" coordsize="21600,21600" arcsize="0.166666666666667" o:gfxdata="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oeUBhNkAAAALAQAADwAAAAAAAAABACAAAAAiAAAAZHJzL2Rvd25yZXYueG1sUEsBAhQAFAAAAAgA&#10;h07iQCZsu8OWAgAAHAUAAA4AAAAAAAAAAQAgAAAAKAEAAGRycy9lMm9Eb2MueG1sUEsFBgAAAAAG&#10;AAYAWQEAADAGAAAAAA==&#10;">
                <v:fill on="t" focussize="0,0"/>
                <v:stroke weight="1pt" color="#000000 [3200]" miterlimit="8" joinstyle="miter"/>
                <v:imagedata o:title=""/>
                <o:lock v:ext="edit" aspectratio="f"/>
                <v:textbox>
                  <w:txbxContent>
                    <w:p>
                      <w:pPr>
                        <w:jc w:val="center"/>
                        <w:rPr>
                          <w:rFonts w:hint="default" w:eastAsiaTheme="minorEastAsia"/>
                          <w:lang w:val="en-US" w:eastAsia="zh-CN"/>
                        </w:rPr>
                      </w:pPr>
                      <w:r>
                        <w:rPr>
                          <w:rFonts w:hint="eastAsia"/>
                          <w:lang w:val="en-US" w:eastAsia="zh-CN"/>
                        </w:rPr>
                        <w:t>党费使用</w:t>
                      </w:r>
                    </w:p>
                  </w:txbxContent>
                </v:textbox>
              </v:roundrect>
            </w:pict>
          </mc:Fallback>
        </mc:AlternateContent>
      </w:r>
      <w:r>
        <w:rPr>
          <w:rFonts w:hint="eastAsia"/>
          <w:lang w:val="en-US" w:eastAsia="zh-CN"/>
        </w:rPr>
        <w:tab/>
      </w:r>
    </w:p>
    <w:p>
      <w:pPr>
        <w:tabs>
          <w:tab w:val="left" w:pos="2509"/>
        </w:tabs>
        <w:bidi w:val="0"/>
        <w:jc w:val="left"/>
        <w:rPr>
          <w:rFonts w:hint="eastAsia"/>
          <w:lang w:val="en-US" w:eastAsia="zh-CN"/>
        </w:rPr>
      </w:pPr>
    </w:p>
    <w:p>
      <w:pPr>
        <w:tabs>
          <w:tab w:val="left" w:pos="2509"/>
        </w:tabs>
        <w:bidi w:val="0"/>
        <w:jc w:val="left"/>
        <w:rPr>
          <w:rFonts w:hint="default"/>
          <w:lang w:val="en-US" w:eastAsia="zh-CN"/>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r>
        <w:rPr>
          <w:sz w:val="21"/>
        </w:rPr>
        <mc:AlternateContent>
          <mc:Choice Requires="wps">
            <w:drawing>
              <wp:anchor distT="0" distB="0" distL="114300" distR="114300" simplePos="0" relativeHeight="252025856" behindDoc="0" locked="0" layoutInCell="1" allowOverlap="1">
                <wp:simplePos x="0" y="0"/>
                <wp:positionH relativeFrom="column">
                  <wp:posOffset>3238500</wp:posOffset>
                </wp:positionH>
                <wp:positionV relativeFrom="paragraph">
                  <wp:posOffset>173990</wp:posOffset>
                </wp:positionV>
                <wp:extent cx="2291715" cy="1937385"/>
                <wp:effectExtent l="6350" t="6350" r="6985" b="18415"/>
                <wp:wrapNone/>
                <wp:docPr id="1158" name="圆角矩形 1158"/>
                <wp:cNvGraphicFramePr/>
                <a:graphic xmlns:a="http://schemas.openxmlformats.org/drawingml/2006/main">
                  <a:graphicData uri="http://schemas.microsoft.com/office/word/2010/wordprocessingShape">
                    <wps:wsp>
                      <wps:cNvSpPr/>
                      <wps:spPr>
                        <a:xfrm>
                          <a:off x="0" y="0"/>
                          <a:ext cx="2291715" cy="1937385"/>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lang w:val="en-US" w:eastAsia="zh-CN"/>
                              </w:rPr>
                            </w:pPr>
                            <w:r>
                              <w:rPr>
                                <w:rFonts w:hint="default" w:eastAsiaTheme="minorEastAsia"/>
                                <w:lang w:val="en-US" w:eastAsia="zh-CN"/>
                              </w:rPr>
                              <w:t>参照</w:t>
                            </w:r>
                            <w:r>
                              <w:rPr>
                                <w:rFonts w:hint="eastAsia"/>
                                <w:lang w:val="en-US" w:eastAsia="zh-CN"/>
                              </w:rPr>
                              <w:t>《关于共产党党费收缴、使用和管理的规定</w:t>
                            </w:r>
                            <w:r>
                              <w:rPr>
                                <w:rFonts w:hint="default" w:eastAsiaTheme="minorEastAsia"/>
                                <w:lang w:val="en-US" w:eastAsia="zh-CN"/>
                              </w:rPr>
                              <w:t>》</w:t>
                            </w:r>
                            <w:r>
                              <w:rPr>
                                <w:rFonts w:hint="eastAsia"/>
                                <w:lang w:val="en-US" w:eastAsia="zh-CN"/>
                              </w:rPr>
                              <w:t>（中组发</w:t>
                            </w:r>
                            <w:r>
                              <w:rPr>
                                <w:rFonts w:hint="eastAsia" w:ascii="仿宋_GB2312" w:hAnsi="仿宋_GB2312" w:eastAsia="仿宋_GB2312" w:cs="仿宋_GB2312"/>
                                <w:lang w:val="en-US" w:eastAsia="zh-CN"/>
                              </w:rPr>
                              <w:t>〔</w:t>
                            </w:r>
                            <w:r>
                              <w:rPr>
                                <w:rFonts w:hint="eastAsia"/>
                                <w:lang w:val="en-US" w:eastAsia="zh-CN"/>
                              </w:rPr>
                              <w:t>2008</w:t>
                            </w:r>
                            <w:r>
                              <w:rPr>
                                <w:rFonts w:hint="eastAsia" w:ascii="仿宋_GB2312" w:hAnsi="仿宋_GB2312" w:eastAsia="仿宋_GB2312" w:cs="仿宋_GB2312"/>
                                <w:lang w:val="en-US" w:eastAsia="zh-CN"/>
                              </w:rPr>
                              <w:t>〕</w:t>
                            </w:r>
                            <w:r>
                              <w:rPr>
                                <w:rFonts w:hint="eastAsia"/>
                                <w:lang w:val="en-US" w:eastAsia="zh-CN"/>
                              </w:rPr>
                              <w:t>3号）和《中共中央组织部办公厅关于进一步规范党费工作的通知》（组电明字</w:t>
                            </w:r>
                            <w:r>
                              <w:rPr>
                                <w:rFonts w:hint="eastAsia" w:ascii="仿宋_GB2312" w:hAnsi="仿宋_GB2312" w:eastAsia="仿宋_GB2312" w:cs="仿宋_GB2312"/>
                                <w:lang w:val="en-US" w:eastAsia="zh-CN"/>
                              </w:rPr>
                              <w:t>〔2017〕5号）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5pt;margin-top:13.7pt;height:152.55pt;width:180.45pt;z-index:252025856;v-text-anchor:middle;mso-width-relative:page;mso-height-relative:page;" fillcolor="#FFFFFF [3201]" filled="t" stroked="t" coordsize="21600,21600" arcsize="0.166666666666667" o:gfxdata="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t9LcM2AAAAAoBAAAP&#10;AAAAAAAAAAEAIAAAACIAAABkcnMvZG93bnJldi54bWxQSwECFAAUAAAACACHTuJAIcr7IooCAAAR&#10;BQAADgAAAAAAAAABACAAAAAnAQAAZHJzL2Uyb0RvYy54bWxQSwUGAAAAAAYABgBZAQAAIwYAAAAA&#10;">
                <v:fill on="t" focussize="0,0"/>
                <v:stroke weight="1pt" color="#000000 [3200]" miterlimit="8" joinstyle="miter"/>
                <v:imagedata o:title=""/>
                <o:lock v:ext="edit" aspectratio="f"/>
                <v:textbox>
                  <w:txbxContent>
                    <w:p>
                      <w:pPr>
                        <w:jc w:val="center"/>
                        <w:rPr>
                          <w:rFonts w:hint="default" w:eastAsiaTheme="minorEastAsia"/>
                          <w:lang w:val="en-US" w:eastAsia="zh-CN"/>
                        </w:rPr>
                      </w:pPr>
                      <w:r>
                        <w:rPr>
                          <w:rFonts w:hint="default" w:eastAsiaTheme="minorEastAsia"/>
                          <w:lang w:val="en-US" w:eastAsia="zh-CN"/>
                        </w:rPr>
                        <w:t>参照</w:t>
                      </w:r>
                      <w:r>
                        <w:rPr>
                          <w:rFonts w:hint="eastAsia"/>
                          <w:lang w:val="en-US" w:eastAsia="zh-CN"/>
                        </w:rPr>
                        <w:t>《关于共产党党费收缴、使用和管理的规定</w:t>
                      </w:r>
                      <w:r>
                        <w:rPr>
                          <w:rFonts w:hint="default" w:eastAsiaTheme="minorEastAsia"/>
                          <w:lang w:val="en-US" w:eastAsia="zh-CN"/>
                        </w:rPr>
                        <w:t>》</w:t>
                      </w:r>
                      <w:r>
                        <w:rPr>
                          <w:rFonts w:hint="eastAsia"/>
                          <w:lang w:val="en-US" w:eastAsia="zh-CN"/>
                        </w:rPr>
                        <w:t>（中组发</w:t>
                      </w:r>
                      <w:r>
                        <w:rPr>
                          <w:rFonts w:hint="eastAsia" w:ascii="仿宋_GB2312" w:hAnsi="仿宋_GB2312" w:eastAsia="仿宋_GB2312" w:cs="仿宋_GB2312"/>
                          <w:lang w:val="en-US" w:eastAsia="zh-CN"/>
                        </w:rPr>
                        <w:t>〔</w:t>
                      </w:r>
                      <w:r>
                        <w:rPr>
                          <w:rFonts w:hint="eastAsia"/>
                          <w:lang w:val="en-US" w:eastAsia="zh-CN"/>
                        </w:rPr>
                        <w:t>2008</w:t>
                      </w:r>
                      <w:r>
                        <w:rPr>
                          <w:rFonts w:hint="eastAsia" w:ascii="仿宋_GB2312" w:hAnsi="仿宋_GB2312" w:eastAsia="仿宋_GB2312" w:cs="仿宋_GB2312"/>
                          <w:lang w:val="en-US" w:eastAsia="zh-CN"/>
                        </w:rPr>
                        <w:t>〕</w:t>
                      </w:r>
                      <w:r>
                        <w:rPr>
                          <w:rFonts w:hint="eastAsia"/>
                          <w:lang w:val="en-US" w:eastAsia="zh-CN"/>
                        </w:rPr>
                        <w:t>3号）和《中共中央组织部办公厅关于进一步规范党费工作的通知》（组电明字</w:t>
                      </w:r>
                      <w:r>
                        <w:rPr>
                          <w:rFonts w:hint="eastAsia" w:ascii="仿宋_GB2312" w:hAnsi="仿宋_GB2312" w:eastAsia="仿宋_GB2312" w:cs="仿宋_GB2312"/>
                          <w:lang w:val="en-US" w:eastAsia="zh-CN"/>
                        </w:rPr>
                        <w:t>〔2017〕5号）</w:t>
                      </w:r>
                    </w:p>
                  </w:txbxContent>
                </v:textbox>
              </v:roundrect>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r>
        <w:rPr>
          <w:sz w:val="28"/>
        </w:rPr>
        <mc:AlternateContent>
          <mc:Choice Requires="wps">
            <w:drawing>
              <wp:anchor distT="0" distB="0" distL="114300" distR="114300" simplePos="0" relativeHeight="252026880" behindDoc="0" locked="0" layoutInCell="1" allowOverlap="1">
                <wp:simplePos x="0" y="0"/>
                <wp:positionH relativeFrom="column">
                  <wp:posOffset>626745</wp:posOffset>
                </wp:positionH>
                <wp:positionV relativeFrom="paragraph">
                  <wp:posOffset>163830</wp:posOffset>
                </wp:positionV>
                <wp:extent cx="4754245" cy="1560195"/>
                <wp:effectExtent l="5080" t="4445" r="22225" b="16510"/>
                <wp:wrapNone/>
                <wp:docPr id="1167" name="文本框 1167"/>
                <wp:cNvGraphicFramePr/>
                <a:graphic xmlns:a="http://schemas.openxmlformats.org/drawingml/2006/main">
                  <a:graphicData uri="http://schemas.microsoft.com/office/word/2010/wordprocessingShape">
                    <wps:wsp>
                      <wps:cNvSpPr txBox="1"/>
                      <wps:spPr>
                        <a:xfrm>
                          <a:off x="0" y="0"/>
                          <a:ext cx="4754245" cy="15601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（居）监察联络员</w:t>
                            </w:r>
                          </w:p>
                          <w:p>
                            <w:pPr>
                              <w:rPr>
                                <w:rFonts w:hint="default" w:asciiTheme="majorEastAsia" w:hAnsiTheme="majorEastAsia" w:eastAsiaTheme="majorEastAsia" w:cstheme="majorEastAsia"/>
                                <w:color w:val="auto"/>
                                <w:sz w:val="20"/>
                                <w:szCs w:val="20"/>
                                <w:lang w:val="en-US"/>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1.截留、挪用、贪污党费</w:t>
                            </w:r>
                          </w:p>
                          <w:p>
                            <w:pPr>
                              <w:ind w:firstLine="1200" w:firstLineChars="600"/>
                              <w:rPr>
                                <w:rFonts w:hint="default" w:asciiTheme="majorEastAsia" w:hAnsiTheme="majorEastAsia" w:eastAsiaTheme="majorEastAsia" w:cstheme="majorEastAsia"/>
                                <w:color w:val="auto"/>
                                <w:sz w:val="20"/>
                                <w:szCs w:val="20"/>
                                <w:lang w:val="en-US"/>
                              </w:rPr>
                            </w:pPr>
                            <w:r>
                              <w:rPr>
                                <w:rFonts w:hint="eastAsia" w:asciiTheme="majorEastAsia" w:hAnsiTheme="majorEastAsia" w:eastAsiaTheme="majorEastAsia" w:cstheme="majorEastAsia"/>
                                <w:color w:val="auto"/>
                                <w:sz w:val="20"/>
                                <w:szCs w:val="20"/>
                                <w:lang w:val="en-US" w:eastAsia="zh-CN"/>
                              </w:rPr>
                              <w:t>2.不按规定收缴、保管、使用支部党费。</w:t>
                            </w:r>
                          </w:p>
                          <w:p>
                            <w:pPr>
                              <w:numPr>
                                <w:ilvl w:val="0"/>
                                <w:numId w:val="0"/>
                              </w:num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1.加强对村（社区）干部的廉政教育；</w:t>
                            </w:r>
                          </w:p>
                          <w:p>
                            <w:pPr>
                              <w:numPr>
                                <w:ilvl w:val="0"/>
                                <w:numId w:val="0"/>
                              </w:numPr>
                              <w:ind w:firstLine="1000" w:firstLineChars="500"/>
                              <w:rPr>
                                <w:rFonts w:hint="eastAsia"/>
                              </w:rPr>
                            </w:pPr>
                            <w:r>
                              <w:rPr>
                                <w:rFonts w:hint="eastAsia" w:asciiTheme="majorEastAsia" w:hAnsiTheme="majorEastAsia" w:eastAsiaTheme="majorEastAsia" w:cstheme="majorEastAsia"/>
                                <w:color w:val="auto"/>
                                <w:sz w:val="20"/>
                                <w:szCs w:val="20"/>
                                <w:lang w:val="en-US" w:eastAsia="zh-CN"/>
                              </w:rPr>
                              <w:t>2.村（居）监察联络员、全体村民加强监督；</w:t>
                            </w:r>
                          </w:p>
                          <w:p>
                            <w:pPr>
                              <w:ind w:firstLine="1000" w:firstLine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3.乡镇党委、政府，县级社区专管机构及纪检组织加强监督指导。</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49.35pt;margin-top:12.9pt;height:122.85pt;width:374.35pt;z-index:252026880;mso-width-relative:page;mso-height-relative:page;" fillcolor="#FFFFFF" filled="t" stroked="t" coordsize="21600,21600" o:gfxdata="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yk&#10;ZFbZAAAACQEAAA8AAAAAAAAAAQAgAAAAIgAAAGRycy9kb3ducmV2LnhtbFBLAQIUABQAAAAIAIdO&#10;4kDuhe5QIgIAAHEEAAAOAAAAAAAAAAEAIAAAACgBAABkcnMvZTJvRG9jLnhtbFBLBQYAAAAABgAG&#10;AFkBAAC8BQ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（居）监察联络员</w:t>
                      </w:r>
                    </w:p>
                    <w:p>
                      <w:pPr>
                        <w:rPr>
                          <w:rFonts w:hint="default" w:asciiTheme="majorEastAsia" w:hAnsiTheme="majorEastAsia" w:eastAsiaTheme="majorEastAsia" w:cstheme="majorEastAsia"/>
                          <w:color w:val="auto"/>
                          <w:sz w:val="20"/>
                          <w:szCs w:val="20"/>
                          <w:lang w:val="en-US"/>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1.截留、挪用、贪污党费</w:t>
                      </w:r>
                    </w:p>
                    <w:p>
                      <w:pPr>
                        <w:ind w:firstLine="1200" w:firstLineChars="600"/>
                        <w:rPr>
                          <w:rFonts w:hint="default" w:asciiTheme="majorEastAsia" w:hAnsiTheme="majorEastAsia" w:eastAsiaTheme="majorEastAsia" w:cstheme="majorEastAsia"/>
                          <w:color w:val="auto"/>
                          <w:sz w:val="20"/>
                          <w:szCs w:val="20"/>
                          <w:lang w:val="en-US"/>
                        </w:rPr>
                      </w:pPr>
                      <w:r>
                        <w:rPr>
                          <w:rFonts w:hint="eastAsia" w:asciiTheme="majorEastAsia" w:hAnsiTheme="majorEastAsia" w:eastAsiaTheme="majorEastAsia" w:cstheme="majorEastAsia"/>
                          <w:color w:val="auto"/>
                          <w:sz w:val="20"/>
                          <w:szCs w:val="20"/>
                          <w:lang w:val="en-US" w:eastAsia="zh-CN"/>
                        </w:rPr>
                        <w:t>2.不按规定收缴、保管、使用支部党费。</w:t>
                      </w:r>
                    </w:p>
                    <w:p>
                      <w:pPr>
                        <w:numPr>
                          <w:ilvl w:val="0"/>
                          <w:numId w:val="0"/>
                        </w:num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1.加强对村（社区）干部的廉政教育；</w:t>
                      </w:r>
                    </w:p>
                    <w:p>
                      <w:pPr>
                        <w:numPr>
                          <w:ilvl w:val="0"/>
                          <w:numId w:val="0"/>
                        </w:numPr>
                        <w:ind w:firstLine="1000" w:firstLineChars="500"/>
                        <w:rPr>
                          <w:rFonts w:hint="eastAsia"/>
                        </w:rPr>
                      </w:pPr>
                      <w:r>
                        <w:rPr>
                          <w:rFonts w:hint="eastAsia" w:asciiTheme="majorEastAsia" w:hAnsiTheme="majorEastAsia" w:eastAsiaTheme="majorEastAsia" w:cstheme="majorEastAsia"/>
                          <w:color w:val="auto"/>
                          <w:sz w:val="20"/>
                          <w:szCs w:val="20"/>
                          <w:lang w:val="en-US" w:eastAsia="zh-CN"/>
                        </w:rPr>
                        <w:t>2.村（居）监察联络员、全体村民加强监督；</w:t>
                      </w:r>
                    </w:p>
                    <w:p>
                      <w:pPr>
                        <w:ind w:firstLine="1000" w:firstLine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3.乡镇党委、政府，县级社区专管机构及纪检组织加强监督指导。</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02</w:t>
      </w:r>
      <w:r>
        <w:rPr>
          <w:rFonts w:hint="eastAsia" w:ascii="黑体" w:hAnsi="黑体" w:eastAsia="黑体" w:cs="黑体"/>
          <w:sz w:val="44"/>
          <w:szCs w:val="52"/>
        </w:rPr>
        <w:t>组织建设</w:t>
      </w:r>
    </w:p>
    <w:p>
      <w:pPr>
        <w:jc w:val="center"/>
        <w:rPr>
          <w:rFonts w:hint="eastAsia" w:ascii="楷体" w:hAnsi="楷体" w:eastAsia="楷体" w:cs="楷体"/>
          <w:sz w:val="32"/>
          <w:szCs w:val="32"/>
          <w:lang w:eastAsia="zh-CN"/>
        </w:rPr>
      </w:pPr>
      <w:r>
        <w:rPr>
          <w:rFonts w:hint="eastAsia" w:ascii="楷体" w:hAnsi="楷体" w:eastAsia="楷体" w:cs="楷体"/>
          <w:sz w:val="32"/>
          <w:szCs w:val="32"/>
          <w:lang w:eastAsia="zh-CN"/>
        </w:rPr>
        <w:t>接转党组织关系</w:t>
      </w:r>
    </w:p>
    <w:p>
      <w:pPr>
        <w:jc w:val="center"/>
        <w:rPr>
          <w:rFonts w:ascii="黑体" w:hAnsi="黑体" w:eastAsia="黑体" w:cs="黑体"/>
          <w:sz w:val="44"/>
          <w:szCs w:val="52"/>
        </w:rPr>
      </w:pPr>
      <w:r>
        <mc:AlternateContent>
          <mc:Choice Requires="wps">
            <w:drawing>
              <wp:anchor distT="0" distB="0" distL="114300" distR="114300" simplePos="0" relativeHeight="251978752" behindDoc="0" locked="0" layoutInCell="1" allowOverlap="1">
                <wp:simplePos x="0" y="0"/>
                <wp:positionH relativeFrom="column">
                  <wp:posOffset>426720</wp:posOffset>
                </wp:positionH>
                <wp:positionV relativeFrom="paragraph">
                  <wp:posOffset>203835</wp:posOffset>
                </wp:positionV>
                <wp:extent cx="1602105" cy="955675"/>
                <wp:effectExtent l="6350" t="6350" r="10795" b="9525"/>
                <wp:wrapNone/>
                <wp:docPr id="1169" name="流程图: 可选过程 3"/>
                <wp:cNvGraphicFramePr/>
                <a:graphic xmlns:a="http://schemas.openxmlformats.org/drawingml/2006/main">
                  <a:graphicData uri="http://schemas.microsoft.com/office/word/2010/wordprocessingShape">
                    <wps:wsp>
                      <wps:cNvSpPr/>
                      <wps:spPr>
                        <a:xfrm>
                          <a:off x="0" y="0"/>
                          <a:ext cx="1602105" cy="9556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转入村（社区），出具同意接受党组织关系证明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33.6pt;margin-top:16.05pt;height:75.25pt;width:126.15pt;z-index:251978752;v-text-anchor:middle;mso-width-relative:page;mso-height-relative:page;" fillcolor="#FFFFFF [3201]" filled="t" stroked="t" coordsize="21600,21600" o:gfxdata="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OktTlrXAAAACQEAAA8AAAAAAAAAAQAgAAAAIgAAAGRycy9kb3ducmV2LnhtbFBLAQIUABQA&#10;AAAIAIdO4kDZ+OEUnAIAACgFAAAOAAAAAAAAAAEAIAAAACYBAABkcnMvZTJvRG9jLnhtbFBLBQYA&#10;AAAABgAGAFkBAAA0Bg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转入村（社区），出具同意接受党组织关系证明</w:t>
                      </w:r>
                    </w:p>
                  </w:txbxContent>
                </v:textbox>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1988992" behindDoc="0" locked="0" layoutInCell="1" allowOverlap="1">
                <wp:simplePos x="0" y="0"/>
                <wp:positionH relativeFrom="column">
                  <wp:posOffset>3855720</wp:posOffset>
                </wp:positionH>
                <wp:positionV relativeFrom="paragraph">
                  <wp:posOffset>279400</wp:posOffset>
                </wp:positionV>
                <wp:extent cx="1221740" cy="480060"/>
                <wp:effectExtent l="6350" t="6350" r="10160" b="8890"/>
                <wp:wrapNone/>
                <wp:docPr id="1168" name="流程图: 可选过程 3"/>
                <wp:cNvGraphicFramePr/>
                <a:graphic xmlns:a="http://schemas.openxmlformats.org/drawingml/2006/main">
                  <a:graphicData uri="http://schemas.microsoft.com/office/word/2010/wordprocessingShape">
                    <wps:wsp>
                      <wps:cNvSpPr/>
                      <wps:spPr>
                        <a:xfrm>
                          <a:off x="0" y="0"/>
                          <a:ext cx="1221740" cy="48006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转出村（社区）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303.6pt;margin-top:22pt;height:37.8pt;width:96.2pt;z-index:251988992;v-text-anchor:middle;mso-width-relative:page;mso-height-relative:page;" fillcolor="#FFFFFF [3201]" filled="t" stroked="t" coordsize="21600,21600" o:gfxdata="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2P7P9NgAAAAKAQAADwAAAAAAAAABACAAAAAiAAAAZHJzL2Rvd25yZXYueG1sUEsBAhQA&#10;FAAAAAgAh07iQJqBPIKdAgAAKAUAAA4AAAAAAAAAAQAgAAAAJwEAAGRycy9lMm9Eb2MueG1sUEsF&#10;BgAAAAAGAAYAWQEAADYGA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转出村（社区）</w:t>
                      </w:r>
                    </w:p>
                  </w:txbxContent>
                </v:textbox>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1992064" behindDoc="0" locked="0" layoutInCell="1" allowOverlap="1">
                <wp:simplePos x="0" y="0"/>
                <wp:positionH relativeFrom="column">
                  <wp:posOffset>4505325</wp:posOffset>
                </wp:positionH>
                <wp:positionV relativeFrom="paragraph">
                  <wp:posOffset>245110</wp:posOffset>
                </wp:positionV>
                <wp:extent cx="2540" cy="453390"/>
                <wp:effectExtent l="37465" t="0" r="36195" b="3810"/>
                <wp:wrapNone/>
                <wp:docPr id="1170" name="直接箭头连接符 7"/>
                <wp:cNvGraphicFramePr/>
                <a:graphic xmlns:a="http://schemas.openxmlformats.org/drawingml/2006/main">
                  <a:graphicData uri="http://schemas.microsoft.com/office/word/2010/wordprocessingShape">
                    <wps:wsp>
                      <wps:cNvCnPr/>
                      <wps:spPr>
                        <a:xfrm flipH="1">
                          <a:off x="0" y="0"/>
                          <a:ext cx="2540" cy="4533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flip:x;margin-left:354.75pt;margin-top:19.3pt;height:35.7pt;width:0.2pt;z-index:251992064;mso-width-relative:page;mso-height-relative:page;" filled="f" stroked="t" coordsize="21600,21600" o:gfxdata="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8o3uPYAAAACgEAAA8AAAAAAAAA&#10;AQAgAAAAIgAAAGRycy9kb3ducmV2LnhtbFBLAQIUABQAAAAIAIdO4kD3NwLYEQIAAPADAAAOAAAA&#10;AAAAAAEAIAAAACcBAABkcnMvZTJvRG9jLnhtbFBLBQYAAAAABgAGAFkBAACqBQ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91040" behindDoc="0" locked="0" layoutInCell="1" allowOverlap="1">
                <wp:simplePos x="0" y="0"/>
                <wp:positionH relativeFrom="column">
                  <wp:posOffset>990600</wp:posOffset>
                </wp:positionH>
                <wp:positionV relativeFrom="paragraph">
                  <wp:posOffset>349885</wp:posOffset>
                </wp:positionV>
                <wp:extent cx="2540" cy="453390"/>
                <wp:effectExtent l="37465" t="0" r="36195" b="3810"/>
                <wp:wrapNone/>
                <wp:docPr id="1171" name="直接箭头连接符 7"/>
                <wp:cNvGraphicFramePr/>
                <a:graphic xmlns:a="http://schemas.openxmlformats.org/drawingml/2006/main">
                  <a:graphicData uri="http://schemas.microsoft.com/office/word/2010/wordprocessingShape">
                    <wps:wsp>
                      <wps:cNvCnPr/>
                      <wps:spPr>
                        <a:xfrm flipH="1">
                          <a:off x="0" y="0"/>
                          <a:ext cx="2540" cy="4533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flip:x;margin-left:78pt;margin-top:27.55pt;height:35.7pt;width:0.2pt;z-index:251991040;mso-width-relative:page;mso-height-relative:page;" filled="f" stroked="t" coordsize="21600,21600" o:gfxdata="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x+zeA2AAAAAoBAAAPAAAAAAAA&#10;AAEAIAAAACIAAABkcnMvZG93bnJldi54bWxQSwECFAAUAAAACACHTuJAqoJOehICAADwAwAADgAA&#10;AAAAAAABACAAAAAnAQAAZHJzL2Uyb0RvYy54bWxQSwUGAAAAAAYABgBZAQAAqwUAAAAA&#10;">
                <v:fill on="f" focussize="0,0"/>
                <v:stroke weight="0.5pt" color="#000000 [3213]" miterlimit="8" joinstyle="miter" endarrow="block"/>
                <v:imagedata o:title=""/>
                <o:lock v:ext="edit" aspectratio="f"/>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1990016" behindDoc="0" locked="0" layoutInCell="1" allowOverlap="1">
                <wp:simplePos x="0" y="0"/>
                <wp:positionH relativeFrom="column">
                  <wp:posOffset>3865245</wp:posOffset>
                </wp:positionH>
                <wp:positionV relativeFrom="paragraph">
                  <wp:posOffset>288925</wp:posOffset>
                </wp:positionV>
                <wp:extent cx="1221740" cy="480060"/>
                <wp:effectExtent l="6350" t="6350" r="10160" b="8890"/>
                <wp:wrapNone/>
                <wp:docPr id="1172" name="流程图: 可选过程 3"/>
                <wp:cNvGraphicFramePr/>
                <a:graphic xmlns:a="http://schemas.openxmlformats.org/drawingml/2006/main">
                  <a:graphicData uri="http://schemas.microsoft.com/office/word/2010/wordprocessingShape">
                    <wps:wsp>
                      <wps:cNvSpPr/>
                      <wps:spPr>
                        <a:xfrm>
                          <a:off x="0" y="0"/>
                          <a:ext cx="1221740" cy="48006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所在支部发起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304.35pt;margin-top:22.75pt;height:37.8pt;width:96.2pt;z-index:251990016;v-text-anchor:middle;mso-width-relative:page;mso-height-relative:page;" fillcolor="#FFFFFF [3201]" filled="t" stroked="t" coordsize="21600,21600" o:gfxdata="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NodqmbYAAAACgEAAA8AAAAAAAAAAQAgAAAAIgAAAGRycy9kb3ducmV2LnhtbFBLAQIU&#10;ABQAAAAIAIdO4kBvJb7angIAACgFAAAOAAAAAAAAAAEAIAAAACcBAABkcnMvZTJvRG9jLnhtbFBL&#10;BQYAAAAABgAGAFkBAAA3Bg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所在支部发起</w:t>
                      </w:r>
                    </w:p>
                  </w:txbxContent>
                </v:textbox>
              </v:shape>
            </w:pict>
          </mc:Fallback>
        </mc:AlternateContent>
      </w:r>
      <w:r>
        <mc:AlternateContent>
          <mc:Choice Requires="wps">
            <w:drawing>
              <wp:anchor distT="0" distB="0" distL="114300" distR="114300" simplePos="0" relativeHeight="251979776" behindDoc="0" locked="0" layoutInCell="1" allowOverlap="1">
                <wp:simplePos x="0" y="0"/>
                <wp:positionH relativeFrom="column">
                  <wp:posOffset>426720</wp:posOffset>
                </wp:positionH>
                <wp:positionV relativeFrom="paragraph">
                  <wp:posOffset>374650</wp:posOffset>
                </wp:positionV>
                <wp:extent cx="1221740" cy="480060"/>
                <wp:effectExtent l="6350" t="6350" r="10160" b="8890"/>
                <wp:wrapNone/>
                <wp:docPr id="1173" name="流程图: 可选过程 3"/>
                <wp:cNvGraphicFramePr/>
                <a:graphic xmlns:a="http://schemas.openxmlformats.org/drawingml/2006/main">
                  <a:graphicData uri="http://schemas.microsoft.com/office/word/2010/wordprocessingShape">
                    <wps:wsp>
                      <wps:cNvSpPr/>
                      <wps:spPr>
                        <a:xfrm>
                          <a:off x="0" y="0"/>
                          <a:ext cx="1222012" cy="4800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2"/>
                                <w:szCs w:val="22"/>
                                <w:lang w:eastAsia="zh-CN"/>
                              </w:rPr>
                            </w:pPr>
                            <w:r>
                              <w:rPr>
                                <w:rFonts w:hint="eastAsia"/>
                                <w:sz w:val="22"/>
                                <w:szCs w:val="22"/>
                                <w:lang w:eastAsia="zh-CN"/>
                              </w:rPr>
                              <w:t>县委组织部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33.6pt;margin-top:29.5pt;height:37.8pt;width:96.2pt;z-index:251979776;v-text-anchor:middle;mso-width-relative:page;mso-height-relative:page;" fillcolor="#FFFFFF [3201]" filled="t" stroked="t" coordsize="21600,21600" o:gfxdata="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migV72AAAAAkBAAAPAAAAAAAAAAEAIAAAACIAAABkcnMvZG93bnJldi54bWxQSwECFAAU&#10;AAAACACHTuJAsPAadZwCAAAoBQAADgAAAAAAAAABACAAAAAnAQAAZHJzL2Uyb0RvYy54bWxQSwUG&#10;AAAAAAYABgBZAQAANQYAAAAA&#10;">
                <v:fill on="t" focussize="0,0"/>
                <v:stroke weight="1pt" color="#000000 [3213]" miterlimit="8" joinstyle="miter"/>
                <v:imagedata o:title=""/>
                <o:lock v:ext="edit" aspectratio="f"/>
                <v:textbox>
                  <w:txbxContent>
                    <w:p>
                      <w:pPr>
                        <w:jc w:val="center"/>
                        <w:rPr>
                          <w:rFonts w:hint="eastAsia" w:eastAsiaTheme="minorEastAsia"/>
                          <w:sz w:val="22"/>
                          <w:szCs w:val="22"/>
                          <w:lang w:eastAsia="zh-CN"/>
                        </w:rPr>
                      </w:pPr>
                      <w:r>
                        <w:rPr>
                          <w:rFonts w:hint="eastAsia"/>
                          <w:sz w:val="22"/>
                          <w:szCs w:val="22"/>
                          <w:lang w:eastAsia="zh-CN"/>
                        </w:rPr>
                        <w:t>县委组织部</w:t>
                      </w: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r>
        <mc:AlternateContent>
          <mc:Choice Requires="wps">
            <w:drawing>
              <wp:anchor distT="0" distB="0" distL="114300" distR="114300" simplePos="0" relativeHeight="251994112" behindDoc="0" locked="0" layoutInCell="1" allowOverlap="1">
                <wp:simplePos x="0" y="0"/>
                <wp:positionH relativeFrom="column">
                  <wp:posOffset>4745990</wp:posOffset>
                </wp:positionH>
                <wp:positionV relativeFrom="paragraph">
                  <wp:posOffset>28575</wp:posOffset>
                </wp:positionV>
                <wp:extent cx="416560" cy="460375"/>
                <wp:effectExtent l="3810" t="3175" r="17780" b="12700"/>
                <wp:wrapNone/>
                <wp:docPr id="1174" name="直接箭头连接符 7"/>
                <wp:cNvGraphicFramePr/>
                <a:graphic xmlns:a="http://schemas.openxmlformats.org/drawingml/2006/main">
                  <a:graphicData uri="http://schemas.microsoft.com/office/word/2010/wordprocessingShape">
                    <wps:wsp>
                      <wps:cNvCnPr/>
                      <wps:spPr>
                        <a:xfrm>
                          <a:off x="0" y="0"/>
                          <a:ext cx="416560" cy="460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373.7pt;margin-top:2.25pt;height:36.25pt;width:32.8pt;z-index:251994112;mso-width-relative:page;mso-height-relative:page;" filled="f" stroked="t" coordsize="21600,21600" o:gfxdata="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rpdRbVAAAACAEAAA8AAAAAAAAAAQAgAAAAIgAA&#10;AGRycy9kb3ducmV2LnhtbFBLAQIUABQAAAAIAIdO4kBd7sdqCwIAAOgDAAAOAAAAAAAAAAEAIAAA&#10;ACQBAABkcnMvZTJvRG9jLnhtbFBLBQYAAAAABgAGAFkBAAChBQ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93088" behindDoc="0" locked="0" layoutInCell="1" allowOverlap="1">
                <wp:simplePos x="0" y="0"/>
                <wp:positionH relativeFrom="column">
                  <wp:posOffset>3752850</wp:posOffset>
                </wp:positionH>
                <wp:positionV relativeFrom="paragraph">
                  <wp:posOffset>38100</wp:posOffset>
                </wp:positionV>
                <wp:extent cx="316865" cy="441325"/>
                <wp:effectExtent l="0" t="2540" r="6985" b="13335"/>
                <wp:wrapNone/>
                <wp:docPr id="1176" name="直接箭头连接符 7"/>
                <wp:cNvGraphicFramePr/>
                <a:graphic xmlns:a="http://schemas.openxmlformats.org/drawingml/2006/main">
                  <a:graphicData uri="http://schemas.microsoft.com/office/word/2010/wordprocessingShape">
                    <wps:wsp>
                      <wps:cNvCnPr/>
                      <wps:spPr>
                        <a:xfrm flipH="1">
                          <a:off x="0" y="0"/>
                          <a:ext cx="316865" cy="441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flip:x;margin-left:295.5pt;margin-top:3pt;height:34.75pt;width:24.95pt;z-index:251993088;mso-width-relative:page;mso-height-relative:page;" filled="f" stroked="t" coordsize="21600,21600" o:gfxdata="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uV372QAAAAgBAAAPAAAA&#10;AAAAAAEAIAAAACIAAABkcnMvZG93bnJldi54bWxQSwECFAAUAAAACACHTuJAGNi8rRQCAADyAwAA&#10;DgAAAAAAAAABACAAAAAoAQAAZHJzL2Uyb0RvYy54bWxQSwUGAAAAAAYABgBZAQAArgU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84896" behindDoc="0" locked="0" layoutInCell="1" allowOverlap="1">
                <wp:simplePos x="0" y="0"/>
                <wp:positionH relativeFrom="column">
                  <wp:posOffset>457200</wp:posOffset>
                </wp:positionH>
                <wp:positionV relativeFrom="paragraph">
                  <wp:posOffset>57150</wp:posOffset>
                </wp:positionV>
                <wp:extent cx="316865" cy="441325"/>
                <wp:effectExtent l="0" t="2540" r="6985" b="13335"/>
                <wp:wrapNone/>
                <wp:docPr id="1177" name="直接箭头连接符 7"/>
                <wp:cNvGraphicFramePr/>
                <a:graphic xmlns:a="http://schemas.openxmlformats.org/drawingml/2006/main">
                  <a:graphicData uri="http://schemas.microsoft.com/office/word/2010/wordprocessingShape">
                    <wps:wsp>
                      <wps:cNvCnPr>
                        <a:endCxn id="1183" idx="0"/>
                      </wps:cNvCnPr>
                      <wps:spPr>
                        <a:xfrm flipH="1">
                          <a:off x="0" y="0"/>
                          <a:ext cx="316865" cy="441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flip:x;margin-left:36pt;margin-top:4.5pt;height:34.75pt;width:24.95pt;z-index:251984896;mso-width-relative:page;mso-height-relative:page;" filled="f" stroked="t" coordsize="21600,21600" o:gfxdata="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5w&#10;2GXXAAAABwEAAA8AAAAAAAAAAQAgAAAAIgAAAGRycy9kb3ducmV2LnhtbFBLAQIUABQAAAAIAIdO&#10;4kDfB7dzJAIAABwEAAAOAAAAAAAAAAEAIAAAACYBAABkcnMvZTJvRG9jLnhtbFBLBQYAAAAABgAG&#10;AFkBAAC8BQ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85920" behindDoc="0" locked="0" layoutInCell="1" allowOverlap="1">
                <wp:simplePos x="0" y="0"/>
                <wp:positionH relativeFrom="column">
                  <wp:posOffset>1326515</wp:posOffset>
                </wp:positionH>
                <wp:positionV relativeFrom="paragraph">
                  <wp:posOffset>66675</wp:posOffset>
                </wp:positionV>
                <wp:extent cx="416560" cy="460375"/>
                <wp:effectExtent l="3810" t="3175" r="17780" b="12700"/>
                <wp:wrapNone/>
                <wp:docPr id="1178" name="直接箭头连接符 7"/>
                <wp:cNvGraphicFramePr/>
                <a:graphic xmlns:a="http://schemas.openxmlformats.org/drawingml/2006/main">
                  <a:graphicData uri="http://schemas.microsoft.com/office/word/2010/wordprocessingShape">
                    <wps:wsp>
                      <wps:cNvCnPr>
                        <a:endCxn id="1182" idx="0"/>
                      </wps:cNvCnPr>
                      <wps:spPr>
                        <a:xfrm>
                          <a:off x="0" y="0"/>
                          <a:ext cx="416560" cy="460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104.45pt;margin-top:5.25pt;height:36.25pt;width:32.8pt;z-index:251985920;mso-width-relative:page;mso-height-relative:page;" filled="f" stroked="t" coordsize="21600,21600" o:gfxdata="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X+MVzWAAAACQEA&#10;AA8AAAAAAAAAAQAgAAAAIgAAAGRycy9kb3ducmV2LnhtbFBLAQIUABQAAAAIAIdO4kDgUI6uHAIA&#10;ABIEAAAOAAAAAAAAAAEAIAAAACUBAABkcnMvZTJvRG9jLnhtbFBLBQYAAAAABgAGAFkBAACzBQAA&#10;AAA=&#10;">
                <v:fill on="f" focussize="0,0"/>
                <v:stroke weight="0.5pt" color="#000000 [3213]" miterlimit="8" joinstyle="miter" endarrow="block"/>
                <v:imagedata o:title=""/>
                <o:lock v:ext="edit" aspectratio="f"/>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1980800" behindDoc="0" locked="0" layoutInCell="1" allowOverlap="1">
                <wp:simplePos x="0" y="0"/>
                <wp:positionH relativeFrom="column">
                  <wp:posOffset>-135255</wp:posOffset>
                </wp:positionH>
                <wp:positionV relativeFrom="paragraph">
                  <wp:posOffset>98425</wp:posOffset>
                </wp:positionV>
                <wp:extent cx="1184275" cy="480060"/>
                <wp:effectExtent l="6350" t="6350" r="9525" b="8890"/>
                <wp:wrapNone/>
                <wp:docPr id="1183" name="流程图: 可选过程 3"/>
                <wp:cNvGraphicFramePr/>
                <a:graphic xmlns:a="http://schemas.openxmlformats.org/drawingml/2006/main">
                  <a:graphicData uri="http://schemas.microsoft.com/office/word/2010/wordprocessingShape">
                    <wps:wsp>
                      <wps:cNvSpPr/>
                      <wps:spPr>
                        <a:xfrm>
                          <a:off x="0" y="0"/>
                          <a:ext cx="1184275" cy="4800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社区党（工）委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10.65pt;margin-top:7.75pt;height:37.8pt;width:93.25pt;z-index:251980800;v-text-anchor:middle;mso-width-relative:page;mso-height-relative:page;" fillcolor="#FFFFFF [3201]" filled="t" stroked="t" coordsize="21600,21600" o:gfxdata="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Lr1FY1wAAAAkBAAAPAAAAAAAAAAEAIAAAACIAAABkcnMvZG93bnJldi54bWxQSwECFAAU&#10;AAAACACHTuJAJ2gVWZ0CAAAoBQAADgAAAAAAAAABACAAAAAmAQAAZHJzL2Uyb0RvYy54bWxQSwUG&#10;AAAAAAYABgBZAQAANQY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社区党（工）委</w:t>
                      </w:r>
                    </w:p>
                  </w:txbxContent>
                </v:textbox>
              </v:shap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3150870</wp:posOffset>
                </wp:positionH>
                <wp:positionV relativeFrom="paragraph">
                  <wp:posOffset>79375</wp:posOffset>
                </wp:positionV>
                <wp:extent cx="1211580" cy="480060"/>
                <wp:effectExtent l="6350" t="6350" r="20320" b="8890"/>
                <wp:wrapNone/>
                <wp:docPr id="1180" name="流程图: 可选过程 3"/>
                <wp:cNvGraphicFramePr/>
                <a:graphic xmlns:a="http://schemas.openxmlformats.org/drawingml/2006/main">
                  <a:graphicData uri="http://schemas.microsoft.com/office/word/2010/wordprocessingShape">
                    <wps:wsp>
                      <wps:cNvSpPr/>
                      <wps:spPr>
                        <a:xfrm>
                          <a:off x="0" y="0"/>
                          <a:ext cx="1211580" cy="48006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社区党（工）委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248.1pt;margin-top:6.25pt;height:37.8pt;width:95.4pt;z-index:251990016;v-text-anchor:middle;mso-width-relative:page;mso-height-relative:page;" fillcolor="#FFFFFF [3201]" filled="t" stroked="t" coordsize="21600,21600" o:gfxdata="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0vEPU1wAAAAkBAAAPAAAAAAAAAAEAIAAAACIAAABkcnMvZG93bnJldi54bWxQSwECFAAU&#10;AAAACACHTuJAIXFY8J0CAAAoBQAADgAAAAAAAAABACAAAAAmAQAAZHJzL2Uyb0RvYy54bWxQSwUG&#10;AAAAAAYABgBZAQAANQY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社区党（工）委</w:t>
                      </w:r>
                    </w:p>
                  </w:txbxContent>
                </v:textbox>
              </v:shap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4683760</wp:posOffset>
                </wp:positionH>
                <wp:positionV relativeFrom="paragraph">
                  <wp:posOffset>107950</wp:posOffset>
                </wp:positionV>
                <wp:extent cx="955675" cy="480060"/>
                <wp:effectExtent l="6350" t="6350" r="9525" b="8890"/>
                <wp:wrapNone/>
                <wp:docPr id="1179" name="流程图: 可选过程 3"/>
                <wp:cNvGraphicFramePr/>
                <a:graphic xmlns:a="http://schemas.openxmlformats.org/drawingml/2006/main">
                  <a:graphicData uri="http://schemas.microsoft.com/office/word/2010/wordprocessingShape">
                    <wps:wsp>
                      <wps:cNvSpPr/>
                      <wps:spPr>
                        <a:xfrm>
                          <a:off x="0" y="0"/>
                          <a:ext cx="955675" cy="48006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2"/>
                                <w:szCs w:val="22"/>
                                <w:lang w:eastAsia="zh-CN"/>
                              </w:rPr>
                            </w:pPr>
                            <w:r>
                              <w:rPr>
                                <w:rFonts w:hint="eastAsia"/>
                                <w:sz w:val="22"/>
                                <w:szCs w:val="22"/>
                                <w:lang w:eastAsia="zh-CN"/>
                              </w:rPr>
                              <w:t>乡镇党委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368.8pt;margin-top:8.5pt;height:37.8pt;width:75.25pt;z-index:251990016;v-text-anchor:middle;mso-width-relative:page;mso-height-relative:page;" fillcolor="#FFFFFF [3201]" filled="t" stroked="t" coordsize="21600,21600" o:gfxdata="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hvq/E1wAAAAkBAAAPAAAAAAAAAAEAIAAAACIAAABkcnMvZG93bnJldi54bWxQSwEC&#10;FAAUAAAACACHTuJALGDK7KACAAAnBQAADgAAAAAAAAABACAAAAAmAQAAZHJzL2Uyb0RvYy54bWxQ&#10;SwUGAAAAAAYABgBZAQAAOAYAAAAA&#10;">
                <v:fill on="t" focussize="0,0"/>
                <v:stroke weight="1pt" color="#000000 [3213]" miterlimit="8" joinstyle="miter"/>
                <v:imagedata o:title=""/>
                <o:lock v:ext="edit" aspectratio="f"/>
                <v:textbox>
                  <w:txbxContent>
                    <w:p>
                      <w:pPr>
                        <w:jc w:val="center"/>
                        <w:rPr>
                          <w:rFonts w:hint="eastAsia" w:eastAsiaTheme="minorEastAsia"/>
                          <w:sz w:val="22"/>
                          <w:szCs w:val="22"/>
                          <w:lang w:eastAsia="zh-CN"/>
                        </w:rPr>
                      </w:pPr>
                      <w:r>
                        <w:rPr>
                          <w:rFonts w:hint="eastAsia"/>
                          <w:sz w:val="22"/>
                          <w:szCs w:val="22"/>
                          <w:lang w:eastAsia="zh-CN"/>
                        </w:rPr>
                        <w:t>乡镇党委</w:t>
                      </w:r>
                    </w:p>
                  </w:txbxContent>
                </v:textbox>
              </v:shape>
            </w:pict>
          </mc:Fallback>
        </mc:AlternateContent>
      </w:r>
      <w:r>
        <mc:AlternateContent>
          <mc:Choice Requires="wps">
            <w:drawing>
              <wp:anchor distT="0" distB="0" distL="114300" distR="114300" simplePos="0" relativeHeight="251981824" behindDoc="0" locked="0" layoutInCell="1" allowOverlap="1">
                <wp:simplePos x="0" y="0"/>
                <wp:positionH relativeFrom="column">
                  <wp:posOffset>1283970</wp:posOffset>
                </wp:positionH>
                <wp:positionV relativeFrom="paragraph">
                  <wp:posOffset>127000</wp:posOffset>
                </wp:positionV>
                <wp:extent cx="917575" cy="480060"/>
                <wp:effectExtent l="6350" t="6350" r="9525" b="8890"/>
                <wp:wrapNone/>
                <wp:docPr id="1182" name="流程图: 可选过程 3"/>
                <wp:cNvGraphicFramePr/>
                <a:graphic xmlns:a="http://schemas.openxmlformats.org/drawingml/2006/main">
                  <a:graphicData uri="http://schemas.microsoft.com/office/word/2010/wordprocessingShape">
                    <wps:wsp>
                      <wps:cNvSpPr/>
                      <wps:spPr>
                        <a:xfrm>
                          <a:off x="0" y="0"/>
                          <a:ext cx="917575" cy="4800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乡镇党委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101.1pt;margin-top:10pt;height:37.8pt;width:72.25pt;z-index:251981824;v-text-anchor:middle;mso-width-relative:page;mso-height-relative:page;" fillcolor="#FFFFFF [3201]" filled="t" stroked="t" coordsize="21600,21600" o:gfxdata="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zuFUS1wAAAAkBAAAPAAAAAAAAAAEAIAAAACIAAABkcnMvZG93bnJldi54bWxQSwECFAAU&#10;AAAACACHTuJArc0uCZ0CAAAnBQAADgAAAAAAAAABACAAAAAmAQAAZHJzL2Uyb0RvYy54bWxQSwUG&#10;AAAAAAYABgBZAQAANQY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乡镇党委</w:t>
                      </w:r>
                    </w:p>
                  </w:txbxContent>
                </v:textbox>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1986944" behindDoc="0" locked="0" layoutInCell="1" allowOverlap="1">
                <wp:simplePos x="0" y="0"/>
                <wp:positionH relativeFrom="column">
                  <wp:posOffset>1812290</wp:posOffset>
                </wp:positionH>
                <wp:positionV relativeFrom="paragraph">
                  <wp:posOffset>277495</wp:posOffset>
                </wp:positionV>
                <wp:extent cx="0" cy="480060"/>
                <wp:effectExtent l="38100" t="0" r="38100" b="15240"/>
                <wp:wrapNone/>
                <wp:docPr id="1184" name="直接箭头连接符 7"/>
                <wp:cNvGraphicFramePr/>
                <a:graphic xmlns:a="http://schemas.openxmlformats.org/drawingml/2006/main">
                  <a:graphicData uri="http://schemas.microsoft.com/office/word/2010/wordprocessingShape">
                    <wps:wsp>
                      <wps:cNvCnPr/>
                      <wps:spPr>
                        <a:xfrm>
                          <a:off x="0" y="0"/>
                          <a:ext cx="0" cy="480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142.7pt;margin-top:21.85pt;height:37.8pt;width:0pt;z-index:251986944;mso-width-relative:page;mso-height-relative:page;" filled="f" stroked="t" coordsize="21600,21600" o:gfxdata="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WASatYAAAAKAQAADwAAAAAAAAABACAAAAAiAAAAZHJz&#10;L2Rvd25yZXYueG1sUEsBAhQAFAAAAAgAh07iQKsNq6sGAgAA4wMAAA4AAAAAAAAAAQAgAAAAJQEA&#10;AGRycy9lMm9Eb2MueG1sUEsFBgAAAAAGAAYAWQEAAJ0FA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4774565</wp:posOffset>
                </wp:positionH>
                <wp:positionV relativeFrom="paragraph">
                  <wp:posOffset>248920</wp:posOffset>
                </wp:positionV>
                <wp:extent cx="390525" cy="474345"/>
                <wp:effectExtent l="0" t="3175" r="9525" b="17780"/>
                <wp:wrapNone/>
                <wp:docPr id="1185" name="直接箭头连接符 7"/>
                <wp:cNvGraphicFramePr/>
                <a:graphic xmlns:a="http://schemas.openxmlformats.org/drawingml/2006/main">
                  <a:graphicData uri="http://schemas.microsoft.com/office/word/2010/wordprocessingShape">
                    <wps:wsp>
                      <wps:cNvCnPr/>
                      <wps:spPr>
                        <a:xfrm flipH="1">
                          <a:off x="0" y="0"/>
                          <a:ext cx="390525" cy="4743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flip:x;margin-left:375.95pt;margin-top:19.6pt;height:37.35pt;width:30.75pt;z-index:251997184;mso-width-relative:page;mso-height-relative:page;" filled="f" stroked="t" coordsize="21600,21600" o:gfxdata="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38HbQ2gAAAAoBAAAPAAAA&#10;AAAAAAEAIAAAACIAAABkcnMvZG93bnJldi54bWxQSwECFAAUAAAACACHTuJALqz0ERMCAADyAwAA&#10;DgAAAAAAAAABACAAAAApAQAAZHJzL2Uyb0RvYy54bWxQSwUGAAAAAAYABgBZAQAArgU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95136" behindDoc="0" locked="0" layoutInCell="1" allowOverlap="1">
                <wp:simplePos x="0" y="0"/>
                <wp:positionH relativeFrom="column">
                  <wp:posOffset>3574415</wp:posOffset>
                </wp:positionH>
                <wp:positionV relativeFrom="paragraph">
                  <wp:posOffset>229870</wp:posOffset>
                </wp:positionV>
                <wp:extent cx="533400" cy="493395"/>
                <wp:effectExtent l="3175" t="3810" r="15875" b="17145"/>
                <wp:wrapNone/>
                <wp:docPr id="1187" name="直接箭头连接符 7"/>
                <wp:cNvGraphicFramePr/>
                <a:graphic xmlns:a="http://schemas.openxmlformats.org/drawingml/2006/main">
                  <a:graphicData uri="http://schemas.microsoft.com/office/word/2010/wordprocessingShape">
                    <wps:wsp>
                      <wps:cNvCnPr/>
                      <wps:spPr>
                        <a:xfrm>
                          <a:off x="0" y="0"/>
                          <a:ext cx="533400" cy="493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81.45pt;margin-top:18.1pt;height:38.85pt;width:42pt;z-index:251995136;mso-width-relative:page;mso-height-relative:page;" filled="f" stroked="t" coordsize="21600,21600" o:gfxdata="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XvBg7XAAAACgEAAA8AAAAAAAAAAQAgAAAA&#10;IgAAAGRycy9kb3ducmV2LnhtbFBLAQIUABQAAAAIAIdO4kD/6UtoDAIAAOgDAAAOAAAAAAAAAAEA&#10;IAAAACYBAABkcnMvZTJvRG9jLnhtbFBLBQYAAAAABgAGAFkBAACkBQ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87968" behindDoc="0" locked="0" layoutInCell="1" allowOverlap="1">
                <wp:simplePos x="0" y="0"/>
                <wp:positionH relativeFrom="column">
                  <wp:posOffset>307340</wp:posOffset>
                </wp:positionH>
                <wp:positionV relativeFrom="paragraph">
                  <wp:posOffset>219075</wp:posOffset>
                </wp:positionV>
                <wp:extent cx="19050" cy="481330"/>
                <wp:effectExtent l="34925" t="0" r="22225" b="13970"/>
                <wp:wrapNone/>
                <wp:docPr id="1188" name="直接箭头连接符 7"/>
                <wp:cNvGraphicFramePr/>
                <a:graphic xmlns:a="http://schemas.openxmlformats.org/drawingml/2006/main">
                  <a:graphicData uri="http://schemas.microsoft.com/office/word/2010/wordprocessingShape">
                    <wps:wsp>
                      <wps:cNvCnPr/>
                      <wps:spPr>
                        <a:xfrm flipH="1">
                          <a:off x="0" y="0"/>
                          <a:ext cx="19050" cy="481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flip:x;margin-left:24.2pt;margin-top:17.25pt;height:37.9pt;width:1.5pt;z-index:251987968;mso-width-relative:page;mso-height-relative:page;" filled="f" stroked="t" coordsize="21600,21600" o:gfxdata="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OLZ3nXAAAACAEAAA8AAAAAAAAA&#10;AQAgAAAAIgAAAGRycy9kb3ducmV2LnhtbFBLAQIUABQAAAAIAIdO4kDy3X88EgIAAPEDAAAOAAAA&#10;AAAAAAEAIAAAACYBAABkcnMvZTJvRG9jLnhtbFBLBQYAAAAABgAGAFkBAACqBQAAAAA=&#10;">
                <v:fill on="f" focussize="0,0"/>
                <v:stroke weight="0.5pt" color="#000000 [3213]" miterlimit="8" joinstyle="miter" endarrow="block"/>
                <v:imagedata o:title=""/>
                <o:lock v:ext="edit" aspectratio="f"/>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1996160" behindDoc="0" locked="0" layoutInCell="1" allowOverlap="1">
                <wp:simplePos x="0" y="0"/>
                <wp:positionH relativeFrom="column">
                  <wp:posOffset>3863340</wp:posOffset>
                </wp:positionH>
                <wp:positionV relativeFrom="paragraph">
                  <wp:posOffset>348615</wp:posOffset>
                </wp:positionV>
                <wp:extent cx="1069975" cy="565785"/>
                <wp:effectExtent l="6350" t="6350" r="9525" b="18415"/>
                <wp:wrapNone/>
                <wp:docPr id="1189" name="流程图: 可选过程 3"/>
                <wp:cNvGraphicFramePr/>
                <a:graphic xmlns:a="http://schemas.openxmlformats.org/drawingml/2006/main">
                  <a:graphicData uri="http://schemas.microsoft.com/office/word/2010/wordprocessingShape">
                    <wps:wsp>
                      <wps:cNvSpPr/>
                      <wps:spPr>
                        <a:xfrm>
                          <a:off x="0" y="0"/>
                          <a:ext cx="1069975" cy="56578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2"/>
                                <w:szCs w:val="22"/>
                                <w:lang w:eastAsia="zh-CN"/>
                              </w:rPr>
                            </w:pPr>
                            <w:r>
                              <w:rPr>
                                <w:rFonts w:hint="eastAsia"/>
                                <w:sz w:val="22"/>
                                <w:szCs w:val="22"/>
                                <w:lang w:eastAsia="zh-CN"/>
                              </w:rPr>
                              <w:t>县委组织部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304.2pt;margin-top:27.45pt;height:44.55pt;width:84.25pt;z-index:251996160;v-text-anchor:middle;mso-width-relative:page;mso-height-relative:page;" fillcolor="#FFFFFF [3201]" filled="t" stroked="t" coordsize="21600,21600" o:gfxdata="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lq+jN9gAAAAKAQAADwAAAAAAAAABACAAAAAiAAAAZHJzL2Rvd25yZXYueG1sUEsBAhQA&#10;FAAAAAgAh07iQAiRtzmdAgAAKAUAAA4AAAAAAAAAAQAgAAAAJwEAAGRycy9lMm9Eb2MueG1sUEsF&#10;BgAAAAAGAAYAWQEAADYGAAAAAA==&#10;">
                <v:fill on="t" focussize="0,0"/>
                <v:stroke weight="1pt" color="#000000 [3213]" miterlimit="8" joinstyle="miter"/>
                <v:imagedata o:title=""/>
                <o:lock v:ext="edit" aspectratio="f"/>
                <v:textbox>
                  <w:txbxContent>
                    <w:p>
                      <w:pPr>
                        <w:jc w:val="center"/>
                        <w:rPr>
                          <w:rFonts w:hint="eastAsia" w:eastAsiaTheme="minorEastAsia"/>
                          <w:sz w:val="22"/>
                          <w:szCs w:val="22"/>
                          <w:lang w:eastAsia="zh-CN"/>
                        </w:rPr>
                      </w:pPr>
                      <w:r>
                        <w:rPr>
                          <w:rFonts w:hint="eastAsia"/>
                          <w:sz w:val="22"/>
                          <w:szCs w:val="22"/>
                          <w:lang w:eastAsia="zh-CN"/>
                        </w:rPr>
                        <w:t>县委组织部</w:t>
                      </w:r>
                    </w:p>
                  </w:txbxContent>
                </v:textbox>
              </v:shap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-173355</wp:posOffset>
                </wp:positionH>
                <wp:positionV relativeFrom="paragraph">
                  <wp:posOffset>365125</wp:posOffset>
                </wp:positionV>
                <wp:extent cx="965200" cy="480060"/>
                <wp:effectExtent l="6350" t="6350" r="19050" b="8890"/>
                <wp:wrapNone/>
                <wp:docPr id="1190" name="流程图: 可选过程 3"/>
                <wp:cNvGraphicFramePr/>
                <a:graphic xmlns:a="http://schemas.openxmlformats.org/drawingml/2006/main">
                  <a:graphicData uri="http://schemas.microsoft.com/office/word/2010/wordprocessingShape">
                    <wps:wsp>
                      <wps:cNvSpPr/>
                      <wps:spPr>
                        <a:xfrm>
                          <a:off x="0" y="0"/>
                          <a:ext cx="965200" cy="4800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各社区支部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13.65pt;margin-top:28.75pt;height:37.8pt;width:76pt;z-index:251983872;v-text-anchor:middle;mso-width-relative:page;mso-height-relative:page;" fillcolor="#FFFFFF [3201]" filled="t" stroked="t" coordsize="21600,21600" o:gfxdata="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K/tFN2AAAAAoBAAAPAAAAAAAAAAEAIAAAACIAAABkcnMvZG93bnJldi54bWxQSwECFAAU&#10;AAAACACHTuJAKdXeoZwCAAAnBQAADgAAAAAAAAABACAAAAAnAQAAZHJzL2Uyb0RvYy54bWxQSwUG&#10;AAAAAAYABgBZAQAANQY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各社区支部</w:t>
                      </w:r>
                    </w:p>
                  </w:txbxContent>
                </v:textbox>
              </v:shape>
            </w:pict>
          </mc:Fallback>
        </mc:AlternateContent>
      </w:r>
      <w:r>
        <mc:AlternateContent>
          <mc:Choice Requires="wps">
            <w:drawing>
              <wp:anchor distT="0" distB="0" distL="114300" distR="114300" simplePos="0" relativeHeight="251982848" behindDoc="0" locked="0" layoutInCell="1" allowOverlap="1">
                <wp:simplePos x="0" y="0"/>
                <wp:positionH relativeFrom="column">
                  <wp:posOffset>1322070</wp:posOffset>
                </wp:positionH>
                <wp:positionV relativeFrom="paragraph">
                  <wp:posOffset>365125</wp:posOffset>
                </wp:positionV>
                <wp:extent cx="889000" cy="480060"/>
                <wp:effectExtent l="6350" t="6350" r="19050" b="8890"/>
                <wp:wrapNone/>
                <wp:docPr id="1191" name="流程图: 可选过程 3"/>
                <wp:cNvGraphicFramePr/>
                <a:graphic xmlns:a="http://schemas.openxmlformats.org/drawingml/2006/main">
                  <a:graphicData uri="http://schemas.microsoft.com/office/word/2010/wordprocessingShape">
                    <wps:wsp>
                      <wps:cNvSpPr/>
                      <wps:spPr>
                        <a:xfrm>
                          <a:off x="0" y="0"/>
                          <a:ext cx="889000" cy="4800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各村支部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104.1pt;margin-top:28.75pt;height:37.8pt;width:70pt;z-index:251982848;v-text-anchor:middle;mso-width-relative:page;mso-height-relative:page;" fillcolor="#FFFFFF [3201]" filled="t" stroked="t" coordsize="21600,21600" o:gfxdata="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UcZcUdgAAAAKAQAADwAAAAAAAAABACAAAAAiAAAAZHJzL2Rvd25yZXYueG1sUEsBAhQAFAAA&#10;AAgAh07iQAO/tIaaAgAAJwUAAA4AAAAAAAAAAQAgAAAAJwEAAGRycy9lMm9Eb2MueG1sUEsFBgAA&#10;AAAGAAYAWQEAADMGA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各村支部</w:t>
                      </w: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r>
        <mc:AlternateContent>
          <mc:Choice Requires="wps">
            <w:drawing>
              <wp:anchor distT="0" distB="0" distL="114300" distR="114300" simplePos="0" relativeHeight="251998208" behindDoc="0" locked="0" layoutInCell="1" allowOverlap="1">
                <wp:simplePos x="0" y="0"/>
                <wp:positionH relativeFrom="column">
                  <wp:posOffset>4469765</wp:posOffset>
                </wp:positionH>
                <wp:positionV relativeFrom="paragraph">
                  <wp:posOffset>125095</wp:posOffset>
                </wp:positionV>
                <wp:extent cx="0" cy="480060"/>
                <wp:effectExtent l="38100" t="0" r="38100" b="15240"/>
                <wp:wrapNone/>
                <wp:docPr id="1192" name="直接箭头连接符 7"/>
                <wp:cNvGraphicFramePr/>
                <a:graphic xmlns:a="http://schemas.openxmlformats.org/drawingml/2006/main">
                  <a:graphicData uri="http://schemas.microsoft.com/office/word/2010/wordprocessingShape">
                    <wps:wsp>
                      <wps:cNvCnPr/>
                      <wps:spPr>
                        <a:xfrm>
                          <a:off x="0" y="0"/>
                          <a:ext cx="0" cy="480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351.95pt;margin-top:9.85pt;height:37.8pt;width:0pt;z-index:251998208;mso-width-relative:page;mso-height-relative:page;" filled="f" stroked="t" coordsize="21600,21600" o:gfxdata="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VNbl1QAAAAkBAAAPAAAAAAAAAAEAIAAAACIAAABkcnMv&#10;ZG93bnJldi54bWxQSwECFAAUAAAACACHTuJAEhFqPgYCAADjAwAADgAAAAAAAAABACAAAAAkAQAA&#10;ZHJzL2Uyb0RvYy54bWxQSwUGAAAAAAYABgBZAQAAnAUAAAAA&#10;">
                <v:fill on="f" focussize="0,0"/>
                <v:stroke weight="0.5pt" color="#000000 [3213]" miterlimit="8" joinstyle="miter" endarrow="block"/>
                <v:imagedata o:title=""/>
                <o:lock v:ext="edit" aspectratio="f"/>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1990016" behindDoc="0" locked="0" layoutInCell="1" allowOverlap="1">
                <wp:simplePos x="0" y="0"/>
                <wp:positionH relativeFrom="column">
                  <wp:posOffset>4093845</wp:posOffset>
                </wp:positionH>
                <wp:positionV relativeFrom="paragraph">
                  <wp:posOffset>212090</wp:posOffset>
                </wp:positionV>
                <wp:extent cx="736600" cy="537845"/>
                <wp:effectExtent l="6350" t="6350" r="19050" b="8255"/>
                <wp:wrapNone/>
                <wp:docPr id="1199" name="流程图: 可选过程 3"/>
                <wp:cNvGraphicFramePr/>
                <a:graphic xmlns:a="http://schemas.openxmlformats.org/drawingml/2006/main">
                  <a:graphicData uri="http://schemas.microsoft.com/office/word/2010/wordprocessingShape">
                    <wps:wsp>
                      <wps:cNvSpPr/>
                      <wps:spPr>
                        <a:xfrm>
                          <a:off x="0" y="0"/>
                          <a:ext cx="736600" cy="53784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2"/>
                                <w:szCs w:val="22"/>
                                <w:lang w:eastAsia="zh-CN"/>
                              </w:rPr>
                            </w:pPr>
                            <w:r>
                              <w:rPr>
                                <w:rFonts w:hint="eastAsia"/>
                                <w:sz w:val="22"/>
                                <w:szCs w:val="22"/>
                                <w:lang w:eastAsia="zh-CN"/>
                              </w:rPr>
                              <w:t>支部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322.35pt;margin-top:16.7pt;height:42.35pt;width:58pt;z-index:251990016;v-text-anchor:middle;mso-width-relative:page;mso-height-relative:page;" fillcolor="#FFFFFF [3201]" filled="t" stroked="t" coordsize="21600,21600" o:gfxdata="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CWD+27YAAAACgEAAA8AAAAAAAAAAQAgAAAAIgAAAGRycy9kb3ducmV2LnhtbFBLAQIUABQA&#10;AAAIAIdO4kD6qEFMmwIAACcFAAAOAAAAAAAAAAEAIAAAACcBAABkcnMvZTJvRG9jLnhtbFBLBQYA&#10;AAAABgAGAFkBAAA0BgAAAAA=&#10;">
                <v:fill on="t" focussize="0,0"/>
                <v:stroke weight="1pt" color="#000000 [3213]" miterlimit="8" joinstyle="miter"/>
                <v:imagedata o:title=""/>
                <o:lock v:ext="edit" aspectratio="f"/>
                <v:textbox>
                  <w:txbxContent>
                    <w:p>
                      <w:pPr>
                        <w:jc w:val="center"/>
                        <w:rPr>
                          <w:rFonts w:hint="eastAsia" w:eastAsiaTheme="minorEastAsia"/>
                          <w:sz w:val="22"/>
                          <w:szCs w:val="22"/>
                          <w:lang w:eastAsia="zh-CN"/>
                        </w:rPr>
                      </w:pPr>
                      <w:r>
                        <w:rPr>
                          <w:rFonts w:hint="eastAsia"/>
                          <w:sz w:val="22"/>
                          <w:szCs w:val="22"/>
                          <w:lang w:eastAsia="zh-CN"/>
                        </w:rPr>
                        <w:t>支部</w:t>
                      </w: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r>
        <w:rPr>
          <w:sz w:val="28"/>
        </w:rPr>
        <mc:AlternateContent>
          <mc:Choice Requires="wps">
            <w:drawing>
              <wp:anchor distT="0" distB="0" distL="114300" distR="114300" simplePos="0" relativeHeight="251999232" behindDoc="0" locked="0" layoutInCell="1" allowOverlap="1">
                <wp:simplePos x="0" y="0"/>
                <wp:positionH relativeFrom="column">
                  <wp:posOffset>414020</wp:posOffset>
                </wp:positionH>
                <wp:positionV relativeFrom="paragraph">
                  <wp:posOffset>74295</wp:posOffset>
                </wp:positionV>
                <wp:extent cx="3920490" cy="1415415"/>
                <wp:effectExtent l="4445" t="4445" r="18415" b="8890"/>
                <wp:wrapNone/>
                <wp:docPr id="1223" name="文本框 1223"/>
                <wp:cNvGraphicFramePr/>
                <a:graphic xmlns:a="http://schemas.openxmlformats.org/drawingml/2006/main">
                  <a:graphicData uri="http://schemas.microsoft.com/office/word/2010/wordprocessingShape">
                    <wps:wsp>
                      <wps:cNvSpPr txBox="1"/>
                      <wps:spPr>
                        <a:xfrm>
                          <a:off x="0" y="0"/>
                          <a:ext cx="3920490" cy="14154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实施主体：村（居）</w:t>
                            </w:r>
                            <w:r>
                              <w:rPr>
                                <w:rFonts w:hint="eastAsia" w:asciiTheme="majorEastAsia" w:hAnsiTheme="majorEastAsia" w:eastAsiaTheme="majorEastAsia" w:cstheme="majorEastAsia"/>
                                <w:color w:val="auto"/>
                                <w:sz w:val="20"/>
                                <w:szCs w:val="20"/>
                                <w:lang w:val="en-US" w:eastAsia="zh-CN"/>
                              </w:rPr>
                              <w:t>支部委员会</w:t>
                            </w:r>
                          </w:p>
                          <w:p>
                            <w:pPr>
                              <w:ind w:left="1000" w:hanging="1000" w:hangingChars="5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监督主体：村（居）务</w:t>
                            </w:r>
                            <w:r>
                              <w:rPr>
                                <w:rFonts w:hint="eastAsia" w:asciiTheme="majorEastAsia" w:hAnsiTheme="majorEastAsia" w:eastAsiaTheme="majorEastAsia" w:cstheme="majorEastAsia"/>
                                <w:sz w:val="20"/>
                                <w:szCs w:val="20"/>
                                <w:lang w:eastAsia="zh-CN"/>
                              </w:rPr>
                              <w:t>监察联络员</w:t>
                            </w:r>
                            <w:r>
                              <w:rPr>
                                <w:rFonts w:hint="eastAsia"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lang w:eastAsia="zh-CN"/>
                              </w:rPr>
                              <w:t>全体党员</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未严格按照流程接转党组织关系</w:t>
                            </w:r>
                          </w:p>
                          <w:p>
                            <w:pPr>
                              <w:rPr>
                                <w:rFonts w:hint="eastAsia" w:ascii="仿宋" w:hAnsi="仿宋" w:cs="仿宋" w:eastAsia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eastAsia="zh-CN"/>
                              </w:rPr>
                              <w:t>加强组织学习相关法律法规规定和党内知识培训</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32.6pt;margin-top:5.85pt;height:111.45pt;width:308.7pt;z-index:251999232;mso-width-relative:page;mso-height-relative:page;" fillcolor="#FFFFFF" filled="t" stroked="t" coordsize="21600,21600" o:gfxdata="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79T9o&#10;2AAAAAkBAAAPAAAAAAAAAAEAIAAAACIAAABkcnMvZG93bnJldi54bWxQSwECFAAUAAAACACHTuJA&#10;8Np/KyECAABxBAAADgAAAAAAAAABACAAAAAnAQAAZHJzL2Uyb0RvYy54bWxQSwUGAAAAAAYABgBZ&#10;AQAAugU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实施主体：村（居）</w:t>
                      </w:r>
                      <w:r>
                        <w:rPr>
                          <w:rFonts w:hint="eastAsia" w:asciiTheme="majorEastAsia" w:hAnsiTheme="majorEastAsia" w:eastAsiaTheme="majorEastAsia" w:cstheme="majorEastAsia"/>
                          <w:color w:val="auto"/>
                          <w:sz w:val="20"/>
                          <w:szCs w:val="20"/>
                          <w:lang w:val="en-US" w:eastAsia="zh-CN"/>
                        </w:rPr>
                        <w:t>支部委员会</w:t>
                      </w:r>
                    </w:p>
                    <w:p>
                      <w:pPr>
                        <w:ind w:left="1000" w:hanging="1000" w:hangingChars="5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监督主体：村（居）务</w:t>
                      </w:r>
                      <w:r>
                        <w:rPr>
                          <w:rFonts w:hint="eastAsia" w:asciiTheme="majorEastAsia" w:hAnsiTheme="majorEastAsia" w:eastAsiaTheme="majorEastAsia" w:cstheme="majorEastAsia"/>
                          <w:sz w:val="20"/>
                          <w:szCs w:val="20"/>
                          <w:lang w:eastAsia="zh-CN"/>
                        </w:rPr>
                        <w:t>监察联络员</w:t>
                      </w:r>
                      <w:r>
                        <w:rPr>
                          <w:rFonts w:hint="eastAsia"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lang w:eastAsia="zh-CN"/>
                        </w:rPr>
                        <w:t>全体党员</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未严格按照流程接转党组织关系</w:t>
                      </w:r>
                    </w:p>
                    <w:p>
                      <w:pPr>
                        <w:rPr>
                          <w:rFonts w:hint="eastAsia" w:ascii="仿宋" w:hAnsi="仿宋" w:cs="仿宋" w:eastAsia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eastAsia="zh-CN"/>
                        </w:rPr>
                        <w:t>加强组织学习相关法律法规规定和党内知识培训</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03</w:t>
      </w:r>
      <w:r>
        <w:rPr>
          <w:rFonts w:hint="eastAsia" w:ascii="黑体" w:hAnsi="黑体" w:eastAsia="黑体" w:cs="黑体"/>
          <w:sz w:val="44"/>
          <w:szCs w:val="52"/>
          <w:lang w:val="en-US" w:eastAsia="zh-CN"/>
        </w:rPr>
        <w:t>组织建设</w:t>
      </w:r>
    </w:p>
    <w:p>
      <w:pPr>
        <w:jc w:val="center"/>
        <w:rPr>
          <w:rFonts w:hint="eastAsia" w:ascii="楷体_GB2312" w:hAnsi="楷体_GB2312" w:eastAsia="楷体_GB2312" w:cs="楷体_GB2312"/>
          <w:color w:val="auto"/>
          <w:sz w:val="32"/>
          <w:szCs w:val="40"/>
          <w:lang w:val="en-US" w:eastAsia="zh-CN"/>
        </w:rPr>
      </w:pPr>
      <w:r>
        <w:rPr>
          <w:sz w:val="32"/>
        </w:rPr>
        <mc:AlternateContent>
          <mc:Choice Requires="wpg">
            <w:drawing>
              <wp:anchor distT="0" distB="0" distL="114300" distR="114300" simplePos="0" relativeHeight="251679744" behindDoc="0" locked="0" layoutInCell="1" allowOverlap="1">
                <wp:simplePos x="0" y="0"/>
                <wp:positionH relativeFrom="column">
                  <wp:posOffset>1746250</wp:posOffset>
                </wp:positionH>
                <wp:positionV relativeFrom="paragraph">
                  <wp:posOffset>393700</wp:posOffset>
                </wp:positionV>
                <wp:extent cx="2076450" cy="5995670"/>
                <wp:effectExtent l="6350" t="6350" r="12700" b="17780"/>
                <wp:wrapNone/>
                <wp:docPr id="6" name="组合 6"/>
                <wp:cNvGraphicFramePr/>
                <a:graphic xmlns:a="http://schemas.openxmlformats.org/drawingml/2006/main">
                  <a:graphicData uri="http://schemas.microsoft.com/office/word/2010/wordprocessingGroup">
                    <wpg:wgp>
                      <wpg:cNvGrpSpPr/>
                      <wpg:grpSpPr>
                        <a:xfrm>
                          <a:off x="0" y="0"/>
                          <a:ext cx="2076450" cy="5995966"/>
                          <a:chOff x="9660" y="3392"/>
                          <a:chExt cx="3270" cy="9819"/>
                        </a:xfrm>
                      </wpg:grpSpPr>
                      <wps:wsp>
                        <wps:cNvPr id="463" name="流程图: 终止 1"/>
                        <wps:cNvSpPr/>
                        <wps:spPr>
                          <a:xfrm>
                            <a:off x="9660" y="3392"/>
                            <a:ext cx="3270" cy="1079"/>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依法开展自治</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64" name="组合 11"/>
                        <wpg:cNvGrpSpPr/>
                        <wpg:grpSpPr>
                          <a:xfrm>
                            <a:off x="9698" y="4479"/>
                            <a:ext cx="3094" cy="2245"/>
                            <a:chOff x="9683" y="4289"/>
                            <a:chExt cx="3094" cy="2664"/>
                          </a:xfrm>
                        </wpg:grpSpPr>
                        <wps:wsp>
                          <wps:cNvPr id="465" name="直接箭头连接符 7"/>
                          <wps:cNvCnPr/>
                          <wps:spPr>
                            <a:xfrm>
                              <a:off x="11310" y="4289"/>
                              <a:ext cx="13" cy="1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6" name="流程图: 可选过程 3"/>
                          <wps:cNvSpPr/>
                          <wps:spPr>
                            <a:xfrm>
                              <a:off x="9683" y="5398"/>
                              <a:ext cx="3094" cy="155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default"/>
                                    <w:sz w:val="22"/>
                                    <w:szCs w:val="22"/>
                                    <w:lang w:val="en-US" w:eastAsia="zh-CN"/>
                                  </w:rPr>
                                </w:pPr>
                                <w:r>
                                  <w:rPr>
                                    <w:rFonts w:hint="eastAsia"/>
                                    <w:sz w:val="22"/>
                                    <w:szCs w:val="22"/>
                                    <w:lang w:val="en-US" w:eastAsia="zh-CN"/>
                                  </w:rPr>
                                  <w:t>村（居）委会、村集体经济组织学习研究相关法律法规规定</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467" name="组合 12"/>
                        <wpg:cNvGrpSpPr/>
                        <wpg:grpSpPr>
                          <a:xfrm>
                            <a:off x="9754" y="6701"/>
                            <a:ext cx="3083" cy="2269"/>
                            <a:chOff x="9664" y="4316"/>
                            <a:chExt cx="3083" cy="2269"/>
                          </a:xfrm>
                        </wpg:grpSpPr>
                        <wps:wsp>
                          <wps:cNvPr id="468" name="直接箭头连接符 7"/>
                          <wps:cNvCnPr/>
                          <wps:spPr>
                            <a:xfrm>
                              <a:off x="11231" y="4316"/>
                              <a:ext cx="0" cy="11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9" name="流程图: 可选过程 3"/>
                          <wps:cNvSpPr/>
                          <wps:spPr>
                            <a:xfrm>
                              <a:off x="9664" y="5506"/>
                              <a:ext cx="3083" cy="1079"/>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4"/>
                                    <w:szCs w:val="24"/>
                                    <w:lang w:val="en-US" w:eastAsia="zh-CN"/>
                                  </w:rPr>
                                </w:pPr>
                                <w:r>
                                  <w:rPr>
                                    <w:rFonts w:hint="eastAsia"/>
                                    <w:sz w:val="24"/>
                                    <w:szCs w:val="24"/>
                                    <w:lang w:val="en-US" w:eastAsia="zh-CN"/>
                                  </w:rPr>
                                  <w:t>根据本村（社区）实际情况制定各方面治理措施</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470" name="组合 2"/>
                        <wpg:cNvGrpSpPr/>
                        <wpg:grpSpPr>
                          <a:xfrm>
                            <a:off x="10134" y="10997"/>
                            <a:ext cx="2475" cy="2214"/>
                            <a:chOff x="9999" y="6017"/>
                            <a:chExt cx="2475" cy="2214"/>
                          </a:xfrm>
                        </wpg:grpSpPr>
                        <wps:wsp>
                          <wps:cNvPr id="471" name="直接箭头连接符 7"/>
                          <wps:cNvCnPr/>
                          <wps:spPr>
                            <a:xfrm>
                              <a:off x="11210" y="6017"/>
                              <a:ext cx="0" cy="11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流程图: 可选过程 3"/>
                          <wps:cNvSpPr/>
                          <wps:spPr>
                            <a:xfrm>
                              <a:off x="9999" y="7152"/>
                              <a:ext cx="2475" cy="1079"/>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lang w:val="en-US" w:eastAsia="zh-CN"/>
                                  </w:rPr>
                                </w:pPr>
                                <w:r>
                                  <w:rPr>
                                    <w:rFonts w:hint="eastAsia"/>
                                    <w:sz w:val="24"/>
                                    <w:szCs w:val="32"/>
                                    <w:lang w:val="en-US" w:eastAsia="zh-CN"/>
                                  </w:rPr>
                                  <w:t>考核评价/意见反馈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37.5pt;margin-top:31pt;height:472.1pt;width:163.5pt;z-index:251679744;mso-width-relative:page;mso-height-relative:page;" coordorigin="9660,3392" coordsize="3270,9819" o:gfxdata="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">
                <o:lock v:ext="edit" aspectratio="f"/>
                <v:shape id="流程图: 终止 1" o:spid="_x0000_s1026" o:spt="116" type="#_x0000_t116" style="position:absolute;left:9660;top:3392;height:1079;width:3270;v-text-anchor:middle;" fillcolor="#FFFFFF [3201]" filled="t" stroked="t" coordsize="21600,21600" o:gfxdata="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jy4W/&#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依法开展自治</w:t>
                        </w:r>
                      </w:p>
                    </w:txbxContent>
                  </v:textbox>
                </v:shape>
                <v:group id="组合 11" o:spid="_x0000_s1026" o:spt="203" style="position:absolute;left:9698;top:4479;height:2245;width:3094;" coordorigin="9683,4289" coordsize="3094,2664"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o:lock v:ext="edit" aspectratio="f"/>
                  <v:shape id="直接箭头连接符 7" o:spid="_x0000_s1026" o:spt="32" type="#_x0000_t32" style="position:absolute;left:11310;top:4289;height:1085;width:13;" filled="f" stroked="t" coordsize="21600,21600" o:gfxdata="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hs1H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流程图: 可选过程 3" o:spid="_x0000_s1026" o:spt="176" type="#_x0000_t176" style="position:absolute;left:9683;top:5398;height:1555;width:3094;v-text-anchor:middle;" fillcolor="#FFFFFF [3201]" filled="t" stroked="t" coordsize="21600,21600" o:gfxdata="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puUq/&#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left"/>
                            <w:rPr>
                              <w:rFonts w:hint="default"/>
                              <w:sz w:val="22"/>
                              <w:szCs w:val="22"/>
                              <w:lang w:val="en-US" w:eastAsia="zh-CN"/>
                            </w:rPr>
                          </w:pPr>
                          <w:r>
                            <w:rPr>
                              <w:rFonts w:hint="eastAsia"/>
                              <w:sz w:val="22"/>
                              <w:szCs w:val="22"/>
                              <w:lang w:val="en-US" w:eastAsia="zh-CN"/>
                            </w:rPr>
                            <w:t>村（居）委会、村集体经济组织学习研究相关法律法规规定</w:t>
                          </w:r>
                        </w:p>
                      </w:txbxContent>
                    </v:textbox>
                  </v:shape>
                </v:group>
                <v:group id="组合 12" o:spid="_x0000_s1026" o:spt="203" style="position:absolute;left:9754;top:6701;height:2269;width:3083;" coordorigin="9664,4316" coordsize="3083,2269"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shape id="直接箭头连接符 7" o:spid="_x0000_s1026" o:spt="32" type="#_x0000_t32" style="position:absolute;left:11231;top:4316;height:1135;width:0;" filled="f" stroked="t" coordsize="21600,21600" o:gfxdata="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di2b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流程图: 可选过程 3" o:spid="_x0000_s1026" o:spt="176" type="#_x0000_t176" style="position:absolute;left:9664;top:5506;height:1079;width:3083;v-text-anchor:middle;" fillcolor="#FFFFFF [3201]" filled="t" stroked="t" coordsize="21600,21600" o:gfxdata="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YtOL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rFonts w:hint="default"/>
                              <w:sz w:val="24"/>
                              <w:szCs w:val="24"/>
                              <w:lang w:val="en-US" w:eastAsia="zh-CN"/>
                            </w:rPr>
                          </w:pPr>
                          <w:r>
                            <w:rPr>
                              <w:rFonts w:hint="eastAsia"/>
                              <w:sz w:val="24"/>
                              <w:szCs w:val="24"/>
                              <w:lang w:val="en-US" w:eastAsia="zh-CN"/>
                            </w:rPr>
                            <w:t>根据本村（社区）实际情况制定各方面治理措施</w:t>
                          </w:r>
                        </w:p>
                      </w:txbxContent>
                    </v:textbox>
                  </v:shape>
                </v:group>
                <v:group id="组合 2" o:spid="_x0000_s1026" o:spt="203" style="position:absolute;left:10134;top:10997;height:2214;width:2475;" coordorigin="9999,6017" coordsize="2475,2214"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o:lock v:ext="edit" aspectratio="f"/>
                  <v:shape id="直接箭头连接符 7" o:spid="_x0000_s1026" o:spt="32" type="#_x0000_t32" style="position:absolute;left:11210;top:6017;height:1135;width:0;" filled="f" stroked="t" coordsize="21600,21600" o:gfxdata="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ZF2Z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流程图: 可选过程 3" o:spid="_x0000_s1026" o:spt="176" type="#_x0000_t176" style="position:absolute;left:9999;top:7152;height:1079;width:2475;v-text-anchor:middle;" fillcolor="#FFFFFF [3201]" filled="t" stroked="t" coordsize="21600,21600" o:gfxdata="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mJx2ugAAANo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textbox>
                      <w:txbxContent>
                        <w:p>
                          <w:pPr>
                            <w:rPr>
                              <w:rFonts w:hint="default"/>
                              <w:lang w:val="en-US" w:eastAsia="zh-CN"/>
                            </w:rPr>
                          </w:pPr>
                          <w:r>
                            <w:rPr>
                              <w:rFonts w:hint="eastAsia"/>
                              <w:sz w:val="24"/>
                              <w:szCs w:val="32"/>
                              <w:lang w:val="en-US" w:eastAsia="zh-CN"/>
                            </w:rPr>
                            <w:t>考核评价/意见反馈</w:t>
                          </w:r>
                        </w:p>
                      </w:txbxContent>
                    </v:textbox>
                  </v:shape>
                </v:group>
              </v:group>
            </w:pict>
          </mc:Fallback>
        </mc:AlternateContent>
      </w:r>
      <w:r>
        <w:rPr>
          <w:rFonts w:hint="eastAsia" w:ascii="楷体_GB2312" w:hAnsi="楷体_GB2312" w:eastAsia="楷体_GB2312" w:cs="楷体_GB2312"/>
          <w:color w:val="auto"/>
          <w:sz w:val="32"/>
          <w:szCs w:val="40"/>
          <w:lang w:val="en-US" w:eastAsia="zh-CN"/>
        </w:rPr>
        <w:t>依法开展自治</w:t>
      </w:r>
    </w:p>
    <w:p>
      <w:pPr>
        <w:jc w:val="center"/>
        <w:rPr>
          <w:rFonts w:hint="default" w:ascii="楷体_GB2312" w:hAnsi="楷体_GB2312" w:eastAsia="楷体_GB2312" w:cs="楷体_GB2312"/>
          <w:sz w:val="32"/>
          <w:szCs w:val="40"/>
          <w:lang w:val="en-US" w:eastAsia="zh-CN"/>
        </w:rPr>
      </w:pPr>
    </w:p>
    <w:p>
      <w:pPr>
        <w:jc w:val="center"/>
        <w:rPr>
          <w:rFonts w:hint="default" w:ascii="楷体_GB2312" w:hAnsi="楷体_GB2312" w:eastAsia="楷体_GB2312" w:cs="楷体_GB2312"/>
          <w:sz w:val="32"/>
          <w:szCs w:val="40"/>
          <w:lang w:val="en-US" w:eastAsia="zh-CN"/>
        </w:rPr>
        <w:sectPr>
          <w:pgSz w:w="11905" w:h="16838"/>
          <w:pgMar w:top="1871" w:right="1474" w:bottom="1871" w:left="1587" w:header="851" w:footer="1417" w:gutter="0"/>
          <w:pgNumType w:fmt="decimal"/>
          <w:cols w:space="0" w:num="1"/>
          <w:rtlGutter w:val="0"/>
          <w:docGrid w:type="lines" w:linePitch="315" w:charSpace="0"/>
        </w:sectPr>
      </w:pPr>
      <w:r>
        <w:rPr>
          <w:sz w:val="28"/>
        </w:rPr>
        <mc:AlternateContent>
          <mc:Choice Requires="wps">
            <w:drawing>
              <wp:anchor distT="0" distB="0" distL="114300" distR="114300" simplePos="0" relativeHeight="251803648" behindDoc="0" locked="0" layoutInCell="1" allowOverlap="1">
                <wp:simplePos x="0" y="0"/>
                <wp:positionH relativeFrom="column">
                  <wp:posOffset>438150</wp:posOffset>
                </wp:positionH>
                <wp:positionV relativeFrom="paragraph">
                  <wp:posOffset>5718175</wp:posOffset>
                </wp:positionV>
                <wp:extent cx="5194300" cy="1386840"/>
                <wp:effectExtent l="4445" t="4445" r="20955" b="18415"/>
                <wp:wrapNone/>
                <wp:docPr id="28" name="文本框 28"/>
                <wp:cNvGraphicFramePr/>
                <a:graphic xmlns:a="http://schemas.openxmlformats.org/drawingml/2006/main">
                  <a:graphicData uri="http://schemas.microsoft.com/office/word/2010/wordprocessingShape">
                    <wps:wsp>
                      <wps:cNvSpPr txBox="1"/>
                      <wps:spPr>
                        <a:xfrm>
                          <a:off x="0" y="0"/>
                          <a:ext cx="5194300" cy="13868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r>
                              <w:rPr>
                                <w:rFonts w:hint="eastAsia" w:asciiTheme="majorEastAsia" w:hAnsiTheme="majorEastAsia" w:eastAsiaTheme="majorEastAsia" w:cstheme="majorEastAsia"/>
                                <w:color w:val="auto"/>
                                <w:sz w:val="20"/>
                                <w:szCs w:val="20"/>
                                <w:lang w:eastAsia="zh-CN"/>
                              </w:rPr>
                              <w:t>、村集体经济组织</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rPr>
                              <w:t xml:space="preserve"> </w:t>
                            </w:r>
                            <w:r>
                              <w:rPr>
                                <w:rFonts w:hint="eastAsia" w:asciiTheme="majorEastAsia" w:hAnsiTheme="majorEastAsia" w:eastAsiaTheme="majorEastAsia" w:cstheme="majorEastAsia"/>
                                <w:color w:val="auto"/>
                                <w:sz w:val="20"/>
                                <w:szCs w:val="20"/>
                                <w:lang w:eastAsia="zh-CN"/>
                              </w:rPr>
                              <w:t>集体经济组织监事会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在办理本居住地区公益事业费用等方面弄虚作假、任人唯亲等；</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2.在决议事项中独断专型、不坚持原则。</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rPr>
                              <w:t xml:space="preserve"> </w:t>
                            </w:r>
                            <w:r>
                              <w:rPr>
                                <w:rFonts w:hint="eastAsia" w:asciiTheme="majorEastAsia" w:hAnsiTheme="majorEastAsia" w:eastAsiaTheme="majorEastAsia" w:cstheme="majorEastAsia"/>
                                <w:color w:val="auto"/>
                                <w:sz w:val="20"/>
                                <w:szCs w:val="20"/>
                                <w:lang w:eastAsia="zh-CN"/>
                              </w:rPr>
                              <w:t>集体经济组织监事会加强监督；</w:t>
                            </w:r>
                            <w:r>
                              <w:rPr>
                                <w:rFonts w:hint="eastAsia" w:asciiTheme="majorEastAsia" w:hAnsiTheme="majorEastAsia" w:eastAsiaTheme="majorEastAsia" w:cstheme="majorEastAsia"/>
                                <w:color w:val="auto"/>
                                <w:sz w:val="20"/>
                                <w:szCs w:val="20"/>
                                <w:lang w:val="en-US" w:eastAsia="zh-CN"/>
                              </w:rPr>
                              <w:t>2、对决议事项及实施情况及时公示并接受群众监督。</w:t>
                            </w:r>
                          </w:p>
                          <w:p>
                            <w:pPr>
                              <w:rPr>
                                <w:rFonts w:hint="default" w:asciiTheme="majorEastAsia" w:hAnsiTheme="majorEastAsia" w:eastAsiaTheme="majorEastAsia" w:cstheme="majorEastAsia"/>
                                <w:color w:val="auto"/>
                                <w:sz w:val="20"/>
                                <w:szCs w:val="20"/>
                                <w:lang w:val="en-US"/>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4.5pt;margin-top:450.25pt;height:109.2pt;width:409pt;z-index:251803648;mso-width-relative:page;mso-height-relative:page;" fillcolor="#FFFFFF" filled="t" stroked="t" coordsize="21600,21600" o:gfxdata="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q&#10;dxPZAAAACwEAAA8AAAAAAAAAAQAgAAAAIgAAAGRycy9kb3ducmV2LnhtbFBLAQIUABQAAAAIAIdO&#10;4kCnKWGYIgIAAG0EAAAOAAAAAAAAAAEAIAAAACgBAABkcnMvZTJvRG9jLnhtbFBLBQYAAAAABgAG&#10;AFkBAAC8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r>
                        <w:rPr>
                          <w:rFonts w:hint="eastAsia" w:asciiTheme="majorEastAsia" w:hAnsiTheme="majorEastAsia" w:eastAsiaTheme="majorEastAsia" w:cstheme="majorEastAsia"/>
                          <w:color w:val="auto"/>
                          <w:sz w:val="20"/>
                          <w:szCs w:val="20"/>
                          <w:lang w:eastAsia="zh-CN"/>
                        </w:rPr>
                        <w:t>、村集体经济组织</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rPr>
                        <w:t xml:space="preserve"> </w:t>
                      </w:r>
                      <w:r>
                        <w:rPr>
                          <w:rFonts w:hint="eastAsia" w:asciiTheme="majorEastAsia" w:hAnsiTheme="majorEastAsia" w:eastAsiaTheme="majorEastAsia" w:cstheme="majorEastAsia"/>
                          <w:color w:val="auto"/>
                          <w:sz w:val="20"/>
                          <w:szCs w:val="20"/>
                          <w:lang w:eastAsia="zh-CN"/>
                        </w:rPr>
                        <w:t>集体经济组织监事会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在办理本居住地区公益事业费用等方面弄虚作假、任人唯亲等；</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2.在决议事项中独断专型、不坚持原则。</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rPr>
                        <w:t xml:space="preserve"> </w:t>
                      </w:r>
                      <w:r>
                        <w:rPr>
                          <w:rFonts w:hint="eastAsia" w:asciiTheme="majorEastAsia" w:hAnsiTheme="majorEastAsia" w:eastAsiaTheme="majorEastAsia" w:cstheme="majorEastAsia"/>
                          <w:color w:val="auto"/>
                          <w:sz w:val="20"/>
                          <w:szCs w:val="20"/>
                          <w:lang w:eastAsia="zh-CN"/>
                        </w:rPr>
                        <w:t>集体经济组织监事会加强监督；</w:t>
                      </w:r>
                      <w:r>
                        <w:rPr>
                          <w:rFonts w:hint="eastAsia" w:asciiTheme="majorEastAsia" w:hAnsiTheme="majorEastAsia" w:eastAsiaTheme="majorEastAsia" w:cstheme="majorEastAsia"/>
                          <w:color w:val="auto"/>
                          <w:sz w:val="20"/>
                          <w:szCs w:val="20"/>
                          <w:lang w:val="en-US" w:eastAsia="zh-CN"/>
                        </w:rPr>
                        <w:t>2、对决议事项及实施情况及时公示并接受群众监督。</w:t>
                      </w:r>
                    </w:p>
                    <w:p>
                      <w:pPr>
                        <w:rPr>
                          <w:rFonts w:hint="default" w:asciiTheme="majorEastAsia" w:hAnsiTheme="majorEastAsia" w:eastAsiaTheme="majorEastAsia" w:cstheme="majorEastAsia"/>
                          <w:color w:val="auto"/>
                          <w:sz w:val="20"/>
                          <w:szCs w:val="20"/>
                          <w:lang w:val="en-US"/>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1941195</wp:posOffset>
                </wp:positionH>
                <wp:positionV relativeFrom="paragraph">
                  <wp:posOffset>3618230</wp:posOffset>
                </wp:positionV>
                <wp:extent cx="1720215" cy="610870"/>
                <wp:effectExtent l="6350" t="6350" r="6985" b="11430"/>
                <wp:wrapNone/>
                <wp:docPr id="1146" name="流程图: 可选过程 3"/>
                <wp:cNvGraphicFramePr/>
                <a:graphic xmlns:a="http://schemas.openxmlformats.org/drawingml/2006/main">
                  <a:graphicData uri="http://schemas.microsoft.com/office/word/2010/wordprocessingShape">
                    <wps:wsp>
                      <wps:cNvSpPr/>
                      <wps:spPr>
                        <a:xfrm>
                          <a:off x="0" y="0"/>
                          <a:ext cx="1720215" cy="61087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4"/>
                                <w:szCs w:val="24"/>
                                <w:lang w:val="en-US" w:eastAsia="zh-CN"/>
                              </w:rPr>
                            </w:pPr>
                            <w:r>
                              <w:rPr>
                                <w:rFonts w:hint="eastAsia"/>
                                <w:sz w:val="24"/>
                                <w:szCs w:val="24"/>
                                <w:lang w:val="en-US" w:eastAsia="zh-CN"/>
                              </w:rPr>
                              <w:t>依法办理各事项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152.85pt;margin-top:284.9pt;height:48.1pt;width:135.45pt;z-index:251754496;v-text-anchor:middle;mso-width-relative:page;mso-height-relative:page;" fillcolor="#FFFFFF [3201]" filled="t" stroked="t" coordsize="21600,21600" o:gfxdata="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w+1xpdkAAAALAQAADwAAAAAAAAABACAAAAAiAAAAZHJzL2Rvd25yZXYueG1sUEsB&#10;AhQAFAAAAAgAh07iQLai/aCfAgAAKAUAAA4AAAAAAAAAAQAgAAAAKAEAAGRycy9lMm9Eb2MueG1s&#10;UEsFBgAAAAAGAAYAWQEAADkGAAAAAA==&#10;">
                <v:fill on="t" focussize="0,0"/>
                <v:stroke weight="1pt" color="#000000 [3213]" miterlimit="8" joinstyle="miter"/>
                <v:imagedata o:title=""/>
                <o:lock v:ext="edit" aspectratio="f"/>
                <v:textbox>
                  <w:txbxContent>
                    <w:p>
                      <w:pPr>
                        <w:jc w:val="center"/>
                        <w:rPr>
                          <w:rFonts w:hint="default"/>
                          <w:sz w:val="24"/>
                          <w:szCs w:val="24"/>
                          <w:lang w:val="en-US" w:eastAsia="zh-CN"/>
                        </w:rPr>
                      </w:pPr>
                      <w:r>
                        <w:rPr>
                          <w:rFonts w:hint="eastAsia"/>
                          <w:sz w:val="24"/>
                          <w:szCs w:val="24"/>
                          <w:lang w:val="en-US" w:eastAsia="zh-CN"/>
                        </w:rPr>
                        <w:t>依法办理各事项</w:t>
                      </w:r>
                    </w:p>
                  </w:txbxContent>
                </v:textbox>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2802890</wp:posOffset>
                </wp:positionH>
                <wp:positionV relativeFrom="paragraph">
                  <wp:posOffset>3002915</wp:posOffset>
                </wp:positionV>
                <wp:extent cx="6350" cy="617855"/>
                <wp:effectExtent l="37465" t="0" r="32385" b="10795"/>
                <wp:wrapNone/>
                <wp:docPr id="1175" name="直接箭头连接符 7"/>
                <wp:cNvGraphicFramePr/>
                <a:graphic xmlns:a="http://schemas.openxmlformats.org/drawingml/2006/main">
                  <a:graphicData uri="http://schemas.microsoft.com/office/word/2010/wordprocessingShape">
                    <wps:wsp>
                      <wps:cNvCnPr/>
                      <wps:spPr>
                        <a:xfrm flipH="1">
                          <a:off x="0" y="0"/>
                          <a:ext cx="6350" cy="617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flip:x;margin-left:220.7pt;margin-top:236.45pt;height:48.65pt;width:0.5pt;z-index:251755520;mso-width-relative:page;mso-height-relative:page;" filled="f" stroked="t" coordsize="21600,21600" o:gfxdata="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ey1JnZAAAACwEAAA8AAAAAAAAAAQAg&#10;AAAAIgAAAGRycy9kb3ducmV2LnhtbFBLAQIUABQAAAAIAIdO4kD0GOIrDQIAAPADAAAOAAAAAAAA&#10;AAEAIAAAACgBAABkcnMvZTJvRG9jLnhtbFBLBQYAAAAABgAGAFkBAACnBQAAAAA=&#10;">
                <v:fill on="f" focussize="0,0"/>
                <v:stroke weight="0.5pt" color="#000000 [3213]" miterlimit="8" joinstyle="miter" endarrow="block"/>
                <v:imagedata o:title=""/>
                <o:lock v:ext="edit" aspectratio="f"/>
              </v:shape>
            </w:pict>
          </mc:Fallback>
        </mc:AlternateContent>
      </w: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04</w:t>
      </w:r>
      <w:r>
        <w:rPr>
          <w:rFonts w:hint="eastAsia" w:ascii="黑体" w:hAnsi="黑体" w:eastAsia="黑体" w:cs="黑体"/>
          <w:sz w:val="44"/>
          <w:szCs w:val="52"/>
          <w:lang w:val="en-US" w:eastAsia="zh-CN"/>
        </w:rPr>
        <w:t>重大决策</w:t>
      </w:r>
    </w:p>
    <w:p>
      <w:pPr>
        <w:jc w:val="center"/>
        <w:rPr>
          <w:rFonts w:hint="eastAsia" w:ascii="楷体_GB2312" w:hAnsi="楷体_GB2312" w:eastAsia="楷体_GB2312" w:cs="楷体_GB2312"/>
          <w:sz w:val="32"/>
          <w:szCs w:val="40"/>
          <w:lang w:val="en-US" w:eastAsia="zh-CN"/>
        </w:rPr>
      </w:pPr>
      <w:r>
        <w:rPr>
          <w:rFonts w:hint="eastAsia" w:ascii="楷体" w:hAnsi="楷体" w:eastAsia="楷体" w:cs="楷体"/>
          <w:sz w:val="28"/>
          <w:lang w:val="en-US"/>
        </w:rPr>
        <mc:AlternateContent>
          <mc:Choice Requires="wpg">
            <w:drawing>
              <wp:anchor distT="0" distB="0" distL="114300" distR="114300" simplePos="0" relativeHeight="251680768" behindDoc="0" locked="0" layoutInCell="1" allowOverlap="1">
                <wp:simplePos x="0" y="0"/>
                <wp:positionH relativeFrom="column">
                  <wp:posOffset>-227330</wp:posOffset>
                </wp:positionH>
                <wp:positionV relativeFrom="paragraph">
                  <wp:posOffset>343535</wp:posOffset>
                </wp:positionV>
                <wp:extent cx="6036945" cy="6141720"/>
                <wp:effectExtent l="4445" t="5080" r="16510" b="6350"/>
                <wp:wrapNone/>
                <wp:docPr id="472" name="组合 472"/>
                <wp:cNvGraphicFramePr/>
                <a:graphic xmlns:a="http://schemas.openxmlformats.org/drawingml/2006/main">
                  <a:graphicData uri="http://schemas.microsoft.com/office/word/2010/wordprocessingGroup">
                    <wpg:wgp>
                      <wpg:cNvGrpSpPr/>
                      <wpg:grpSpPr>
                        <a:xfrm>
                          <a:off x="0" y="0"/>
                          <a:ext cx="6036717" cy="6141968"/>
                          <a:chOff x="6761" y="54713"/>
                          <a:chExt cx="9506" cy="9943"/>
                        </a:xfrm>
                      </wpg:grpSpPr>
                      <wpg:grpSp>
                        <wpg:cNvPr id="473" name="组合 541"/>
                        <wpg:cNvGrpSpPr/>
                        <wpg:grpSpPr>
                          <a:xfrm>
                            <a:off x="6761" y="54713"/>
                            <a:ext cx="9501" cy="7517"/>
                            <a:chOff x="8335" y="65909"/>
                            <a:chExt cx="7930" cy="8093"/>
                          </a:xfrm>
                        </wpg:grpSpPr>
                        <wps:wsp>
                          <wps:cNvPr id="474" name="直接箭头连接符 3"/>
                          <wps:cNvCnPr/>
                          <wps:spPr>
                            <a:xfrm>
                              <a:off x="11348" y="71053"/>
                              <a:ext cx="483" cy="0"/>
                            </a:xfrm>
                            <a:prstGeom prst="straightConnector1">
                              <a:avLst/>
                            </a:prstGeom>
                            <a:ln w="9525" cap="flat" cmpd="sng">
                              <a:solidFill>
                                <a:srgbClr val="000000"/>
                              </a:solidFill>
                              <a:prstDash val="solid"/>
                              <a:headEnd type="none" w="med" len="med"/>
                              <a:tailEnd type="triangle" w="sm" len="med"/>
                            </a:ln>
                          </wps:spPr>
                          <wps:bodyPr/>
                        </wps:wsp>
                        <wpg:grpSp>
                          <wpg:cNvPr id="475" name="组合 540"/>
                          <wpg:cNvGrpSpPr/>
                          <wpg:grpSpPr>
                            <a:xfrm>
                              <a:off x="8335" y="65909"/>
                              <a:ext cx="7930" cy="8093"/>
                              <a:chOff x="8335" y="65909"/>
                              <a:chExt cx="7930" cy="8093"/>
                            </a:xfrm>
                          </wpg:grpSpPr>
                          <wps:wsp>
                            <wps:cNvPr id="476" name="直接箭头连接符 17"/>
                            <wps:cNvCnPr/>
                            <wps:spPr>
                              <a:xfrm>
                                <a:off x="11345" y="68745"/>
                                <a:ext cx="483" cy="0"/>
                              </a:xfrm>
                              <a:prstGeom prst="straightConnector1">
                                <a:avLst/>
                              </a:prstGeom>
                              <a:ln w="9525" cap="flat" cmpd="sng">
                                <a:solidFill>
                                  <a:srgbClr val="000000"/>
                                </a:solidFill>
                                <a:prstDash val="solid"/>
                                <a:headEnd type="none" w="med" len="med"/>
                                <a:tailEnd type="triangle" w="sm" len="med"/>
                              </a:ln>
                            </wps:spPr>
                            <wps:bodyPr/>
                          </wps:wsp>
                          <wpg:grpSp>
                            <wpg:cNvPr id="477" name="组合 538"/>
                            <wpg:cNvGrpSpPr/>
                            <wpg:grpSpPr>
                              <a:xfrm rot="0">
                                <a:off x="8335" y="65909"/>
                                <a:ext cx="7930" cy="8093"/>
                                <a:chOff x="8335" y="65909"/>
                                <a:chExt cx="7930" cy="8093"/>
                              </a:xfrm>
                            </wpg:grpSpPr>
                            <wps:wsp>
                              <wps:cNvPr id="478" name="文本框 19"/>
                              <wps:cNvSpPr txBox="1"/>
                              <wps:spPr>
                                <a:xfrm>
                                  <a:off x="9114" y="72613"/>
                                  <a:ext cx="2125" cy="1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楷体_GB2312"/>
                                        <w:color w:val="000000"/>
                                        <w:sz w:val="22"/>
                                        <w:szCs w:val="22"/>
                                      </w:rPr>
                                    </w:pPr>
                                    <w:r>
                                      <w:rPr>
                                        <w:rFonts w:hint="eastAsia" w:ascii="宋体" w:hAnsi="宋体" w:cs="楷体_GB2312"/>
                                        <w:color w:val="000000"/>
                                        <w:sz w:val="22"/>
                                        <w:szCs w:val="22"/>
                                      </w:rPr>
                                      <w:t>4</w:t>
                                    </w:r>
                                    <w:r>
                                      <w:rPr>
                                        <w:rFonts w:hint="eastAsia" w:ascii="宋体" w:hAnsi="宋体" w:cs="楷体_GB2312"/>
                                        <w:color w:val="000000"/>
                                        <w:sz w:val="22"/>
                                        <w:szCs w:val="22"/>
                                        <w:lang w:val="en-US" w:eastAsia="zh-CN"/>
                                      </w:rPr>
                                      <w:t>.</w:t>
                                    </w:r>
                                    <w:r>
                                      <w:rPr>
                                        <w:rFonts w:hint="eastAsia" w:ascii="宋体" w:hAnsi="宋体" w:cs="楷体_GB2312"/>
                                        <w:color w:val="000000"/>
                                        <w:sz w:val="22"/>
                                        <w:szCs w:val="22"/>
                                      </w:rPr>
                                      <w:t>村</w:t>
                                    </w:r>
                                    <w:r>
                                      <w:rPr>
                                        <w:rFonts w:hint="eastAsia" w:ascii="宋体" w:hAnsi="宋体" w:cs="楷体_GB2312"/>
                                        <w:color w:val="000000"/>
                                        <w:sz w:val="22"/>
                                        <w:szCs w:val="22"/>
                                        <w:lang w:eastAsia="zh-CN"/>
                                      </w:rPr>
                                      <w:t>（居）</w:t>
                                    </w:r>
                                    <w:r>
                                      <w:rPr>
                                        <w:rFonts w:hint="eastAsia" w:ascii="宋体" w:hAnsi="宋体" w:cs="楷体_GB2312"/>
                                        <w:color w:val="000000"/>
                                        <w:sz w:val="22"/>
                                        <w:szCs w:val="22"/>
                                      </w:rPr>
                                      <w:t>民会议</w:t>
                                    </w:r>
                                    <w:r>
                                      <w:rPr>
                                        <w:rFonts w:hint="eastAsia" w:ascii="宋体" w:hAnsi="宋体" w:cs="楷体_GB2312"/>
                                        <w:color w:val="000000"/>
                                        <w:sz w:val="22"/>
                                        <w:szCs w:val="22"/>
                                        <w:lang w:eastAsia="zh-CN"/>
                                      </w:rPr>
                                      <w:t>、</w:t>
                                    </w:r>
                                    <w:r>
                                      <w:rPr>
                                        <w:rFonts w:hint="eastAsia" w:ascii="宋体" w:hAnsi="宋体" w:cs="楷体_GB2312"/>
                                        <w:color w:val="000000"/>
                                        <w:sz w:val="22"/>
                                        <w:szCs w:val="22"/>
                                      </w:rPr>
                                      <w:t>村</w:t>
                                    </w:r>
                                    <w:r>
                                      <w:rPr>
                                        <w:rFonts w:hint="eastAsia" w:ascii="宋体" w:hAnsi="宋体" w:cs="楷体_GB2312"/>
                                        <w:color w:val="000000"/>
                                        <w:sz w:val="22"/>
                                        <w:szCs w:val="22"/>
                                        <w:lang w:eastAsia="zh-CN"/>
                                      </w:rPr>
                                      <w:t>（居）</w:t>
                                    </w:r>
                                    <w:r>
                                      <w:rPr>
                                        <w:rFonts w:hint="eastAsia" w:ascii="宋体" w:hAnsi="宋体" w:cs="楷体_GB2312"/>
                                        <w:color w:val="000000"/>
                                        <w:sz w:val="22"/>
                                        <w:szCs w:val="22"/>
                                      </w:rPr>
                                      <w:t>民代表会议</w:t>
                                    </w:r>
                                    <w:r>
                                      <w:rPr>
                                        <w:rFonts w:hint="eastAsia" w:ascii="宋体" w:hAnsi="宋体"/>
                                        <w:color w:val="000000"/>
                                        <w:sz w:val="22"/>
                                        <w:szCs w:val="22"/>
                                        <w:lang w:eastAsia="zh-CN"/>
                                      </w:rPr>
                                      <w:t>或村集体经济组织</w:t>
                                    </w:r>
                                    <w:r>
                                      <w:rPr>
                                        <w:rFonts w:hint="eastAsia" w:ascii="宋体" w:hAnsi="宋体" w:cs="楷体_GB2312"/>
                                        <w:color w:val="000000"/>
                                        <w:sz w:val="22"/>
                                        <w:szCs w:val="22"/>
                                      </w:rPr>
                                      <w:t>决议</w:t>
                                    </w:r>
                                  </w:p>
                                </w:txbxContent>
                              </wps:txbx>
                              <wps:bodyPr upright="1">
                                <a:noAutofit/>
                              </wps:bodyPr>
                            </wps:wsp>
                            <wps:wsp>
                              <wps:cNvPr id="479" name="文本框 2"/>
                              <wps:cNvSpPr txBox="1"/>
                              <wps:spPr>
                                <a:xfrm>
                                  <a:off x="11784" y="72340"/>
                                  <a:ext cx="4475" cy="16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napToGrid w:val="0"/>
                                      <w:spacing w:before="0" w:beforeAutospacing="0" w:after="0" w:afterAutospacing="0"/>
                                      <w:ind w:firstLine="420" w:firstLineChars="200"/>
                                      <w:jc w:val="both"/>
                                      <w:rPr>
                                        <w:rFonts w:ascii="宋体" w:hAnsi="宋体"/>
                                        <w:color w:val="000000"/>
                                        <w:sz w:val="21"/>
                                        <w:szCs w:val="21"/>
                                      </w:rPr>
                                    </w:pPr>
                                    <w:r>
                                      <w:rPr>
                                        <w:rFonts w:hint="eastAsia" w:ascii="宋体" w:hAnsi="宋体"/>
                                        <w:color w:val="000000"/>
                                        <w:sz w:val="21"/>
                                        <w:szCs w:val="21"/>
                                      </w:rPr>
                                      <w:t>村</w:t>
                                    </w:r>
                                    <w:r>
                                      <w:rPr>
                                        <w:rFonts w:hint="eastAsia" w:ascii="宋体" w:hAnsi="宋体"/>
                                        <w:color w:val="000000"/>
                                        <w:sz w:val="21"/>
                                        <w:szCs w:val="21"/>
                                        <w:lang w:eastAsia="zh-CN"/>
                                      </w:rPr>
                                      <w:t>（居）</w:t>
                                    </w:r>
                                    <w:r>
                                      <w:rPr>
                                        <w:rFonts w:hint="eastAsia" w:ascii="宋体" w:hAnsi="宋体"/>
                                        <w:color w:val="000000"/>
                                        <w:sz w:val="21"/>
                                        <w:szCs w:val="21"/>
                                      </w:rPr>
                                      <w:t>民会议</w:t>
                                    </w:r>
                                    <w:r>
                                      <w:rPr>
                                        <w:rFonts w:hint="eastAsia" w:ascii="宋体" w:hAnsi="宋体"/>
                                        <w:color w:val="000000"/>
                                        <w:sz w:val="21"/>
                                        <w:szCs w:val="21"/>
                                        <w:lang w:eastAsia="zh-CN"/>
                                      </w:rPr>
                                      <w:t>、</w:t>
                                    </w:r>
                                    <w:r>
                                      <w:rPr>
                                        <w:rFonts w:hint="eastAsia" w:ascii="宋体" w:hAnsi="宋体"/>
                                        <w:color w:val="000000"/>
                                        <w:sz w:val="21"/>
                                        <w:szCs w:val="21"/>
                                      </w:rPr>
                                      <w:t>村</w:t>
                                    </w:r>
                                    <w:r>
                                      <w:rPr>
                                        <w:rFonts w:hint="eastAsia" w:ascii="宋体" w:hAnsi="宋体"/>
                                        <w:color w:val="000000"/>
                                        <w:sz w:val="21"/>
                                        <w:szCs w:val="21"/>
                                        <w:lang w:eastAsia="zh-CN"/>
                                      </w:rPr>
                                      <w:t>（居）</w:t>
                                    </w:r>
                                    <w:r>
                                      <w:rPr>
                                        <w:rFonts w:hint="eastAsia" w:ascii="宋体" w:hAnsi="宋体"/>
                                        <w:color w:val="000000"/>
                                        <w:sz w:val="21"/>
                                        <w:szCs w:val="21"/>
                                      </w:rPr>
                                      <w:t>民代表会议或</w:t>
                                    </w:r>
                                    <w:r>
                                      <w:rPr>
                                        <w:rFonts w:hint="eastAsia" w:ascii="宋体" w:hAnsi="宋体"/>
                                        <w:color w:val="000000"/>
                                        <w:sz w:val="21"/>
                                        <w:szCs w:val="21"/>
                                        <w:lang w:eastAsia="zh-CN"/>
                                      </w:rPr>
                                      <w:t>村集体经济组织</w:t>
                                    </w:r>
                                    <w:r>
                                      <w:rPr>
                                        <w:rFonts w:hint="eastAsia" w:ascii="宋体" w:hAnsi="宋体"/>
                                        <w:color w:val="000000"/>
                                        <w:sz w:val="21"/>
                                        <w:szCs w:val="21"/>
                                      </w:rPr>
                                      <w:t>决议。</w:t>
                                    </w:r>
                                    <w:r>
                                      <w:rPr>
                                        <w:rFonts w:ascii="宋体" w:hAnsi="宋体"/>
                                        <w:color w:val="000000"/>
                                        <w:sz w:val="21"/>
                                        <w:szCs w:val="21"/>
                                      </w:rPr>
                                      <w:t>党员大会</w:t>
                                    </w:r>
                                    <w:r>
                                      <w:rPr>
                                        <w:rFonts w:hint="eastAsia" w:ascii="宋体" w:hAnsi="宋体"/>
                                        <w:color w:val="000000"/>
                                        <w:sz w:val="21"/>
                                        <w:szCs w:val="21"/>
                                      </w:rPr>
                                      <w:t>审议</w:t>
                                    </w:r>
                                    <w:r>
                                      <w:rPr>
                                        <w:rFonts w:ascii="宋体" w:hAnsi="宋体"/>
                                        <w:color w:val="000000"/>
                                        <w:sz w:val="21"/>
                                        <w:szCs w:val="21"/>
                                      </w:rPr>
                                      <w:t>通过的事项，依照有关法律法规，在村</w:t>
                                    </w:r>
                                    <w:r>
                                      <w:rPr>
                                        <w:rFonts w:hint="eastAsia" w:ascii="宋体" w:hAnsi="宋体"/>
                                        <w:color w:val="000000"/>
                                        <w:sz w:val="21"/>
                                        <w:szCs w:val="21"/>
                                        <w:lang w:eastAsia="zh-CN"/>
                                      </w:rPr>
                                      <w:t>（社区）</w:t>
                                    </w:r>
                                    <w:r>
                                      <w:rPr>
                                        <w:rFonts w:ascii="宋体" w:hAnsi="宋体"/>
                                        <w:color w:val="000000"/>
                                        <w:sz w:val="21"/>
                                        <w:szCs w:val="21"/>
                                      </w:rPr>
                                      <w:t>党支部领导下，由村</w:t>
                                    </w:r>
                                    <w:r>
                                      <w:rPr>
                                        <w:rFonts w:hint="eastAsia" w:ascii="宋体" w:hAnsi="宋体"/>
                                        <w:color w:val="000000"/>
                                        <w:sz w:val="21"/>
                                        <w:szCs w:val="21"/>
                                        <w:lang w:eastAsia="zh-CN"/>
                                      </w:rPr>
                                      <w:t>（居）</w:t>
                                    </w:r>
                                    <w:r>
                                      <w:rPr>
                                        <w:rFonts w:ascii="宋体" w:hAnsi="宋体"/>
                                        <w:color w:val="000000"/>
                                        <w:sz w:val="21"/>
                                        <w:szCs w:val="21"/>
                                      </w:rPr>
                                      <w:t>民会议</w:t>
                                    </w:r>
                                    <w:r>
                                      <w:rPr>
                                        <w:rFonts w:hint="eastAsia" w:ascii="宋体" w:hAnsi="宋体"/>
                                        <w:color w:val="000000"/>
                                        <w:sz w:val="21"/>
                                        <w:szCs w:val="21"/>
                                        <w:lang w:eastAsia="zh-CN"/>
                                      </w:rPr>
                                      <w:t>、</w:t>
                                    </w:r>
                                    <w:r>
                                      <w:rPr>
                                        <w:rFonts w:ascii="宋体" w:hAnsi="宋体"/>
                                        <w:color w:val="000000"/>
                                        <w:sz w:val="21"/>
                                        <w:szCs w:val="21"/>
                                      </w:rPr>
                                      <w:t>村</w:t>
                                    </w:r>
                                    <w:r>
                                      <w:rPr>
                                        <w:rFonts w:hint="eastAsia" w:ascii="宋体" w:hAnsi="宋体"/>
                                        <w:color w:val="000000"/>
                                        <w:sz w:val="21"/>
                                        <w:szCs w:val="21"/>
                                        <w:lang w:eastAsia="zh-CN"/>
                                      </w:rPr>
                                      <w:t>（居）</w:t>
                                    </w:r>
                                    <w:r>
                                      <w:rPr>
                                        <w:rFonts w:ascii="宋体" w:hAnsi="宋体"/>
                                        <w:color w:val="000000"/>
                                        <w:sz w:val="21"/>
                                        <w:szCs w:val="21"/>
                                      </w:rPr>
                                      <w:t>民代表会议或</w:t>
                                    </w:r>
                                    <w:r>
                                      <w:rPr>
                                        <w:rFonts w:hint="eastAsia" w:ascii="宋体" w:hAnsi="宋体"/>
                                        <w:color w:val="000000"/>
                                        <w:sz w:val="21"/>
                                        <w:szCs w:val="21"/>
                                        <w:lang w:eastAsia="zh-CN"/>
                                      </w:rPr>
                                      <w:t>村集体经济组织</w:t>
                                    </w:r>
                                    <w:r>
                                      <w:rPr>
                                        <w:rFonts w:ascii="宋体" w:hAnsi="宋体"/>
                                        <w:color w:val="000000"/>
                                        <w:sz w:val="21"/>
                                        <w:szCs w:val="21"/>
                                      </w:rPr>
                                      <w:t>讨论表决。参加会议人数必须符合法律规定</w:t>
                                    </w:r>
                                  </w:p>
                                </w:txbxContent>
                              </wps:txbx>
                              <wps:bodyPr upright="1">
                                <a:noAutofit/>
                              </wps:bodyPr>
                            </wps:wsp>
                            <wps:wsp>
                              <wps:cNvPr id="521" name="直接箭头连接符 5"/>
                              <wps:cNvCnPr/>
                              <wps:spPr>
                                <a:xfrm flipV="1">
                                  <a:off x="11235" y="73314"/>
                                  <a:ext cx="564" cy="8"/>
                                </a:xfrm>
                                <a:prstGeom prst="straightConnector1">
                                  <a:avLst/>
                                </a:prstGeom>
                                <a:ln w="9525" cap="flat" cmpd="sng">
                                  <a:solidFill>
                                    <a:srgbClr val="000000"/>
                                  </a:solidFill>
                                  <a:prstDash val="solid"/>
                                  <a:headEnd type="none" w="med" len="med"/>
                                  <a:tailEnd type="triangle" w="sm" len="med"/>
                                </a:ln>
                              </wps:spPr>
                              <wps:bodyPr/>
                            </wps:wsp>
                            <wps:wsp>
                              <wps:cNvPr id="522" name="直接箭头连接符 1"/>
                              <wps:cNvCnPr/>
                              <wps:spPr>
                                <a:xfrm>
                                  <a:off x="8608" y="73288"/>
                                  <a:ext cx="483" cy="0"/>
                                </a:xfrm>
                                <a:prstGeom prst="straightConnector1">
                                  <a:avLst/>
                                </a:prstGeom>
                                <a:ln w="9525" cap="flat" cmpd="sng">
                                  <a:solidFill>
                                    <a:srgbClr val="000000"/>
                                  </a:solidFill>
                                  <a:prstDash val="solid"/>
                                  <a:headEnd type="none" w="med" len="med"/>
                                  <a:tailEnd type="triangle" w="sm" len="med"/>
                                </a:ln>
                              </wps:spPr>
                              <wps:bodyPr/>
                            </wps:wsp>
                            <wps:wsp>
                              <wps:cNvPr id="523" name="直接箭头连接符 6"/>
                              <wps:cNvCnPr/>
                              <wps:spPr>
                                <a:xfrm>
                                  <a:off x="8618" y="70678"/>
                                  <a:ext cx="1" cy="2602"/>
                                </a:xfrm>
                                <a:prstGeom prst="straightConnector1">
                                  <a:avLst/>
                                </a:prstGeom>
                                <a:ln w="9525" cap="flat" cmpd="sng">
                                  <a:solidFill>
                                    <a:srgbClr val="000000"/>
                                  </a:solidFill>
                                  <a:prstDash val="solid"/>
                                  <a:headEnd type="none" w="med" len="med"/>
                                  <a:tailEnd type="none" w="med" len="med"/>
                                </a:ln>
                              </wps:spPr>
                              <wps:bodyPr/>
                            </wps:wsp>
                            <wpg:grpSp>
                              <wpg:cNvPr id="525" name="组合 537"/>
                              <wpg:cNvGrpSpPr/>
                              <wpg:grpSpPr>
                                <a:xfrm>
                                  <a:off x="8335" y="65909"/>
                                  <a:ext cx="7930" cy="6212"/>
                                  <a:chOff x="8335" y="65909"/>
                                  <a:chExt cx="7930" cy="6212"/>
                                </a:xfrm>
                              </wpg:grpSpPr>
                              <wps:wsp>
                                <wps:cNvPr id="527" name="文本框 16"/>
                                <wps:cNvSpPr txBox="1"/>
                                <wps:spPr>
                                  <a:xfrm>
                                    <a:off x="11818" y="67762"/>
                                    <a:ext cx="4410" cy="16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napToGrid w:val="0"/>
                                        <w:spacing w:before="0" w:beforeAutospacing="0" w:after="0" w:afterAutospacing="0"/>
                                        <w:ind w:firstLine="420" w:firstLineChars="200"/>
                                        <w:jc w:val="both"/>
                                        <w:rPr>
                                          <w:rFonts w:ascii="宋体" w:hAnsi="宋体"/>
                                          <w:color w:val="000000"/>
                                          <w:sz w:val="21"/>
                                          <w:szCs w:val="21"/>
                                        </w:rPr>
                                      </w:pPr>
                                      <w:r>
                                        <w:rPr>
                                          <w:rFonts w:ascii="宋体" w:hAnsi="宋体"/>
                                          <w:color w:val="000000"/>
                                          <w:sz w:val="21"/>
                                          <w:szCs w:val="21"/>
                                        </w:rPr>
                                        <w:t>村</w:t>
                                      </w:r>
                                      <w:r>
                                        <w:rPr>
                                          <w:rFonts w:hint="eastAsia" w:ascii="宋体" w:hAnsi="宋体"/>
                                          <w:color w:val="000000"/>
                                          <w:sz w:val="21"/>
                                          <w:szCs w:val="21"/>
                                          <w:lang w:eastAsia="zh-CN"/>
                                        </w:rPr>
                                        <w:t>（社区）</w:t>
                                      </w:r>
                                      <w:r>
                                        <w:rPr>
                                          <w:rFonts w:ascii="宋体" w:hAnsi="宋体"/>
                                          <w:color w:val="000000"/>
                                          <w:sz w:val="21"/>
                                          <w:szCs w:val="21"/>
                                        </w:rPr>
                                        <w:t>党支部组织召开</w:t>
                                      </w:r>
                                      <w:r>
                                        <w:rPr>
                                          <w:rFonts w:hint="eastAsia" w:ascii="宋体" w:hAnsi="宋体"/>
                                          <w:color w:val="000000"/>
                                          <w:sz w:val="21"/>
                                          <w:szCs w:val="21"/>
                                          <w:lang w:eastAsia="zh-CN"/>
                                        </w:rPr>
                                        <w:t>村（社区）</w:t>
                                      </w:r>
                                      <w:r>
                                        <w:rPr>
                                          <w:rFonts w:ascii="宋体" w:hAnsi="宋体"/>
                                          <w:color w:val="000000"/>
                                          <w:sz w:val="21"/>
                                          <w:szCs w:val="21"/>
                                        </w:rPr>
                                        <w:t>两委会议，由支部书记主持，就村</w:t>
                                      </w:r>
                                      <w:r>
                                        <w:rPr>
                                          <w:rFonts w:hint="eastAsia" w:ascii="宋体" w:hAnsi="宋体"/>
                                          <w:color w:val="000000"/>
                                          <w:sz w:val="21"/>
                                          <w:szCs w:val="21"/>
                                          <w:lang w:eastAsia="zh-CN"/>
                                        </w:rPr>
                                        <w:t>（社区）</w:t>
                                      </w:r>
                                      <w:r>
                                        <w:rPr>
                                          <w:rFonts w:ascii="宋体" w:hAnsi="宋体"/>
                                          <w:color w:val="000000"/>
                                          <w:sz w:val="21"/>
                                          <w:szCs w:val="21"/>
                                        </w:rPr>
                                        <w:t>党支部提议的初步意见进行充分讨论和发表意见。根据不同情况，可采取口头、举手、无记名投票等方式表决，按照少数服从多数的原则形成商议意见</w:t>
                                      </w:r>
                                    </w:p>
                                  </w:txbxContent>
                                </wps:txbx>
                                <wps:bodyPr upright="1">
                                  <a:noAutofit/>
                                </wps:bodyPr>
                              </wps:wsp>
                              <wps:wsp>
                                <wps:cNvPr id="528" name="文本框 8"/>
                                <wps:cNvSpPr txBox="1"/>
                                <wps:spPr>
                                  <a:xfrm>
                                    <a:off x="11816" y="69567"/>
                                    <a:ext cx="4449" cy="25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exact"/>
                                        <w:ind w:firstLine="420" w:firstLineChars="200"/>
                                        <w:jc w:val="both"/>
                                        <w:textAlignment w:val="auto"/>
                                        <w:rPr>
                                          <w:rFonts w:ascii="宋体" w:hAnsi="宋体"/>
                                          <w:color w:val="000000"/>
                                          <w:sz w:val="21"/>
                                          <w:szCs w:val="21"/>
                                        </w:rPr>
                                      </w:pPr>
                                      <w:r>
                                        <w:rPr>
                                          <w:rFonts w:ascii="宋体" w:hAnsi="宋体"/>
                                          <w:color w:val="000000"/>
                                          <w:sz w:val="21"/>
                                          <w:szCs w:val="21"/>
                                        </w:rPr>
                                        <w:t>对村</w:t>
                                      </w:r>
                                      <w:r>
                                        <w:rPr>
                                          <w:rFonts w:hint="eastAsia" w:ascii="宋体" w:hAnsi="宋体"/>
                                          <w:color w:val="000000"/>
                                          <w:sz w:val="21"/>
                                          <w:szCs w:val="21"/>
                                          <w:lang w:eastAsia="zh-CN"/>
                                        </w:rPr>
                                        <w:t>（社区）</w:t>
                                      </w:r>
                                      <w:r>
                                        <w:rPr>
                                          <w:rFonts w:ascii="宋体" w:hAnsi="宋体"/>
                                          <w:color w:val="000000"/>
                                          <w:sz w:val="21"/>
                                          <w:szCs w:val="21"/>
                                        </w:rPr>
                                        <w:t>两委</w:t>
                                      </w:r>
                                      <w:r>
                                        <w:rPr>
                                          <w:rFonts w:hint="eastAsia" w:ascii="宋体" w:hAnsi="宋体"/>
                                          <w:color w:val="000000"/>
                                          <w:sz w:val="21"/>
                                          <w:szCs w:val="21"/>
                                        </w:rPr>
                                        <w:t>商议拟定</w:t>
                                      </w:r>
                                      <w:r>
                                        <w:rPr>
                                          <w:rFonts w:ascii="宋体" w:hAnsi="宋体"/>
                                          <w:color w:val="000000"/>
                                          <w:sz w:val="21"/>
                                          <w:szCs w:val="21"/>
                                        </w:rPr>
                                        <w:t>的重大事项，提交党员大会讨论审议。召开党员大会审议前，须把</w:t>
                                      </w:r>
                                      <w:r>
                                        <w:rPr>
                                          <w:rFonts w:hint="eastAsia" w:ascii="宋体" w:hAnsi="宋体"/>
                                          <w:color w:val="000000"/>
                                          <w:sz w:val="21"/>
                                          <w:szCs w:val="21"/>
                                        </w:rPr>
                                        <w:t>审议内容告知</w:t>
                                      </w:r>
                                      <w:r>
                                        <w:rPr>
                                          <w:rFonts w:ascii="宋体" w:hAnsi="宋体"/>
                                          <w:color w:val="000000"/>
                                          <w:sz w:val="21"/>
                                          <w:szCs w:val="21"/>
                                        </w:rPr>
                                        <w:t>全体党员，</w:t>
                                      </w:r>
                                      <w:r>
                                        <w:rPr>
                                          <w:rFonts w:hint="eastAsia" w:ascii="宋体" w:hAnsi="宋体"/>
                                          <w:color w:val="000000"/>
                                          <w:sz w:val="21"/>
                                          <w:szCs w:val="21"/>
                                        </w:rPr>
                                        <w:t>由</w:t>
                                      </w:r>
                                      <w:r>
                                        <w:rPr>
                                          <w:rFonts w:ascii="宋体" w:hAnsi="宋体"/>
                                          <w:color w:val="000000"/>
                                          <w:sz w:val="21"/>
                                          <w:szCs w:val="21"/>
                                        </w:rPr>
                                        <w:t>党员</w:t>
                                      </w:r>
                                      <w:r>
                                        <w:rPr>
                                          <w:rFonts w:hint="eastAsia" w:ascii="宋体" w:hAnsi="宋体"/>
                                          <w:color w:val="000000"/>
                                          <w:sz w:val="21"/>
                                          <w:szCs w:val="21"/>
                                        </w:rPr>
                                        <w:t>进行</w:t>
                                      </w:r>
                                      <w:r>
                                        <w:rPr>
                                          <w:rFonts w:ascii="宋体" w:hAnsi="宋体"/>
                                          <w:color w:val="000000"/>
                                          <w:sz w:val="21"/>
                                          <w:szCs w:val="21"/>
                                        </w:rPr>
                                        <w:t>酝酿并征求村</w:t>
                                      </w:r>
                                      <w:r>
                                        <w:rPr>
                                          <w:rFonts w:hint="eastAsia" w:ascii="宋体" w:hAnsi="宋体"/>
                                          <w:color w:val="000000"/>
                                          <w:sz w:val="21"/>
                                          <w:szCs w:val="21"/>
                                          <w:lang w:eastAsia="zh-CN"/>
                                        </w:rPr>
                                        <w:t>（居）</w:t>
                                      </w:r>
                                      <w:r>
                                        <w:rPr>
                                          <w:rFonts w:ascii="宋体" w:hAnsi="宋体"/>
                                          <w:color w:val="000000"/>
                                          <w:sz w:val="21"/>
                                          <w:szCs w:val="21"/>
                                        </w:rPr>
                                        <w:t>民意见；党员大会审议时，到会党员人数须占党员总数的2/3以上，审议事项应经到会党员半数以上同意方可提交村</w:t>
                                      </w:r>
                                      <w:r>
                                        <w:rPr>
                                          <w:rFonts w:hint="eastAsia" w:ascii="宋体" w:hAnsi="宋体"/>
                                          <w:color w:val="000000"/>
                                          <w:sz w:val="21"/>
                                          <w:szCs w:val="21"/>
                                          <w:lang w:eastAsia="zh-CN"/>
                                        </w:rPr>
                                        <w:t>（居）</w:t>
                                      </w:r>
                                      <w:r>
                                        <w:rPr>
                                          <w:rFonts w:ascii="宋体" w:hAnsi="宋体"/>
                                          <w:color w:val="000000"/>
                                          <w:sz w:val="21"/>
                                          <w:szCs w:val="21"/>
                                        </w:rPr>
                                        <w:t>民会议</w:t>
                                      </w:r>
                                      <w:r>
                                        <w:rPr>
                                          <w:rFonts w:hint="eastAsia" w:ascii="宋体" w:hAnsi="宋体"/>
                                          <w:color w:val="000000"/>
                                          <w:sz w:val="21"/>
                                          <w:szCs w:val="21"/>
                                          <w:lang w:eastAsia="zh-CN"/>
                                        </w:rPr>
                                        <w:t>、</w:t>
                                      </w:r>
                                      <w:r>
                                        <w:rPr>
                                          <w:rFonts w:ascii="宋体" w:hAnsi="宋体"/>
                                          <w:color w:val="000000"/>
                                          <w:sz w:val="21"/>
                                          <w:szCs w:val="21"/>
                                        </w:rPr>
                                        <w:t>村</w:t>
                                      </w:r>
                                      <w:r>
                                        <w:rPr>
                                          <w:rFonts w:hint="eastAsia" w:ascii="宋体" w:hAnsi="宋体"/>
                                          <w:color w:val="000000"/>
                                          <w:sz w:val="21"/>
                                          <w:szCs w:val="21"/>
                                          <w:lang w:eastAsia="zh-CN"/>
                                        </w:rPr>
                                        <w:t>（居）</w:t>
                                      </w:r>
                                      <w:r>
                                        <w:rPr>
                                          <w:rFonts w:ascii="宋体" w:hAnsi="宋体"/>
                                          <w:color w:val="000000"/>
                                          <w:sz w:val="21"/>
                                          <w:szCs w:val="21"/>
                                        </w:rPr>
                                        <w:t>民代表会议</w:t>
                                      </w:r>
                                      <w:r>
                                        <w:rPr>
                                          <w:rFonts w:hint="eastAsia" w:ascii="宋体" w:hAnsi="宋体"/>
                                          <w:color w:val="000000"/>
                                          <w:sz w:val="21"/>
                                          <w:szCs w:val="21"/>
                                          <w:lang w:eastAsia="zh-CN"/>
                                        </w:rPr>
                                        <w:t>或村集体经济组织</w:t>
                                      </w:r>
                                      <w:r>
                                        <w:rPr>
                                          <w:rFonts w:ascii="宋体" w:hAnsi="宋体"/>
                                          <w:color w:val="000000"/>
                                          <w:sz w:val="21"/>
                                          <w:szCs w:val="21"/>
                                        </w:rPr>
                                        <w:t>表决；党员大会审议后，村</w:t>
                                      </w:r>
                                      <w:r>
                                        <w:rPr>
                                          <w:rFonts w:hint="eastAsia" w:ascii="宋体" w:hAnsi="宋体"/>
                                          <w:color w:val="000000"/>
                                          <w:sz w:val="21"/>
                                          <w:szCs w:val="21"/>
                                          <w:lang w:eastAsia="zh-CN"/>
                                        </w:rPr>
                                        <w:t>（社区）</w:t>
                                      </w:r>
                                      <w:r>
                                        <w:rPr>
                                          <w:rFonts w:ascii="宋体" w:hAnsi="宋体"/>
                                          <w:color w:val="000000"/>
                                          <w:sz w:val="21"/>
                                          <w:szCs w:val="21"/>
                                        </w:rPr>
                                        <w:t>两委要认真吸纳党员的意见建议，对</w:t>
                                      </w:r>
                                      <w:r>
                                        <w:rPr>
                                          <w:rFonts w:hint="eastAsia" w:ascii="宋体" w:hAnsi="宋体"/>
                                          <w:color w:val="000000"/>
                                          <w:sz w:val="21"/>
                                          <w:szCs w:val="21"/>
                                        </w:rPr>
                                        <w:t>审议内容</w:t>
                                      </w:r>
                                      <w:r>
                                        <w:rPr>
                                          <w:rFonts w:ascii="宋体" w:hAnsi="宋体"/>
                                          <w:color w:val="000000"/>
                                          <w:sz w:val="21"/>
                                          <w:szCs w:val="21"/>
                                        </w:rPr>
                                        <w:t>修订完善，同时组织党员入户做好宣传解释工作</w:t>
                                      </w:r>
                                    </w:p>
                                  </w:txbxContent>
                                </wps:txbx>
                                <wps:bodyPr upright="1">
                                  <a:noAutofit/>
                                </wps:bodyPr>
                              </wps:wsp>
                              <wpg:grpSp>
                                <wpg:cNvPr id="529" name="组合 261"/>
                                <wpg:cNvGrpSpPr/>
                                <wpg:grpSpPr>
                                  <a:xfrm rot="0">
                                    <a:off x="8335" y="65909"/>
                                    <a:ext cx="7862" cy="5420"/>
                                    <a:chOff x="8350" y="65908"/>
                                    <a:chExt cx="7862" cy="5420"/>
                                  </a:xfrm>
                                </wpg:grpSpPr>
                                <wps:wsp>
                                  <wps:cNvPr id="530" name="文本框 7"/>
                                  <wps:cNvSpPr txBox="1"/>
                                  <wps:spPr>
                                    <a:xfrm>
                                      <a:off x="9212" y="70840"/>
                                      <a:ext cx="2125" cy="4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楷体_GB2312"/>
                                            <w:color w:val="000000"/>
                                            <w:sz w:val="22"/>
                                            <w:szCs w:val="22"/>
                                          </w:rPr>
                                        </w:pPr>
                                        <w:r>
                                          <w:rPr>
                                            <w:rFonts w:hint="eastAsia" w:ascii="宋体" w:hAnsi="宋体" w:cs="楷体_GB2312"/>
                                            <w:color w:val="000000"/>
                                            <w:sz w:val="22"/>
                                            <w:szCs w:val="22"/>
                                          </w:rPr>
                                          <w:t>3</w:t>
                                        </w:r>
                                        <w:r>
                                          <w:rPr>
                                            <w:rFonts w:hint="eastAsia" w:ascii="宋体" w:hAnsi="宋体" w:cs="楷体_GB2312"/>
                                            <w:color w:val="000000"/>
                                            <w:sz w:val="22"/>
                                            <w:szCs w:val="22"/>
                                            <w:lang w:val="en-US" w:eastAsia="zh-CN"/>
                                          </w:rPr>
                                          <w:t>.</w:t>
                                        </w:r>
                                        <w:r>
                                          <w:rPr>
                                            <w:rFonts w:hint="eastAsia" w:ascii="宋体" w:hAnsi="宋体" w:cs="楷体_GB2312"/>
                                            <w:color w:val="000000"/>
                                            <w:sz w:val="22"/>
                                            <w:szCs w:val="22"/>
                                          </w:rPr>
                                          <w:t>党员大会审议</w:t>
                                        </w:r>
                                      </w:p>
                                    </w:txbxContent>
                                  </wps:txbx>
                                  <wps:bodyPr upright="1">
                                    <a:noAutofit/>
                                  </wps:bodyPr>
                                </wps:wsp>
                                <wpg:grpSp>
                                  <wpg:cNvPr id="531" name="组合 251"/>
                                  <wpg:cNvGrpSpPr/>
                                  <wpg:grpSpPr>
                                    <a:xfrm>
                                      <a:off x="8350" y="65908"/>
                                      <a:ext cx="7862" cy="4761"/>
                                      <a:chOff x="8350" y="65908"/>
                                      <a:chExt cx="7862" cy="4761"/>
                                    </a:xfrm>
                                  </wpg:grpSpPr>
                                  <wps:wsp>
                                    <wps:cNvPr id="532" name="文本框 12"/>
                                    <wps:cNvSpPr txBox="1"/>
                                    <wps:spPr>
                                      <a:xfrm>
                                        <a:off x="9207" y="66654"/>
                                        <a:ext cx="2125" cy="8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楷体_GB2312"/>
                                              <w:color w:val="000000"/>
                                              <w:sz w:val="21"/>
                                              <w:szCs w:val="21"/>
                                            </w:rPr>
                                          </w:pPr>
                                          <w:r>
                                            <w:rPr>
                                              <w:rFonts w:hint="eastAsia" w:ascii="宋体" w:hAnsi="宋体" w:cs="楷体_GB2312"/>
                                              <w:color w:val="000000"/>
                                              <w:sz w:val="21"/>
                                              <w:szCs w:val="21"/>
                                            </w:rPr>
                                            <w:t>1</w:t>
                                          </w:r>
                                          <w:r>
                                            <w:rPr>
                                              <w:rFonts w:hint="eastAsia" w:ascii="宋体" w:hAnsi="宋体" w:cs="楷体_GB2312"/>
                                              <w:color w:val="000000"/>
                                              <w:sz w:val="21"/>
                                              <w:szCs w:val="21"/>
                                              <w:lang w:val="en-US" w:eastAsia="zh-CN"/>
                                            </w:rPr>
                                            <w:t>.</w:t>
                                          </w:r>
                                          <w:r>
                                            <w:rPr>
                                              <w:rFonts w:hint="eastAsia" w:ascii="宋体" w:hAnsi="宋体" w:cs="楷体_GB2312"/>
                                              <w:color w:val="000000"/>
                                              <w:sz w:val="21"/>
                                              <w:szCs w:val="21"/>
                                            </w:rPr>
                                            <w:t>村</w:t>
                                          </w:r>
                                          <w:r>
                                            <w:rPr>
                                              <w:rFonts w:hint="eastAsia" w:ascii="宋体" w:hAnsi="宋体" w:cs="楷体_GB2312"/>
                                              <w:color w:val="000000"/>
                                              <w:sz w:val="21"/>
                                              <w:szCs w:val="21"/>
                                              <w:lang w:eastAsia="zh-CN"/>
                                            </w:rPr>
                                            <w:t>（社区）</w:t>
                                          </w:r>
                                          <w:r>
                                            <w:rPr>
                                              <w:rFonts w:hint="eastAsia" w:ascii="宋体" w:hAnsi="宋体" w:cs="楷体_GB2312"/>
                                              <w:color w:val="000000"/>
                                              <w:sz w:val="21"/>
                                              <w:szCs w:val="21"/>
                                            </w:rPr>
                                            <w:t>党支部会提议</w:t>
                                          </w:r>
                                        </w:p>
                                      </w:txbxContent>
                                    </wps:txbx>
                                    <wps:bodyPr upright="1">
                                      <a:noAutofit/>
                                    </wps:bodyPr>
                                  </wps:wsp>
                                  <wps:wsp>
                                    <wps:cNvPr id="533" name="文本框 11"/>
                                    <wps:cNvSpPr txBox="1"/>
                                    <wps:spPr>
                                      <a:xfrm>
                                        <a:off x="11839" y="65908"/>
                                        <a:ext cx="4373"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napToGrid w:val="0"/>
                                            <w:spacing w:before="0" w:beforeAutospacing="0" w:after="0" w:afterAutospacing="0"/>
                                            <w:ind w:firstLine="420" w:firstLineChars="200"/>
                                            <w:jc w:val="both"/>
                                            <w:rPr>
                                              <w:sz w:val="21"/>
                                              <w:szCs w:val="21"/>
                                            </w:rPr>
                                          </w:pPr>
                                          <w:r>
                                            <w:rPr>
                                              <w:rFonts w:ascii="宋体" w:hAnsi="宋体"/>
                                              <w:color w:val="000000"/>
                                              <w:sz w:val="21"/>
                                              <w:szCs w:val="21"/>
                                            </w:rPr>
                                            <w:t>村</w:t>
                                          </w:r>
                                          <w:r>
                                            <w:rPr>
                                              <w:rFonts w:hint="eastAsia" w:ascii="宋体" w:hAnsi="宋体"/>
                                              <w:color w:val="000000"/>
                                              <w:sz w:val="21"/>
                                              <w:szCs w:val="21"/>
                                              <w:lang w:eastAsia="zh-CN"/>
                                            </w:rPr>
                                            <w:t>（社区）</w:t>
                                          </w:r>
                                          <w:r>
                                            <w:rPr>
                                              <w:rFonts w:ascii="宋体" w:hAnsi="宋体"/>
                                              <w:color w:val="000000"/>
                                              <w:sz w:val="21"/>
                                              <w:szCs w:val="21"/>
                                            </w:rPr>
                                            <w:t>党支部对村</w:t>
                                          </w:r>
                                          <w:r>
                                            <w:rPr>
                                              <w:rFonts w:hint="eastAsia" w:ascii="宋体" w:hAnsi="宋体"/>
                                              <w:color w:val="000000"/>
                                              <w:sz w:val="21"/>
                                              <w:szCs w:val="21"/>
                                              <w:lang w:eastAsia="zh-CN"/>
                                            </w:rPr>
                                            <w:t>（社区）</w:t>
                                          </w:r>
                                          <w:r>
                                            <w:rPr>
                                              <w:rFonts w:ascii="宋体" w:hAnsi="宋体"/>
                                              <w:color w:val="000000"/>
                                              <w:sz w:val="21"/>
                                              <w:szCs w:val="21"/>
                                            </w:rPr>
                                            <w:t>内</w:t>
                                          </w:r>
                                          <w:r>
                                            <w:rPr>
                                              <w:rFonts w:hint="eastAsia" w:ascii="宋体" w:hAnsi="宋体"/>
                                              <w:color w:val="000000"/>
                                              <w:sz w:val="21"/>
                                              <w:szCs w:val="21"/>
                                              <w:lang w:val="en-US" w:eastAsia="zh-CN"/>
                                            </w:rPr>
                                            <w:t>规划编制、章程修订、重大“三资”决策及其他重大事项</w:t>
                                          </w:r>
                                          <w:r>
                                            <w:rPr>
                                              <w:rFonts w:ascii="宋体" w:hAnsi="宋体"/>
                                              <w:color w:val="000000"/>
                                              <w:sz w:val="21"/>
                                              <w:szCs w:val="21"/>
                                            </w:rPr>
                                            <w:t>，在广泛听取意见、认真调查论证的基础上，集体研究提出初步意见和方案，使提议符合中央和省、市、县的</w:t>
                                          </w:r>
                                          <w:r>
                                            <w:rPr>
                                              <w:rFonts w:hint="eastAsia" w:ascii="宋体" w:hAnsi="宋体"/>
                                              <w:color w:val="000000"/>
                                              <w:sz w:val="21"/>
                                              <w:szCs w:val="21"/>
                                            </w:rPr>
                                            <w:t>政策</w:t>
                                          </w:r>
                                          <w:r>
                                            <w:rPr>
                                              <w:rFonts w:ascii="宋体" w:hAnsi="宋体"/>
                                              <w:color w:val="000000"/>
                                              <w:sz w:val="21"/>
                                              <w:szCs w:val="21"/>
                                            </w:rPr>
                                            <w:t>要求</w:t>
                                          </w:r>
                                          <w:r>
                                            <w:rPr>
                                              <w:rFonts w:hint="eastAsia" w:ascii="宋体" w:hAnsi="宋体"/>
                                              <w:color w:val="000000"/>
                                              <w:sz w:val="21"/>
                                              <w:szCs w:val="21"/>
                                            </w:rPr>
                                            <w:t>和法律法规</w:t>
                                          </w:r>
                                          <w:r>
                                            <w:rPr>
                                              <w:rFonts w:ascii="宋体" w:hAnsi="宋体"/>
                                              <w:color w:val="000000"/>
                                              <w:sz w:val="21"/>
                                              <w:szCs w:val="21"/>
                                            </w:rPr>
                                            <w:t>，符合本村</w:t>
                                          </w:r>
                                          <w:r>
                                            <w:rPr>
                                              <w:rFonts w:hint="eastAsia" w:ascii="宋体" w:hAnsi="宋体"/>
                                              <w:color w:val="000000"/>
                                              <w:sz w:val="21"/>
                                              <w:szCs w:val="21"/>
                                              <w:lang w:eastAsia="zh-CN"/>
                                            </w:rPr>
                                            <w:t>（社区）</w:t>
                                          </w:r>
                                          <w:r>
                                            <w:rPr>
                                              <w:rFonts w:ascii="宋体" w:hAnsi="宋体"/>
                                              <w:color w:val="000000"/>
                                              <w:sz w:val="21"/>
                                              <w:szCs w:val="21"/>
                                            </w:rPr>
                                            <w:t>发展实际，符合群众意愿</w:t>
                                          </w:r>
                                        </w:p>
                                      </w:txbxContent>
                                    </wps:txbx>
                                    <wps:bodyPr upright="1">
                                      <a:noAutofit/>
                                    </wps:bodyPr>
                                  </wps:wsp>
                                  <wps:wsp>
                                    <wps:cNvPr id="534" name="文本框 10"/>
                                    <wps:cNvSpPr txBox="1"/>
                                    <wps:spPr>
                                      <a:xfrm>
                                        <a:off x="9203" y="68462"/>
                                        <a:ext cx="2125"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楷体_GB2312"/>
                                              <w:color w:val="000000"/>
                                              <w:sz w:val="22"/>
                                              <w:szCs w:val="22"/>
                                            </w:rPr>
                                          </w:pPr>
                                          <w:r>
                                            <w:rPr>
                                              <w:rFonts w:hint="eastAsia" w:ascii="宋体" w:hAnsi="宋体" w:cs="楷体_GB2312"/>
                                              <w:color w:val="000000"/>
                                              <w:sz w:val="22"/>
                                              <w:szCs w:val="22"/>
                                            </w:rPr>
                                            <w:t>2</w:t>
                                          </w:r>
                                          <w:r>
                                            <w:rPr>
                                              <w:rFonts w:hint="eastAsia" w:ascii="宋体" w:hAnsi="宋体" w:cs="楷体_GB2312"/>
                                              <w:color w:val="000000"/>
                                              <w:sz w:val="22"/>
                                              <w:szCs w:val="22"/>
                                              <w:lang w:val="en-US" w:eastAsia="zh-CN"/>
                                            </w:rPr>
                                            <w:t>.</w:t>
                                          </w:r>
                                          <w:r>
                                            <w:rPr>
                                              <w:rFonts w:hint="eastAsia" w:ascii="宋体" w:hAnsi="宋体" w:cs="楷体_GB2312"/>
                                              <w:color w:val="000000"/>
                                              <w:sz w:val="22"/>
                                              <w:szCs w:val="22"/>
                                            </w:rPr>
                                            <w:t>村</w:t>
                                          </w:r>
                                          <w:r>
                                            <w:rPr>
                                              <w:rFonts w:hint="eastAsia" w:ascii="宋体" w:hAnsi="宋体" w:cs="楷体_GB2312"/>
                                              <w:color w:val="000000"/>
                                              <w:sz w:val="22"/>
                                              <w:szCs w:val="22"/>
                                              <w:lang w:eastAsia="zh-CN"/>
                                            </w:rPr>
                                            <w:t>（社区）</w:t>
                                          </w:r>
                                          <w:r>
                                            <w:rPr>
                                              <w:rFonts w:hint="eastAsia" w:ascii="宋体" w:hAnsi="宋体" w:cs="楷体_GB2312"/>
                                              <w:color w:val="000000"/>
                                              <w:sz w:val="22"/>
                                              <w:szCs w:val="22"/>
                                            </w:rPr>
                                            <w:t>两委会商议</w:t>
                                          </w:r>
                                        </w:p>
                                      </w:txbxContent>
                                    </wps:txbx>
                                    <wps:bodyPr upright="1">
                                      <a:noAutofit/>
                                    </wps:bodyPr>
                                  </wps:wsp>
                                  <wps:wsp>
                                    <wps:cNvPr id="535" name="直接箭头连接符 18"/>
                                    <wps:cNvCnPr/>
                                    <wps:spPr>
                                      <a:xfrm>
                                        <a:off x="11337" y="66895"/>
                                        <a:ext cx="483" cy="0"/>
                                      </a:xfrm>
                                      <a:prstGeom prst="straightConnector1">
                                        <a:avLst/>
                                      </a:prstGeom>
                                      <a:ln w="9525" cap="flat" cmpd="sng">
                                        <a:solidFill>
                                          <a:srgbClr val="000000"/>
                                        </a:solidFill>
                                        <a:prstDash val="solid"/>
                                        <a:headEnd type="none" w="med" len="med"/>
                                        <a:tailEnd type="triangle" w="sm" len="med"/>
                                      </a:ln>
                                    </wps:spPr>
                                    <wps:bodyPr/>
                                  </wps:wsp>
                                  <wps:wsp>
                                    <wps:cNvPr id="536" name="文本框 9"/>
                                    <wps:cNvSpPr txBox="1"/>
                                    <wps:spPr>
                                      <a:xfrm>
                                        <a:off x="8350" y="69331"/>
                                        <a:ext cx="532" cy="13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sz w:val="24"/>
                                              <w:szCs w:val="24"/>
                                              <w:lang w:eastAsia="zh-CN"/>
                                            </w:rPr>
                                          </w:pPr>
                                          <w:r>
                                            <w:rPr>
                                              <w:rFonts w:hint="eastAsia"/>
                                              <w:sz w:val="24"/>
                                              <w:szCs w:val="24"/>
                                            </w:rPr>
                                            <w:t>四</w:t>
                                          </w:r>
                                        </w:p>
                                        <w:p>
                                          <w:pPr>
                                            <w:jc w:val="center"/>
                                            <w:rPr>
                                              <w:rFonts w:hint="eastAsia"/>
                                              <w:sz w:val="24"/>
                                              <w:szCs w:val="24"/>
                                            </w:rPr>
                                          </w:pPr>
                                        </w:p>
                                        <w:p>
                                          <w:pPr>
                                            <w:jc w:val="center"/>
                                            <w:rPr>
                                              <w:rFonts w:hint="eastAsia"/>
                                            </w:rPr>
                                          </w:pPr>
                                          <w:r>
                                            <w:rPr>
                                              <w:rFonts w:hint="eastAsia"/>
                                              <w:sz w:val="24"/>
                                              <w:szCs w:val="24"/>
                                            </w:rPr>
                                            <w:t>议</w:t>
                                          </w:r>
                                        </w:p>
                                      </w:txbxContent>
                                    </wps:txbx>
                                    <wps:bodyPr upright="1"/>
                                  </wps:wsp>
                                  <wps:wsp>
                                    <wps:cNvPr id="539" name="直接箭头连接符 13"/>
                                    <wps:cNvCnPr/>
                                    <wps:spPr>
                                      <a:xfrm>
                                        <a:off x="8633" y="66894"/>
                                        <a:ext cx="564" cy="0"/>
                                      </a:xfrm>
                                      <a:prstGeom prst="straightConnector1">
                                        <a:avLst/>
                                      </a:prstGeom>
                                      <a:ln w="9525" cap="flat" cmpd="sng">
                                        <a:solidFill>
                                          <a:srgbClr val="000000"/>
                                        </a:solidFill>
                                        <a:prstDash val="solid"/>
                                        <a:headEnd type="none" w="med" len="med"/>
                                        <a:tailEnd type="triangle" w="sm" len="med"/>
                                      </a:ln>
                                    </wps:spPr>
                                    <wps:bodyPr/>
                                  </wps:wsp>
                                  <wps:wsp>
                                    <wps:cNvPr id="542" name="直接箭头连接符 15"/>
                                    <wps:cNvCnPr/>
                                    <wps:spPr>
                                      <a:xfrm flipH="1">
                                        <a:off x="8618" y="66895"/>
                                        <a:ext cx="9" cy="2423"/>
                                      </a:xfrm>
                                      <a:prstGeom prst="straightConnector1">
                                        <a:avLst/>
                                      </a:prstGeom>
                                      <a:ln w="9525" cap="flat" cmpd="sng">
                                        <a:solidFill>
                                          <a:srgbClr val="000000"/>
                                        </a:solidFill>
                                        <a:prstDash val="solid"/>
                                        <a:headEnd type="none" w="med" len="med"/>
                                        <a:tailEnd type="none" w="med" len="med"/>
                                      </a:ln>
                                    </wps:spPr>
                                    <wps:bodyPr/>
                                  </wps:wsp>
                                  <wps:wsp>
                                    <wps:cNvPr id="543" name="直接箭头连接符 14"/>
                                    <wps:cNvCnPr/>
                                    <wps:spPr>
                                      <a:xfrm>
                                        <a:off x="8637" y="68709"/>
                                        <a:ext cx="564" cy="0"/>
                                      </a:xfrm>
                                      <a:prstGeom prst="straightConnector1">
                                        <a:avLst/>
                                      </a:prstGeom>
                                      <a:ln w="9525" cap="flat" cmpd="sng">
                                        <a:solidFill>
                                          <a:srgbClr val="000000"/>
                                        </a:solidFill>
                                        <a:prstDash val="solid"/>
                                        <a:headEnd type="none" w="med" len="med"/>
                                        <a:tailEnd type="triangle" w="sm" len="med"/>
                                      </a:ln>
                                    </wps:spPr>
                                    <wps:bodyPr/>
                                  </wps:wsp>
                                </wpg:grpSp>
                                <wps:wsp>
                                  <wps:cNvPr id="544" name="直接箭头连接符 4"/>
                                  <wps:cNvCnPr/>
                                  <wps:spPr>
                                    <a:xfrm>
                                      <a:off x="8631" y="71112"/>
                                      <a:ext cx="564" cy="0"/>
                                    </a:xfrm>
                                    <a:prstGeom prst="straightConnector1">
                                      <a:avLst/>
                                    </a:prstGeom>
                                    <a:ln w="9525" cap="flat" cmpd="sng">
                                      <a:solidFill>
                                        <a:srgbClr val="000000"/>
                                      </a:solidFill>
                                      <a:prstDash val="solid"/>
                                      <a:headEnd type="none" w="med" len="med"/>
                                      <a:tailEnd type="triangle" w="sm" len="med"/>
                                    </a:ln>
                                  </wps:spPr>
                                  <wps:bodyPr/>
                                </wps:wsp>
                              </wpg:grpSp>
                            </wpg:grpSp>
                          </wpg:grpSp>
                        </wpg:grpSp>
                      </wpg:grpSp>
                      <wpg:grpSp>
                        <wpg:cNvPr id="545" name="组合 57"/>
                        <wpg:cNvGrpSpPr/>
                        <wpg:grpSpPr>
                          <a:xfrm>
                            <a:off x="6904" y="62399"/>
                            <a:ext cx="9363" cy="2257"/>
                            <a:chOff x="6154" y="33323"/>
                            <a:chExt cx="7737" cy="2257"/>
                          </a:xfrm>
                        </wpg:grpSpPr>
                        <wps:wsp>
                          <wps:cNvPr id="546" name="文本框 20"/>
                          <wps:cNvSpPr txBox="1"/>
                          <wps:spPr>
                            <a:xfrm>
                              <a:off x="7004" y="33618"/>
                              <a:ext cx="1891"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楷体_GB2312"/>
                                    <w:color w:val="000000"/>
                                    <w:sz w:val="24"/>
                                    <w:szCs w:val="24"/>
                                  </w:rPr>
                                </w:pPr>
                                <w:r>
                                  <w:rPr>
                                    <w:rFonts w:hint="eastAsia" w:ascii="宋体" w:hAnsi="宋体" w:cs="楷体_GB2312"/>
                                    <w:color w:val="000000"/>
                                    <w:sz w:val="24"/>
                                    <w:szCs w:val="24"/>
                                  </w:rPr>
                                  <w:t>5</w:t>
                                </w:r>
                                <w:r>
                                  <w:rPr>
                                    <w:rFonts w:hint="eastAsia" w:ascii="宋体" w:hAnsi="宋体" w:cs="楷体_GB2312"/>
                                    <w:color w:val="000000"/>
                                    <w:sz w:val="24"/>
                                    <w:szCs w:val="24"/>
                                    <w:lang w:val="en-US" w:eastAsia="zh-CN"/>
                                  </w:rPr>
                                  <w:t>.</w:t>
                                </w:r>
                                <w:r>
                                  <w:rPr>
                                    <w:rFonts w:hint="eastAsia" w:ascii="宋体" w:hAnsi="宋体" w:cs="楷体_GB2312"/>
                                    <w:color w:val="000000"/>
                                    <w:sz w:val="24"/>
                                    <w:szCs w:val="24"/>
                                  </w:rPr>
                                  <w:t>决议公开</w:t>
                                </w:r>
                              </w:p>
                            </w:txbxContent>
                          </wps:txbx>
                          <wps:bodyPr wrap="square" upright="1">
                            <a:noAutofit/>
                          </wps:bodyPr>
                        </wps:wsp>
                        <wps:wsp>
                          <wps:cNvPr id="547" name="文本框 21"/>
                          <wps:cNvSpPr txBox="1"/>
                          <wps:spPr>
                            <a:xfrm>
                              <a:off x="9474" y="33323"/>
                              <a:ext cx="4405" cy="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napToGrid w:val="0"/>
                                  <w:spacing w:before="0" w:beforeAutospacing="0" w:after="0" w:afterAutospacing="0"/>
                                  <w:ind w:firstLine="420" w:firstLineChars="200"/>
                                  <w:jc w:val="both"/>
                                  <w:rPr>
                                    <w:rFonts w:hint="eastAsia" w:ascii="宋体" w:hAnsi="宋体"/>
                                    <w:color w:val="000000"/>
                                    <w:sz w:val="21"/>
                                    <w:szCs w:val="21"/>
                                  </w:rPr>
                                </w:pPr>
                                <w:r>
                                  <w:rPr>
                                    <w:rFonts w:hint="eastAsia" w:ascii="宋体" w:hAnsi="宋体"/>
                                    <w:color w:val="000000"/>
                                    <w:sz w:val="21"/>
                                    <w:szCs w:val="21"/>
                                  </w:rPr>
                                  <w:t>经村</w:t>
                                </w:r>
                                <w:r>
                                  <w:rPr>
                                    <w:rFonts w:hint="eastAsia" w:ascii="宋体" w:hAnsi="宋体"/>
                                    <w:color w:val="000000"/>
                                    <w:sz w:val="21"/>
                                    <w:szCs w:val="21"/>
                                    <w:lang w:eastAsia="zh-CN"/>
                                  </w:rPr>
                                  <w:t>（居）</w:t>
                                </w:r>
                                <w:r>
                                  <w:rPr>
                                    <w:rFonts w:hint="eastAsia" w:ascii="宋体" w:hAnsi="宋体"/>
                                    <w:color w:val="000000"/>
                                    <w:sz w:val="21"/>
                                    <w:szCs w:val="21"/>
                                  </w:rPr>
                                  <w:t>民会议</w:t>
                                </w:r>
                                <w:r>
                                  <w:rPr>
                                    <w:rFonts w:hint="eastAsia" w:ascii="宋体" w:hAnsi="宋体"/>
                                    <w:color w:val="000000"/>
                                    <w:sz w:val="21"/>
                                    <w:szCs w:val="21"/>
                                    <w:lang w:eastAsia="zh-CN"/>
                                  </w:rPr>
                                  <w:t>、</w:t>
                                </w:r>
                                <w:r>
                                  <w:rPr>
                                    <w:rFonts w:hint="eastAsia" w:ascii="宋体" w:hAnsi="宋体"/>
                                    <w:color w:val="000000"/>
                                    <w:sz w:val="21"/>
                                    <w:szCs w:val="21"/>
                                  </w:rPr>
                                  <w:t>村</w:t>
                                </w:r>
                                <w:r>
                                  <w:rPr>
                                    <w:rFonts w:hint="eastAsia" w:ascii="宋体" w:hAnsi="宋体"/>
                                    <w:color w:val="000000"/>
                                    <w:sz w:val="21"/>
                                    <w:szCs w:val="21"/>
                                    <w:lang w:eastAsia="zh-CN"/>
                                  </w:rPr>
                                  <w:t>（居）</w:t>
                                </w:r>
                                <w:r>
                                  <w:rPr>
                                    <w:rFonts w:hint="eastAsia" w:ascii="宋体" w:hAnsi="宋体"/>
                                    <w:color w:val="000000"/>
                                    <w:sz w:val="21"/>
                                    <w:szCs w:val="21"/>
                                  </w:rPr>
                                  <w:t>民代表会议或</w:t>
                                </w:r>
                                <w:r>
                                  <w:rPr>
                                    <w:rFonts w:hint="eastAsia" w:ascii="宋体" w:hAnsi="宋体"/>
                                    <w:color w:val="000000"/>
                                    <w:sz w:val="21"/>
                                    <w:szCs w:val="21"/>
                                    <w:lang w:eastAsia="zh-CN"/>
                                  </w:rPr>
                                  <w:t>村集体经济组织</w:t>
                                </w:r>
                                <w:r>
                                  <w:rPr>
                                    <w:rFonts w:hint="eastAsia" w:ascii="宋体" w:hAnsi="宋体"/>
                                    <w:color w:val="000000"/>
                                    <w:sz w:val="21"/>
                                    <w:szCs w:val="21"/>
                                  </w:rPr>
                                  <w:t>决议通过的事项，一律在村级</w:t>
                                </w:r>
                                <w:r>
                                  <w:rPr>
                                    <w:rFonts w:hint="eastAsia" w:ascii="宋体" w:hAnsi="宋体"/>
                                    <w:color w:val="000000"/>
                                    <w:sz w:val="21"/>
                                    <w:szCs w:val="21"/>
                                    <w:lang w:eastAsia="zh-CN"/>
                                  </w:rPr>
                                  <w:t>组织</w:t>
                                </w:r>
                                <w:r>
                                  <w:rPr>
                                    <w:rFonts w:hint="eastAsia" w:ascii="宋体" w:hAnsi="宋体"/>
                                    <w:color w:val="000000"/>
                                    <w:sz w:val="21"/>
                                    <w:szCs w:val="21"/>
                                  </w:rPr>
                                  <w:t>活动场所和村</w:t>
                                </w:r>
                                <w:r>
                                  <w:rPr>
                                    <w:rFonts w:hint="eastAsia" w:ascii="宋体" w:hAnsi="宋体"/>
                                    <w:color w:val="000000"/>
                                    <w:sz w:val="21"/>
                                    <w:szCs w:val="21"/>
                                    <w:lang w:eastAsia="zh-CN"/>
                                  </w:rPr>
                                  <w:t>（居）</w:t>
                                </w:r>
                                <w:r>
                                  <w:rPr>
                                    <w:rFonts w:hint="eastAsia" w:ascii="宋体" w:hAnsi="宋体"/>
                                    <w:color w:val="000000"/>
                                    <w:sz w:val="21"/>
                                    <w:szCs w:val="21"/>
                                  </w:rPr>
                                  <w:t>务公开栏公告，公告时间原则上不少于7天</w:t>
                                </w:r>
                              </w:p>
                            </w:txbxContent>
                          </wps:txbx>
                          <wps:bodyPr wrap="square" upright="1">
                            <a:noAutofit/>
                          </wps:bodyPr>
                        </wps:wsp>
                        <wps:wsp>
                          <wps:cNvPr id="548" name="文本框 22"/>
                          <wps:cNvSpPr txBox="1"/>
                          <wps:spPr>
                            <a:xfrm>
                              <a:off x="6989" y="34678"/>
                              <a:ext cx="1927"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楷体_GB2312"/>
                                    <w:color w:val="000000"/>
                                    <w:sz w:val="24"/>
                                    <w:szCs w:val="24"/>
                                  </w:rPr>
                                </w:pPr>
                                <w:r>
                                  <w:rPr>
                                    <w:rFonts w:hint="eastAsia" w:ascii="宋体" w:hAnsi="宋体" w:cs="楷体_GB2312"/>
                                    <w:color w:val="000000"/>
                                    <w:sz w:val="24"/>
                                    <w:szCs w:val="24"/>
                                  </w:rPr>
                                  <w:t>6</w:t>
                                </w:r>
                                <w:r>
                                  <w:rPr>
                                    <w:rFonts w:hint="eastAsia" w:ascii="宋体" w:hAnsi="宋体" w:cs="楷体_GB2312"/>
                                    <w:color w:val="000000"/>
                                    <w:sz w:val="24"/>
                                    <w:szCs w:val="24"/>
                                    <w:lang w:val="en-US" w:eastAsia="zh-CN"/>
                                  </w:rPr>
                                  <w:t>.</w:t>
                                </w:r>
                                <w:r>
                                  <w:rPr>
                                    <w:rFonts w:hint="eastAsia" w:ascii="宋体" w:hAnsi="宋体" w:cs="楷体_GB2312"/>
                                    <w:color w:val="000000"/>
                                    <w:sz w:val="24"/>
                                    <w:szCs w:val="24"/>
                                  </w:rPr>
                                  <w:t>实施结果公开</w:t>
                                </w:r>
                              </w:p>
                            </w:txbxContent>
                          </wps:txbx>
                          <wps:bodyPr wrap="square" upright="1">
                            <a:noAutofit/>
                          </wps:bodyPr>
                        </wps:wsp>
                        <wps:wsp>
                          <wps:cNvPr id="549" name="文本框 23"/>
                          <wps:cNvSpPr txBox="1"/>
                          <wps:spPr>
                            <a:xfrm>
                              <a:off x="9472" y="34545"/>
                              <a:ext cx="4419" cy="10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ind w:firstLine="420" w:firstLineChars="200"/>
                                  <w:jc w:val="left"/>
                                  <w:rPr>
                                    <w:rFonts w:ascii="宋体" w:hAnsi="宋体" w:eastAsiaTheme="minorEastAsia" w:cstheme="minorBidi"/>
                                    <w:color w:val="000000"/>
                                    <w:kern w:val="0"/>
                                    <w:sz w:val="21"/>
                                    <w:szCs w:val="21"/>
                                    <w:lang w:val="en-US" w:eastAsia="zh-CN" w:bidi="ar"/>
                                  </w:rPr>
                                </w:pPr>
                                <w:r>
                                  <w:rPr>
                                    <w:rFonts w:ascii="宋体" w:hAnsi="宋体" w:eastAsiaTheme="minorEastAsia" w:cstheme="minorBidi"/>
                                    <w:color w:val="000000"/>
                                    <w:kern w:val="0"/>
                                    <w:sz w:val="21"/>
                                    <w:szCs w:val="21"/>
                                    <w:lang w:val="en-US" w:eastAsia="zh-CN" w:bidi="ar"/>
                                  </w:rPr>
                                  <w:t>决议事项在</w:t>
                                </w:r>
                                <w:r>
                                  <w:rPr>
                                    <w:rFonts w:ascii="宋体" w:hAnsi="宋体"/>
                                    <w:color w:val="000000"/>
                                    <w:sz w:val="21"/>
                                    <w:szCs w:val="21"/>
                                  </w:rPr>
                                  <w:t>村</w:t>
                                </w:r>
                                <w:r>
                                  <w:rPr>
                                    <w:rFonts w:hint="eastAsia" w:ascii="宋体" w:hAnsi="宋体"/>
                                    <w:color w:val="000000"/>
                                    <w:sz w:val="21"/>
                                    <w:szCs w:val="21"/>
                                    <w:lang w:eastAsia="zh-CN"/>
                                  </w:rPr>
                                  <w:t>（社区）</w:t>
                                </w:r>
                                <w:r>
                                  <w:rPr>
                                    <w:rFonts w:ascii="宋体" w:hAnsi="宋体"/>
                                    <w:color w:val="000000"/>
                                    <w:sz w:val="21"/>
                                    <w:szCs w:val="21"/>
                                  </w:rPr>
                                  <w:t>党支部</w:t>
                                </w:r>
                                <w:r>
                                  <w:rPr>
                                    <w:rFonts w:ascii="宋体" w:hAnsi="宋体" w:eastAsiaTheme="minorEastAsia" w:cstheme="minorBidi"/>
                                    <w:color w:val="000000"/>
                                    <w:kern w:val="0"/>
                                    <w:sz w:val="21"/>
                                    <w:szCs w:val="21"/>
                                    <w:lang w:val="en-US" w:eastAsia="zh-CN" w:bidi="ar"/>
                                  </w:rPr>
                                  <w:t>领导下由村</w:t>
                                </w:r>
                                <w:r>
                                  <w:rPr>
                                    <w:rFonts w:hint="eastAsia" w:ascii="宋体" w:hAnsi="宋体" w:cstheme="minorBidi"/>
                                    <w:color w:val="000000"/>
                                    <w:kern w:val="0"/>
                                    <w:sz w:val="21"/>
                                    <w:szCs w:val="21"/>
                                    <w:lang w:val="en-US" w:eastAsia="zh-CN" w:bidi="ar"/>
                                  </w:rPr>
                                  <w:t>（居）</w:t>
                                </w:r>
                                <w:r>
                                  <w:rPr>
                                    <w:rFonts w:ascii="宋体" w:hAnsi="宋体" w:eastAsiaTheme="minorEastAsia" w:cstheme="minorBidi"/>
                                    <w:color w:val="000000"/>
                                    <w:kern w:val="0"/>
                                    <w:sz w:val="21"/>
                                    <w:szCs w:val="21"/>
                                    <w:lang w:val="en-US" w:eastAsia="zh-CN" w:bidi="ar"/>
                                  </w:rPr>
                                  <w:t>委会</w:t>
                                </w:r>
                                <w:r>
                                  <w:rPr>
                                    <w:rFonts w:hint="eastAsia" w:ascii="宋体" w:hAnsi="宋体"/>
                                    <w:color w:val="000000"/>
                                    <w:sz w:val="21"/>
                                    <w:szCs w:val="21"/>
                                  </w:rPr>
                                  <w:t>或</w:t>
                                </w:r>
                                <w:r>
                                  <w:rPr>
                                    <w:rFonts w:hint="eastAsia" w:ascii="宋体" w:hAnsi="宋体"/>
                                    <w:color w:val="000000"/>
                                    <w:sz w:val="21"/>
                                    <w:szCs w:val="21"/>
                                    <w:lang w:eastAsia="zh-CN"/>
                                  </w:rPr>
                                  <w:t>村集体经济组织</w:t>
                                </w:r>
                                <w:r>
                                  <w:rPr>
                                    <w:rFonts w:hint="eastAsia" w:ascii="宋体" w:hAnsi="宋体" w:cstheme="minorBidi"/>
                                    <w:color w:val="000000"/>
                                    <w:kern w:val="0"/>
                                    <w:sz w:val="21"/>
                                    <w:szCs w:val="21"/>
                                    <w:lang w:val="en-US" w:eastAsia="zh-CN" w:bidi="ar"/>
                                  </w:rPr>
                                  <w:t>具体</w:t>
                                </w:r>
                                <w:r>
                                  <w:rPr>
                                    <w:rFonts w:ascii="宋体" w:hAnsi="宋体" w:eastAsiaTheme="minorEastAsia" w:cstheme="minorBidi"/>
                                    <w:color w:val="000000"/>
                                    <w:kern w:val="0"/>
                                    <w:sz w:val="21"/>
                                    <w:szCs w:val="21"/>
                                    <w:lang w:val="en-US" w:eastAsia="zh-CN" w:bidi="ar"/>
                                  </w:rPr>
                                  <w:t>实施，实施进程和结果及时向全体村</w:t>
                                </w:r>
                                <w:r>
                                  <w:rPr>
                                    <w:rFonts w:hint="eastAsia" w:ascii="宋体" w:hAnsi="宋体" w:cstheme="minorBidi"/>
                                    <w:color w:val="000000"/>
                                    <w:kern w:val="0"/>
                                    <w:sz w:val="21"/>
                                    <w:szCs w:val="21"/>
                                    <w:lang w:val="en-US" w:eastAsia="zh-CN" w:bidi="ar"/>
                                  </w:rPr>
                                  <w:t>（居）</w:t>
                                </w:r>
                                <w:r>
                                  <w:rPr>
                                    <w:rFonts w:ascii="宋体" w:hAnsi="宋体" w:eastAsiaTheme="minorEastAsia" w:cstheme="minorBidi"/>
                                    <w:color w:val="000000"/>
                                    <w:kern w:val="0"/>
                                    <w:sz w:val="21"/>
                                    <w:szCs w:val="21"/>
                                    <w:lang w:val="en-US" w:eastAsia="zh-CN" w:bidi="ar"/>
                                  </w:rPr>
                                  <w:t>民公布</w:t>
                                </w:r>
                              </w:p>
                            </w:txbxContent>
                          </wps:txbx>
                          <wps:bodyPr anchor="ctr" anchorCtr="0" upright="1"/>
                        </wps:wsp>
                        <wps:wsp>
                          <wps:cNvPr id="550" name="直接箭头连接符 24"/>
                          <wps:cNvCnPr/>
                          <wps:spPr>
                            <a:xfrm>
                              <a:off x="8976" y="34945"/>
                              <a:ext cx="508" cy="2"/>
                            </a:xfrm>
                            <a:prstGeom prst="straightConnector1">
                              <a:avLst/>
                            </a:prstGeom>
                            <a:ln w="9525" cap="flat" cmpd="sng">
                              <a:solidFill>
                                <a:srgbClr val="000000"/>
                              </a:solidFill>
                              <a:prstDash val="solid"/>
                              <a:headEnd type="none" w="med" len="med"/>
                              <a:tailEnd type="triangle" w="sm" len="med"/>
                            </a:ln>
                          </wps:spPr>
                          <wps:bodyPr/>
                        </wps:wsp>
                        <wps:wsp>
                          <wps:cNvPr id="551" name="直接箭头连接符 25"/>
                          <wps:cNvCnPr/>
                          <wps:spPr>
                            <a:xfrm>
                              <a:off x="8920" y="33838"/>
                              <a:ext cx="507" cy="0"/>
                            </a:xfrm>
                            <a:prstGeom prst="straightConnector1">
                              <a:avLst/>
                            </a:prstGeom>
                            <a:ln w="9525" cap="flat" cmpd="sng">
                              <a:solidFill>
                                <a:srgbClr val="000000"/>
                              </a:solidFill>
                              <a:prstDash val="solid"/>
                              <a:headEnd type="none" w="med" len="med"/>
                              <a:tailEnd type="triangle" w="sm" len="med"/>
                            </a:ln>
                          </wps:spPr>
                          <wps:bodyPr/>
                        </wps:wsp>
                        <wps:wsp>
                          <wps:cNvPr id="552" name="直接箭头连接符 26"/>
                          <wps:cNvCnPr/>
                          <wps:spPr>
                            <a:xfrm>
                              <a:off x="6574" y="33905"/>
                              <a:ext cx="422" cy="0"/>
                            </a:xfrm>
                            <a:prstGeom prst="straightConnector1">
                              <a:avLst/>
                            </a:prstGeom>
                            <a:ln w="9525" cap="flat" cmpd="sng">
                              <a:solidFill>
                                <a:srgbClr val="000000"/>
                              </a:solidFill>
                              <a:prstDash val="solid"/>
                              <a:headEnd type="none" w="med" len="med"/>
                              <a:tailEnd type="triangle" w="sm" len="med"/>
                            </a:ln>
                          </wps:spPr>
                          <wps:bodyPr/>
                        </wps:wsp>
                        <wps:wsp>
                          <wps:cNvPr id="553" name="文本框 27"/>
                          <wps:cNvSpPr txBox="1"/>
                          <wps:spPr>
                            <a:xfrm>
                              <a:off x="6154" y="33415"/>
                              <a:ext cx="446" cy="2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rPr>
                                </w:pPr>
                                <w:r>
                                  <w:rPr>
                                    <w:rFonts w:hint="eastAsia"/>
                                    <w:sz w:val="24"/>
                                    <w:szCs w:val="24"/>
                                  </w:rPr>
                                  <w:t>两公开</w:t>
                                </w:r>
                              </w:p>
                            </w:txbxContent>
                          </wps:txbx>
                          <wps:bodyPr anchor="ctr" anchorCtr="0" upright="1"/>
                        </wps:wsp>
                        <wps:wsp>
                          <wps:cNvPr id="554" name="直接箭头连接符 28"/>
                          <wps:cNvCnPr/>
                          <wps:spPr>
                            <a:xfrm>
                              <a:off x="6592" y="34947"/>
                              <a:ext cx="375" cy="0"/>
                            </a:xfrm>
                            <a:prstGeom prst="straightConnector1">
                              <a:avLst/>
                            </a:prstGeom>
                            <a:ln w="9525" cap="flat" cmpd="sng">
                              <a:solidFill>
                                <a:srgbClr val="000000"/>
                              </a:solidFill>
                              <a:prstDash val="solid"/>
                              <a:headEnd type="none" w="med" len="med"/>
                              <a:tailEnd type="triangle" w="sm" len="med"/>
                            </a:ln>
                          </wps:spPr>
                          <wps:bodyPr/>
                        </wps:wsp>
                      </wpg:grpSp>
                    </wpg:wgp>
                  </a:graphicData>
                </a:graphic>
              </wp:anchor>
            </w:drawing>
          </mc:Choice>
          <mc:Fallback>
            <w:pict>
              <v:group id="_x0000_s1026" o:spid="_x0000_s1026" o:spt="203" style="position:absolute;left:0pt;margin-left:-17.9pt;margin-top:27.05pt;height:483.6pt;width:475.35pt;z-index:251680768;mso-width-relative:page;mso-height-relative:page;" coordorigin="6761,54713" coordsize="9506,9943" o:gfxdata="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">
                <o:lock v:ext="edit" aspectratio="f"/>
                <v:group id="组合 541" o:spid="_x0000_s1026" o:spt="203" style="position:absolute;left:6761;top:54713;height:7517;width:9501;" coordorigin="8335,65909" coordsize="7930,8093" o:gfxdata="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DTX8AAAADcAAAADwAAAAAAAAABACAAAAAiAAAAZHJzL2Rvd25yZXYu&#10;eG1sUEsBAhQAFAAAAAgAh07iQDMvBZ47AAAAOQAAABUAAAAAAAAAAQAgAAAADwEAAGRycy9ncm91&#10;cHNoYXBleG1sLnhtbFBLBQYAAAAABgAGAGABAADMAwAAAAA=&#10;">
                  <o:lock v:ext="edit" aspectratio="f"/>
                  <v:shape id="直接箭头连接符 3" o:spid="_x0000_s1026" o:spt="32" type="#_x0000_t32" style="position:absolute;left:11348;top:71053;height:0;width:483;" filled="f" stroked="t" coordsize="21600,21600" o:gfxdata="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zx1L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group id="组合 540" o:spid="_x0000_s1026" o:spt="203" style="position:absolute;left:8335;top:65909;height:8093;width:7930;" coordorigin="8335,65909" coordsize="7930,8093" o:gfxdata="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XusMAAAADcAAAADwAAAAAAAAABACAAAAAiAAAAZHJzL2Rvd25yZXYu&#10;eG1sUEsBAhQAFAAAAAgAh07iQDMvBZ47AAAAOQAAABUAAAAAAAAAAQAgAAAADwEAAGRycy9ncm91&#10;cHNoYXBleG1sLnhtbFBLBQYAAAAABgAGAGABAADMAwAAAAA=&#10;">
                    <o:lock v:ext="edit" aspectratio="f"/>
                    <v:shape id="直接箭头连接符 17" o:spid="_x0000_s1026" o:spt="32" type="#_x0000_t32" style="position:absolute;left:11345;top:68745;height:0;width:483;" filled="f" stroked="t" coordsize="21600,21600" o:gfxdata="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LKOL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group id="组合 538" o:spid="_x0000_s1026" o:spt="203" style="position:absolute;left:8335;top:65909;height:8093;width:7930;" coordorigin="8335,65909" coordsize="7930,8093" o:gfxdata="UEsDBAoAAAAAAIdO4kAAAAAAAAAAAAAAAAAEAAAAZHJzL1BLAwQUAAAACACHTuJANxvVX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G9VcvwAAANwAAAAPAAAAAAAAAAEAIAAAACIAAABkcnMvZG93bnJldi54&#10;bWxQSwECFAAUAAAACACHTuJAMy8FnjsAAAA5AAAAFQAAAAAAAAABACAAAAAOAQAAZHJzL2dyb3Vw&#10;c2hhcGV4bWwueG1sUEsFBgAAAAAGAAYAYAEAAMsDAAAAAA==&#10;">
                      <o:lock v:ext="edit" aspectratio="f"/>
                      <v:shape id="文本框 19" o:spid="_x0000_s1026" o:spt="202" type="#_x0000_t202" style="position:absolute;left:9114;top:72613;height:1285;width:2125;" fillcolor="#FFFFFF" filled="t" stroked="t" coordsize="21600,21600" o:gfxdata="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Dn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ascii="宋体" w:hAnsi="宋体" w:cs="楷体_GB2312"/>
                                  <w:color w:val="000000"/>
                                  <w:sz w:val="22"/>
                                  <w:szCs w:val="22"/>
                                </w:rPr>
                              </w:pPr>
                              <w:r>
                                <w:rPr>
                                  <w:rFonts w:hint="eastAsia" w:ascii="宋体" w:hAnsi="宋体" w:cs="楷体_GB2312"/>
                                  <w:color w:val="000000"/>
                                  <w:sz w:val="22"/>
                                  <w:szCs w:val="22"/>
                                </w:rPr>
                                <w:t>4</w:t>
                              </w:r>
                              <w:r>
                                <w:rPr>
                                  <w:rFonts w:hint="eastAsia" w:ascii="宋体" w:hAnsi="宋体" w:cs="楷体_GB2312"/>
                                  <w:color w:val="000000"/>
                                  <w:sz w:val="22"/>
                                  <w:szCs w:val="22"/>
                                  <w:lang w:val="en-US" w:eastAsia="zh-CN"/>
                                </w:rPr>
                                <w:t>.</w:t>
                              </w:r>
                              <w:r>
                                <w:rPr>
                                  <w:rFonts w:hint="eastAsia" w:ascii="宋体" w:hAnsi="宋体" w:cs="楷体_GB2312"/>
                                  <w:color w:val="000000"/>
                                  <w:sz w:val="22"/>
                                  <w:szCs w:val="22"/>
                                </w:rPr>
                                <w:t>村</w:t>
                              </w:r>
                              <w:r>
                                <w:rPr>
                                  <w:rFonts w:hint="eastAsia" w:ascii="宋体" w:hAnsi="宋体" w:cs="楷体_GB2312"/>
                                  <w:color w:val="000000"/>
                                  <w:sz w:val="22"/>
                                  <w:szCs w:val="22"/>
                                  <w:lang w:eastAsia="zh-CN"/>
                                </w:rPr>
                                <w:t>（居）</w:t>
                              </w:r>
                              <w:r>
                                <w:rPr>
                                  <w:rFonts w:hint="eastAsia" w:ascii="宋体" w:hAnsi="宋体" w:cs="楷体_GB2312"/>
                                  <w:color w:val="000000"/>
                                  <w:sz w:val="22"/>
                                  <w:szCs w:val="22"/>
                                </w:rPr>
                                <w:t>民会议</w:t>
                              </w:r>
                              <w:r>
                                <w:rPr>
                                  <w:rFonts w:hint="eastAsia" w:ascii="宋体" w:hAnsi="宋体" w:cs="楷体_GB2312"/>
                                  <w:color w:val="000000"/>
                                  <w:sz w:val="22"/>
                                  <w:szCs w:val="22"/>
                                  <w:lang w:eastAsia="zh-CN"/>
                                </w:rPr>
                                <w:t>、</w:t>
                              </w:r>
                              <w:r>
                                <w:rPr>
                                  <w:rFonts w:hint="eastAsia" w:ascii="宋体" w:hAnsi="宋体" w:cs="楷体_GB2312"/>
                                  <w:color w:val="000000"/>
                                  <w:sz w:val="22"/>
                                  <w:szCs w:val="22"/>
                                </w:rPr>
                                <w:t>村</w:t>
                              </w:r>
                              <w:r>
                                <w:rPr>
                                  <w:rFonts w:hint="eastAsia" w:ascii="宋体" w:hAnsi="宋体" w:cs="楷体_GB2312"/>
                                  <w:color w:val="000000"/>
                                  <w:sz w:val="22"/>
                                  <w:szCs w:val="22"/>
                                  <w:lang w:eastAsia="zh-CN"/>
                                </w:rPr>
                                <w:t>（居）</w:t>
                              </w:r>
                              <w:r>
                                <w:rPr>
                                  <w:rFonts w:hint="eastAsia" w:ascii="宋体" w:hAnsi="宋体" w:cs="楷体_GB2312"/>
                                  <w:color w:val="000000"/>
                                  <w:sz w:val="22"/>
                                  <w:szCs w:val="22"/>
                                </w:rPr>
                                <w:t>民代表会议</w:t>
                              </w:r>
                              <w:r>
                                <w:rPr>
                                  <w:rFonts w:hint="eastAsia" w:ascii="宋体" w:hAnsi="宋体"/>
                                  <w:color w:val="000000"/>
                                  <w:sz w:val="22"/>
                                  <w:szCs w:val="22"/>
                                  <w:lang w:eastAsia="zh-CN"/>
                                </w:rPr>
                                <w:t>或村集体经济组织</w:t>
                              </w:r>
                              <w:r>
                                <w:rPr>
                                  <w:rFonts w:hint="eastAsia" w:ascii="宋体" w:hAnsi="宋体" w:cs="楷体_GB2312"/>
                                  <w:color w:val="000000"/>
                                  <w:sz w:val="22"/>
                                  <w:szCs w:val="22"/>
                                </w:rPr>
                                <w:t>决议</w:t>
                              </w:r>
                            </w:p>
                          </w:txbxContent>
                        </v:textbox>
                      </v:shape>
                      <v:shape id="文本框 2" o:spid="_x0000_s1026" o:spt="202" type="#_x0000_t202" style="position:absolute;left:11784;top:72340;height:1662;width:4475;" fillcolor="#FFFFFF" filled="t" stroked="t" coordsize="21600,21600" o:gfxdata="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xC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6"/>
                                <w:snapToGrid w:val="0"/>
                                <w:spacing w:before="0" w:beforeAutospacing="0" w:after="0" w:afterAutospacing="0"/>
                                <w:ind w:firstLine="420" w:firstLineChars="200"/>
                                <w:jc w:val="both"/>
                                <w:rPr>
                                  <w:rFonts w:ascii="宋体" w:hAnsi="宋体"/>
                                  <w:color w:val="000000"/>
                                  <w:sz w:val="21"/>
                                  <w:szCs w:val="21"/>
                                </w:rPr>
                              </w:pPr>
                              <w:r>
                                <w:rPr>
                                  <w:rFonts w:hint="eastAsia" w:ascii="宋体" w:hAnsi="宋体"/>
                                  <w:color w:val="000000"/>
                                  <w:sz w:val="21"/>
                                  <w:szCs w:val="21"/>
                                </w:rPr>
                                <w:t>村</w:t>
                              </w:r>
                              <w:r>
                                <w:rPr>
                                  <w:rFonts w:hint="eastAsia" w:ascii="宋体" w:hAnsi="宋体"/>
                                  <w:color w:val="000000"/>
                                  <w:sz w:val="21"/>
                                  <w:szCs w:val="21"/>
                                  <w:lang w:eastAsia="zh-CN"/>
                                </w:rPr>
                                <w:t>（居）</w:t>
                              </w:r>
                              <w:r>
                                <w:rPr>
                                  <w:rFonts w:hint="eastAsia" w:ascii="宋体" w:hAnsi="宋体"/>
                                  <w:color w:val="000000"/>
                                  <w:sz w:val="21"/>
                                  <w:szCs w:val="21"/>
                                </w:rPr>
                                <w:t>民会议</w:t>
                              </w:r>
                              <w:r>
                                <w:rPr>
                                  <w:rFonts w:hint="eastAsia" w:ascii="宋体" w:hAnsi="宋体"/>
                                  <w:color w:val="000000"/>
                                  <w:sz w:val="21"/>
                                  <w:szCs w:val="21"/>
                                  <w:lang w:eastAsia="zh-CN"/>
                                </w:rPr>
                                <w:t>、</w:t>
                              </w:r>
                              <w:r>
                                <w:rPr>
                                  <w:rFonts w:hint="eastAsia" w:ascii="宋体" w:hAnsi="宋体"/>
                                  <w:color w:val="000000"/>
                                  <w:sz w:val="21"/>
                                  <w:szCs w:val="21"/>
                                </w:rPr>
                                <w:t>村</w:t>
                              </w:r>
                              <w:r>
                                <w:rPr>
                                  <w:rFonts w:hint="eastAsia" w:ascii="宋体" w:hAnsi="宋体"/>
                                  <w:color w:val="000000"/>
                                  <w:sz w:val="21"/>
                                  <w:szCs w:val="21"/>
                                  <w:lang w:eastAsia="zh-CN"/>
                                </w:rPr>
                                <w:t>（居）</w:t>
                              </w:r>
                              <w:r>
                                <w:rPr>
                                  <w:rFonts w:hint="eastAsia" w:ascii="宋体" w:hAnsi="宋体"/>
                                  <w:color w:val="000000"/>
                                  <w:sz w:val="21"/>
                                  <w:szCs w:val="21"/>
                                </w:rPr>
                                <w:t>民代表会议或</w:t>
                              </w:r>
                              <w:r>
                                <w:rPr>
                                  <w:rFonts w:hint="eastAsia" w:ascii="宋体" w:hAnsi="宋体"/>
                                  <w:color w:val="000000"/>
                                  <w:sz w:val="21"/>
                                  <w:szCs w:val="21"/>
                                  <w:lang w:eastAsia="zh-CN"/>
                                </w:rPr>
                                <w:t>村集体经济组织</w:t>
                              </w:r>
                              <w:r>
                                <w:rPr>
                                  <w:rFonts w:hint="eastAsia" w:ascii="宋体" w:hAnsi="宋体"/>
                                  <w:color w:val="000000"/>
                                  <w:sz w:val="21"/>
                                  <w:szCs w:val="21"/>
                                </w:rPr>
                                <w:t>决议。</w:t>
                              </w:r>
                              <w:r>
                                <w:rPr>
                                  <w:rFonts w:ascii="宋体" w:hAnsi="宋体"/>
                                  <w:color w:val="000000"/>
                                  <w:sz w:val="21"/>
                                  <w:szCs w:val="21"/>
                                </w:rPr>
                                <w:t>党员大会</w:t>
                              </w:r>
                              <w:r>
                                <w:rPr>
                                  <w:rFonts w:hint="eastAsia" w:ascii="宋体" w:hAnsi="宋体"/>
                                  <w:color w:val="000000"/>
                                  <w:sz w:val="21"/>
                                  <w:szCs w:val="21"/>
                                </w:rPr>
                                <w:t>审议</w:t>
                              </w:r>
                              <w:r>
                                <w:rPr>
                                  <w:rFonts w:ascii="宋体" w:hAnsi="宋体"/>
                                  <w:color w:val="000000"/>
                                  <w:sz w:val="21"/>
                                  <w:szCs w:val="21"/>
                                </w:rPr>
                                <w:t>通过的事项，依照有关法律法规，在村</w:t>
                              </w:r>
                              <w:r>
                                <w:rPr>
                                  <w:rFonts w:hint="eastAsia" w:ascii="宋体" w:hAnsi="宋体"/>
                                  <w:color w:val="000000"/>
                                  <w:sz w:val="21"/>
                                  <w:szCs w:val="21"/>
                                  <w:lang w:eastAsia="zh-CN"/>
                                </w:rPr>
                                <w:t>（社区）</w:t>
                              </w:r>
                              <w:r>
                                <w:rPr>
                                  <w:rFonts w:ascii="宋体" w:hAnsi="宋体"/>
                                  <w:color w:val="000000"/>
                                  <w:sz w:val="21"/>
                                  <w:szCs w:val="21"/>
                                </w:rPr>
                                <w:t>党支部领导下，由村</w:t>
                              </w:r>
                              <w:r>
                                <w:rPr>
                                  <w:rFonts w:hint="eastAsia" w:ascii="宋体" w:hAnsi="宋体"/>
                                  <w:color w:val="000000"/>
                                  <w:sz w:val="21"/>
                                  <w:szCs w:val="21"/>
                                  <w:lang w:eastAsia="zh-CN"/>
                                </w:rPr>
                                <w:t>（居）</w:t>
                              </w:r>
                              <w:r>
                                <w:rPr>
                                  <w:rFonts w:ascii="宋体" w:hAnsi="宋体"/>
                                  <w:color w:val="000000"/>
                                  <w:sz w:val="21"/>
                                  <w:szCs w:val="21"/>
                                </w:rPr>
                                <w:t>民会议</w:t>
                              </w:r>
                              <w:r>
                                <w:rPr>
                                  <w:rFonts w:hint="eastAsia" w:ascii="宋体" w:hAnsi="宋体"/>
                                  <w:color w:val="000000"/>
                                  <w:sz w:val="21"/>
                                  <w:szCs w:val="21"/>
                                  <w:lang w:eastAsia="zh-CN"/>
                                </w:rPr>
                                <w:t>、</w:t>
                              </w:r>
                              <w:r>
                                <w:rPr>
                                  <w:rFonts w:ascii="宋体" w:hAnsi="宋体"/>
                                  <w:color w:val="000000"/>
                                  <w:sz w:val="21"/>
                                  <w:szCs w:val="21"/>
                                </w:rPr>
                                <w:t>村</w:t>
                              </w:r>
                              <w:r>
                                <w:rPr>
                                  <w:rFonts w:hint="eastAsia" w:ascii="宋体" w:hAnsi="宋体"/>
                                  <w:color w:val="000000"/>
                                  <w:sz w:val="21"/>
                                  <w:szCs w:val="21"/>
                                  <w:lang w:eastAsia="zh-CN"/>
                                </w:rPr>
                                <w:t>（居）</w:t>
                              </w:r>
                              <w:r>
                                <w:rPr>
                                  <w:rFonts w:ascii="宋体" w:hAnsi="宋体"/>
                                  <w:color w:val="000000"/>
                                  <w:sz w:val="21"/>
                                  <w:szCs w:val="21"/>
                                </w:rPr>
                                <w:t>民代表会议或</w:t>
                              </w:r>
                              <w:r>
                                <w:rPr>
                                  <w:rFonts w:hint="eastAsia" w:ascii="宋体" w:hAnsi="宋体"/>
                                  <w:color w:val="000000"/>
                                  <w:sz w:val="21"/>
                                  <w:szCs w:val="21"/>
                                  <w:lang w:eastAsia="zh-CN"/>
                                </w:rPr>
                                <w:t>村集体经济组织</w:t>
                              </w:r>
                              <w:r>
                                <w:rPr>
                                  <w:rFonts w:ascii="宋体" w:hAnsi="宋体"/>
                                  <w:color w:val="000000"/>
                                  <w:sz w:val="21"/>
                                  <w:szCs w:val="21"/>
                                </w:rPr>
                                <w:t>讨论表决。参加会议人数必须符合法律规定</w:t>
                              </w:r>
                            </w:p>
                          </w:txbxContent>
                        </v:textbox>
                      </v:shape>
                      <v:shape id="直接箭头连接符 5" o:spid="_x0000_s1026" o:spt="32" type="#_x0000_t32" style="position:absolute;left:11235;top:73314;flip:y;height:8;width:564;" filled="f" stroked="t" coordsize="21600,21600" o:gfxdata="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qvFO/&#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shape>
                      <v:shape id="直接箭头连接符 1" o:spid="_x0000_s1026" o:spt="32" type="#_x0000_t32" style="position:absolute;left:8608;top:73288;height:0;width:483;" filled="f" stroked="t" coordsize="21600,21600" o:gfxdata="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b7Lu/&#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shape>
                      <v:shape id="直接箭头连接符 6" o:spid="_x0000_s1026" o:spt="32" type="#_x0000_t32" style="position:absolute;left:8618;top:70678;height:2602;width:1;" filled="f" stroked="t" coordsize="21600,21600" o:gfxdata="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tf8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id="组合 537" o:spid="_x0000_s1026" o:spt="203" style="position:absolute;left:8335;top:65909;height:6212;width:7930;" coordorigin="8335,65909" coordsize="7930,6212" o:gfxdata="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184wvwAAANwAAAAPAAAAAAAAAAEAIAAAACIAAABkcnMvZG93bnJldi54&#10;bWxQSwECFAAUAAAACACHTuJAMy8FnjsAAAA5AAAAFQAAAAAAAAABACAAAAAOAQAAZHJzL2dyb3Vw&#10;c2hhcGV4bWwueG1sUEsFBgAAAAAGAAYAYAEAAMsDAAAAAA==&#10;">
                        <o:lock v:ext="edit" aspectratio="f"/>
                        <v:shape id="文本框 16" o:spid="_x0000_s1026" o:spt="202" type="#_x0000_t202" style="position:absolute;left:11818;top:67762;height:1661;width:4410;" fillcolor="#FFFFFF" filled="t" stroked="t" coordsize="21600,21600" o:gfxdata="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dU6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6"/>
                                  <w:snapToGrid w:val="0"/>
                                  <w:spacing w:before="0" w:beforeAutospacing="0" w:after="0" w:afterAutospacing="0"/>
                                  <w:ind w:firstLine="420" w:firstLineChars="200"/>
                                  <w:jc w:val="both"/>
                                  <w:rPr>
                                    <w:rFonts w:ascii="宋体" w:hAnsi="宋体"/>
                                    <w:color w:val="000000"/>
                                    <w:sz w:val="21"/>
                                    <w:szCs w:val="21"/>
                                  </w:rPr>
                                </w:pPr>
                                <w:r>
                                  <w:rPr>
                                    <w:rFonts w:ascii="宋体" w:hAnsi="宋体"/>
                                    <w:color w:val="000000"/>
                                    <w:sz w:val="21"/>
                                    <w:szCs w:val="21"/>
                                  </w:rPr>
                                  <w:t>村</w:t>
                                </w:r>
                                <w:r>
                                  <w:rPr>
                                    <w:rFonts w:hint="eastAsia" w:ascii="宋体" w:hAnsi="宋体"/>
                                    <w:color w:val="000000"/>
                                    <w:sz w:val="21"/>
                                    <w:szCs w:val="21"/>
                                    <w:lang w:eastAsia="zh-CN"/>
                                  </w:rPr>
                                  <w:t>（社区）</w:t>
                                </w:r>
                                <w:r>
                                  <w:rPr>
                                    <w:rFonts w:ascii="宋体" w:hAnsi="宋体"/>
                                    <w:color w:val="000000"/>
                                    <w:sz w:val="21"/>
                                    <w:szCs w:val="21"/>
                                  </w:rPr>
                                  <w:t>党支部组织召开</w:t>
                                </w:r>
                                <w:r>
                                  <w:rPr>
                                    <w:rFonts w:hint="eastAsia" w:ascii="宋体" w:hAnsi="宋体"/>
                                    <w:color w:val="000000"/>
                                    <w:sz w:val="21"/>
                                    <w:szCs w:val="21"/>
                                    <w:lang w:eastAsia="zh-CN"/>
                                  </w:rPr>
                                  <w:t>村（社区）</w:t>
                                </w:r>
                                <w:r>
                                  <w:rPr>
                                    <w:rFonts w:ascii="宋体" w:hAnsi="宋体"/>
                                    <w:color w:val="000000"/>
                                    <w:sz w:val="21"/>
                                    <w:szCs w:val="21"/>
                                  </w:rPr>
                                  <w:t>两委会议，由支部书记主持，就村</w:t>
                                </w:r>
                                <w:r>
                                  <w:rPr>
                                    <w:rFonts w:hint="eastAsia" w:ascii="宋体" w:hAnsi="宋体"/>
                                    <w:color w:val="000000"/>
                                    <w:sz w:val="21"/>
                                    <w:szCs w:val="21"/>
                                    <w:lang w:eastAsia="zh-CN"/>
                                  </w:rPr>
                                  <w:t>（社区）</w:t>
                                </w:r>
                                <w:r>
                                  <w:rPr>
                                    <w:rFonts w:ascii="宋体" w:hAnsi="宋体"/>
                                    <w:color w:val="000000"/>
                                    <w:sz w:val="21"/>
                                    <w:szCs w:val="21"/>
                                  </w:rPr>
                                  <w:t>党支部提议的初步意见进行充分讨论和发表意见。根据不同情况，可采取口头、举手、无记名投票等方式表决，按照少数服从多数的原则形成商议意见</w:t>
                                </w:r>
                              </w:p>
                            </w:txbxContent>
                          </v:textbox>
                        </v:shape>
                        <v:shape id="文本框 8" o:spid="_x0000_s1026" o:spt="202" type="#_x0000_t202" style="position:absolute;left:11816;top:69567;height:2554;width:4449;" fillcolor="#FFFFFF" filled="t" stroked="t" coordsize="21600,21600" o:gfxdata="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LH1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6"/>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exact"/>
                                  <w:ind w:firstLine="420" w:firstLineChars="200"/>
                                  <w:jc w:val="both"/>
                                  <w:textAlignment w:val="auto"/>
                                  <w:rPr>
                                    <w:rFonts w:ascii="宋体" w:hAnsi="宋体"/>
                                    <w:color w:val="000000"/>
                                    <w:sz w:val="21"/>
                                    <w:szCs w:val="21"/>
                                  </w:rPr>
                                </w:pPr>
                                <w:r>
                                  <w:rPr>
                                    <w:rFonts w:ascii="宋体" w:hAnsi="宋体"/>
                                    <w:color w:val="000000"/>
                                    <w:sz w:val="21"/>
                                    <w:szCs w:val="21"/>
                                  </w:rPr>
                                  <w:t>对村</w:t>
                                </w:r>
                                <w:r>
                                  <w:rPr>
                                    <w:rFonts w:hint="eastAsia" w:ascii="宋体" w:hAnsi="宋体"/>
                                    <w:color w:val="000000"/>
                                    <w:sz w:val="21"/>
                                    <w:szCs w:val="21"/>
                                    <w:lang w:eastAsia="zh-CN"/>
                                  </w:rPr>
                                  <w:t>（社区）</w:t>
                                </w:r>
                                <w:r>
                                  <w:rPr>
                                    <w:rFonts w:ascii="宋体" w:hAnsi="宋体"/>
                                    <w:color w:val="000000"/>
                                    <w:sz w:val="21"/>
                                    <w:szCs w:val="21"/>
                                  </w:rPr>
                                  <w:t>两委</w:t>
                                </w:r>
                                <w:r>
                                  <w:rPr>
                                    <w:rFonts w:hint="eastAsia" w:ascii="宋体" w:hAnsi="宋体"/>
                                    <w:color w:val="000000"/>
                                    <w:sz w:val="21"/>
                                    <w:szCs w:val="21"/>
                                  </w:rPr>
                                  <w:t>商议拟定</w:t>
                                </w:r>
                                <w:r>
                                  <w:rPr>
                                    <w:rFonts w:ascii="宋体" w:hAnsi="宋体"/>
                                    <w:color w:val="000000"/>
                                    <w:sz w:val="21"/>
                                    <w:szCs w:val="21"/>
                                  </w:rPr>
                                  <w:t>的重大事项，提交党员大会讨论审议。召开党员大会审议前，须把</w:t>
                                </w:r>
                                <w:r>
                                  <w:rPr>
                                    <w:rFonts w:hint="eastAsia" w:ascii="宋体" w:hAnsi="宋体"/>
                                    <w:color w:val="000000"/>
                                    <w:sz w:val="21"/>
                                    <w:szCs w:val="21"/>
                                  </w:rPr>
                                  <w:t>审议内容告知</w:t>
                                </w:r>
                                <w:r>
                                  <w:rPr>
                                    <w:rFonts w:ascii="宋体" w:hAnsi="宋体"/>
                                    <w:color w:val="000000"/>
                                    <w:sz w:val="21"/>
                                    <w:szCs w:val="21"/>
                                  </w:rPr>
                                  <w:t>全体党员，</w:t>
                                </w:r>
                                <w:r>
                                  <w:rPr>
                                    <w:rFonts w:hint="eastAsia" w:ascii="宋体" w:hAnsi="宋体"/>
                                    <w:color w:val="000000"/>
                                    <w:sz w:val="21"/>
                                    <w:szCs w:val="21"/>
                                  </w:rPr>
                                  <w:t>由</w:t>
                                </w:r>
                                <w:r>
                                  <w:rPr>
                                    <w:rFonts w:ascii="宋体" w:hAnsi="宋体"/>
                                    <w:color w:val="000000"/>
                                    <w:sz w:val="21"/>
                                    <w:szCs w:val="21"/>
                                  </w:rPr>
                                  <w:t>党员</w:t>
                                </w:r>
                                <w:r>
                                  <w:rPr>
                                    <w:rFonts w:hint="eastAsia" w:ascii="宋体" w:hAnsi="宋体"/>
                                    <w:color w:val="000000"/>
                                    <w:sz w:val="21"/>
                                    <w:szCs w:val="21"/>
                                  </w:rPr>
                                  <w:t>进行</w:t>
                                </w:r>
                                <w:r>
                                  <w:rPr>
                                    <w:rFonts w:ascii="宋体" w:hAnsi="宋体"/>
                                    <w:color w:val="000000"/>
                                    <w:sz w:val="21"/>
                                    <w:szCs w:val="21"/>
                                  </w:rPr>
                                  <w:t>酝酿并征求村</w:t>
                                </w:r>
                                <w:r>
                                  <w:rPr>
                                    <w:rFonts w:hint="eastAsia" w:ascii="宋体" w:hAnsi="宋体"/>
                                    <w:color w:val="000000"/>
                                    <w:sz w:val="21"/>
                                    <w:szCs w:val="21"/>
                                    <w:lang w:eastAsia="zh-CN"/>
                                  </w:rPr>
                                  <w:t>（居）</w:t>
                                </w:r>
                                <w:r>
                                  <w:rPr>
                                    <w:rFonts w:ascii="宋体" w:hAnsi="宋体"/>
                                    <w:color w:val="000000"/>
                                    <w:sz w:val="21"/>
                                    <w:szCs w:val="21"/>
                                  </w:rPr>
                                  <w:t>民意见；党员大会审议时，到会党员人数须占党员总数的2/3以上，审议事项应经到会党员半数以上同意方可提交村</w:t>
                                </w:r>
                                <w:r>
                                  <w:rPr>
                                    <w:rFonts w:hint="eastAsia" w:ascii="宋体" w:hAnsi="宋体"/>
                                    <w:color w:val="000000"/>
                                    <w:sz w:val="21"/>
                                    <w:szCs w:val="21"/>
                                    <w:lang w:eastAsia="zh-CN"/>
                                  </w:rPr>
                                  <w:t>（居）</w:t>
                                </w:r>
                                <w:r>
                                  <w:rPr>
                                    <w:rFonts w:ascii="宋体" w:hAnsi="宋体"/>
                                    <w:color w:val="000000"/>
                                    <w:sz w:val="21"/>
                                    <w:szCs w:val="21"/>
                                  </w:rPr>
                                  <w:t>民会议</w:t>
                                </w:r>
                                <w:r>
                                  <w:rPr>
                                    <w:rFonts w:hint="eastAsia" w:ascii="宋体" w:hAnsi="宋体"/>
                                    <w:color w:val="000000"/>
                                    <w:sz w:val="21"/>
                                    <w:szCs w:val="21"/>
                                    <w:lang w:eastAsia="zh-CN"/>
                                  </w:rPr>
                                  <w:t>、</w:t>
                                </w:r>
                                <w:r>
                                  <w:rPr>
                                    <w:rFonts w:ascii="宋体" w:hAnsi="宋体"/>
                                    <w:color w:val="000000"/>
                                    <w:sz w:val="21"/>
                                    <w:szCs w:val="21"/>
                                  </w:rPr>
                                  <w:t>村</w:t>
                                </w:r>
                                <w:r>
                                  <w:rPr>
                                    <w:rFonts w:hint="eastAsia" w:ascii="宋体" w:hAnsi="宋体"/>
                                    <w:color w:val="000000"/>
                                    <w:sz w:val="21"/>
                                    <w:szCs w:val="21"/>
                                    <w:lang w:eastAsia="zh-CN"/>
                                  </w:rPr>
                                  <w:t>（居）</w:t>
                                </w:r>
                                <w:r>
                                  <w:rPr>
                                    <w:rFonts w:ascii="宋体" w:hAnsi="宋体"/>
                                    <w:color w:val="000000"/>
                                    <w:sz w:val="21"/>
                                    <w:szCs w:val="21"/>
                                  </w:rPr>
                                  <w:t>民代表会议</w:t>
                                </w:r>
                                <w:r>
                                  <w:rPr>
                                    <w:rFonts w:hint="eastAsia" w:ascii="宋体" w:hAnsi="宋体"/>
                                    <w:color w:val="000000"/>
                                    <w:sz w:val="21"/>
                                    <w:szCs w:val="21"/>
                                    <w:lang w:eastAsia="zh-CN"/>
                                  </w:rPr>
                                  <w:t>或村集体经济组织</w:t>
                                </w:r>
                                <w:r>
                                  <w:rPr>
                                    <w:rFonts w:ascii="宋体" w:hAnsi="宋体"/>
                                    <w:color w:val="000000"/>
                                    <w:sz w:val="21"/>
                                    <w:szCs w:val="21"/>
                                  </w:rPr>
                                  <w:t>表决；党员大会审议后，村</w:t>
                                </w:r>
                                <w:r>
                                  <w:rPr>
                                    <w:rFonts w:hint="eastAsia" w:ascii="宋体" w:hAnsi="宋体"/>
                                    <w:color w:val="000000"/>
                                    <w:sz w:val="21"/>
                                    <w:szCs w:val="21"/>
                                    <w:lang w:eastAsia="zh-CN"/>
                                  </w:rPr>
                                  <w:t>（社区）</w:t>
                                </w:r>
                                <w:r>
                                  <w:rPr>
                                    <w:rFonts w:ascii="宋体" w:hAnsi="宋体"/>
                                    <w:color w:val="000000"/>
                                    <w:sz w:val="21"/>
                                    <w:szCs w:val="21"/>
                                  </w:rPr>
                                  <w:t>两委要认真吸纳党员的意见建议，对</w:t>
                                </w:r>
                                <w:r>
                                  <w:rPr>
                                    <w:rFonts w:hint="eastAsia" w:ascii="宋体" w:hAnsi="宋体"/>
                                    <w:color w:val="000000"/>
                                    <w:sz w:val="21"/>
                                    <w:szCs w:val="21"/>
                                  </w:rPr>
                                  <w:t>审议内容</w:t>
                                </w:r>
                                <w:r>
                                  <w:rPr>
                                    <w:rFonts w:ascii="宋体" w:hAnsi="宋体"/>
                                    <w:color w:val="000000"/>
                                    <w:sz w:val="21"/>
                                    <w:szCs w:val="21"/>
                                  </w:rPr>
                                  <w:t>修订完善，同时组织党员入户做好宣传解释工作</w:t>
                                </w:r>
                              </w:p>
                            </w:txbxContent>
                          </v:textbox>
                        </v:shape>
                        <v:group id="组合 261" o:spid="_x0000_s1026" o:spt="203" style="position:absolute;left:8335;top:65909;height:5420;width:7862;" coordorigin="8350,65908" coordsize="7862,5420" o:gfxdata="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yaxDW+AAAA3AAAAA8AAAAAAAAAAQAgAAAAIgAAAGRycy9kb3ducmV2Lnht&#10;bFBLAQIUABQAAAAIAIdO4kAzLwWeOwAAADkAAAAVAAAAAAAAAAEAIAAAAA0BAABkcnMvZ3JvdXBz&#10;aGFwZXhtbC54bWxQSwUGAAAAAAYABgBgAQAAygMAAAAA&#10;">
                          <o:lock v:ext="edit" aspectratio="f"/>
                          <v:shape id="文本框 7" o:spid="_x0000_s1026" o:spt="202" type="#_x0000_t202" style="position:absolute;left:9212;top:70840;height:488;width:2125;" fillcolor="#FFFFFF" filled="t" stroked="t" coordsize="21600,21600" o:gfxdata="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tX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宋体" w:hAnsi="宋体" w:cs="楷体_GB2312"/>
                                      <w:color w:val="000000"/>
                                      <w:sz w:val="22"/>
                                      <w:szCs w:val="22"/>
                                    </w:rPr>
                                  </w:pPr>
                                  <w:r>
                                    <w:rPr>
                                      <w:rFonts w:hint="eastAsia" w:ascii="宋体" w:hAnsi="宋体" w:cs="楷体_GB2312"/>
                                      <w:color w:val="000000"/>
                                      <w:sz w:val="22"/>
                                      <w:szCs w:val="22"/>
                                    </w:rPr>
                                    <w:t>3</w:t>
                                  </w:r>
                                  <w:r>
                                    <w:rPr>
                                      <w:rFonts w:hint="eastAsia" w:ascii="宋体" w:hAnsi="宋体" w:cs="楷体_GB2312"/>
                                      <w:color w:val="000000"/>
                                      <w:sz w:val="22"/>
                                      <w:szCs w:val="22"/>
                                      <w:lang w:val="en-US" w:eastAsia="zh-CN"/>
                                    </w:rPr>
                                    <w:t>.</w:t>
                                  </w:r>
                                  <w:r>
                                    <w:rPr>
                                      <w:rFonts w:hint="eastAsia" w:ascii="宋体" w:hAnsi="宋体" w:cs="楷体_GB2312"/>
                                      <w:color w:val="000000"/>
                                      <w:sz w:val="22"/>
                                      <w:szCs w:val="22"/>
                                    </w:rPr>
                                    <w:t>党员大会审议</w:t>
                                  </w:r>
                                </w:p>
                              </w:txbxContent>
                            </v:textbox>
                          </v:shape>
                          <v:group id="组合 251" o:spid="_x0000_s1026" o:spt="203" style="position:absolute;left:8350;top:65908;height:4761;width:7862;" coordorigin="8350,65908" coordsize="7862,4761" o:gfxdata="UEsDBAoAAAAAAIdO4kAAAAAAAAAAAAAAAAAEAAAAZHJzL1BLAwQUAAAACACHTuJANzVe7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F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NV7uvwAAANwAAAAPAAAAAAAAAAEAIAAAACIAAABkcnMvZG93bnJldi54&#10;bWxQSwECFAAUAAAACACHTuJAMy8FnjsAAAA5AAAAFQAAAAAAAAABACAAAAAOAQAAZHJzL2dyb3Vw&#10;c2hhcGV4bWwueG1sUEsFBgAAAAAGAAYAYAEAAMsDAAAAAA==&#10;">
                            <o:lock v:ext="edit" aspectratio="f"/>
                            <v:shape id="文本框 12" o:spid="_x0000_s1026" o:spt="202" type="#_x0000_t202" style="position:absolute;left:9207;top:66654;height:855;width:2125;" fillcolor="#FFFFFF" filled="t" stroked="t" coordsize="21600,21600" o:gfxdata="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zZu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楷体_GB2312"/>
                                        <w:color w:val="000000"/>
                                        <w:sz w:val="21"/>
                                        <w:szCs w:val="21"/>
                                      </w:rPr>
                                    </w:pPr>
                                    <w:r>
                                      <w:rPr>
                                        <w:rFonts w:hint="eastAsia" w:ascii="宋体" w:hAnsi="宋体" w:cs="楷体_GB2312"/>
                                        <w:color w:val="000000"/>
                                        <w:sz w:val="21"/>
                                        <w:szCs w:val="21"/>
                                      </w:rPr>
                                      <w:t>1</w:t>
                                    </w:r>
                                    <w:r>
                                      <w:rPr>
                                        <w:rFonts w:hint="eastAsia" w:ascii="宋体" w:hAnsi="宋体" w:cs="楷体_GB2312"/>
                                        <w:color w:val="000000"/>
                                        <w:sz w:val="21"/>
                                        <w:szCs w:val="21"/>
                                        <w:lang w:val="en-US" w:eastAsia="zh-CN"/>
                                      </w:rPr>
                                      <w:t>.</w:t>
                                    </w:r>
                                    <w:r>
                                      <w:rPr>
                                        <w:rFonts w:hint="eastAsia" w:ascii="宋体" w:hAnsi="宋体" w:cs="楷体_GB2312"/>
                                        <w:color w:val="000000"/>
                                        <w:sz w:val="21"/>
                                        <w:szCs w:val="21"/>
                                      </w:rPr>
                                      <w:t>村</w:t>
                                    </w:r>
                                    <w:r>
                                      <w:rPr>
                                        <w:rFonts w:hint="eastAsia" w:ascii="宋体" w:hAnsi="宋体" w:cs="楷体_GB2312"/>
                                        <w:color w:val="000000"/>
                                        <w:sz w:val="21"/>
                                        <w:szCs w:val="21"/>
                                        <w:lang w:eastAsia="zh-CN"/>
                                      </w:rPr>
                                      <w:t>（社区）</w:t>
                                    </w:r>
                                    <w:r>
                                      <w:rPr>
                                        <w:rFonts w:hint="eastAsia" w:ascii="宋体" w:hAnsi="宋体" w:cs="楷体_GB2312"/>
                                        <w:color w:val="000000"/>
                                        <w:sz w:val="21"/>
                                        <w:szCs w:val="21"/>
                                      </w:rPr>
                                      <w:t>党支部会提议</w:t>
                                    </w:r>
                                  </w:p>
                                </w:txbxContent>
                              </v:textbox>
                            </v:shape>
                            <v:shape id="文本框 11" o:spid="_x0000_s1026" o:spt="202" type="#_x0000_t202" style="position:absolute;left:11839;top:65908;height:1696;width:4373;" fillcolor="#FFFFFF" filled="t" stroked="t" coordsize="21600,21600" o:gfxdata="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v8N4&#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pStyle w:val="6"/>
                                      <w:snapToGrid w:val="0"/>
                                      <w:spacing w:before="0" w:beforeAutospacing="0" w:after="0" w:afterAutospacing="0"/>
                                      <w:ind w:firstLine="420" w:firstLineChars="200"/>
                                      <w:jc w:val="both"/>
                                      <w:rPr>
                                        <w:sz w:val="21"/>
                                        <w:szCs w:val="21"/>
                                      </w:rPr>
                                    </w:pPr>
                                    <w:r>
                                      <w:rPr>
                                        <w:rFonts w:ascii="宋体" w:hAnsi="宋体"/>
                                        <w:color w:val="000000"/>
                                        <w:sz w:val="21"/>
                                        <w:szCs w:val="21"/>
                                      </w:rPr>
                                      <w:t>村</w:t>
                                    </w:r>
                                    <w:r>
                                      <w:rPr>
                                        <w:rFonts w:hint="eastAsia" w:ascii="宋体" w:hAnsi="宋体"/>
                                        <w:color w:val="000000"/>
                                        <w:sz w:val="21"/>
                                        <w:szCs w:val="21"/>
                                        <w:lang w:eastAsia="zh-CN"/>
                                      </w:rPr>
                                      <w:t>（社区）</w:t>
                                    </w:r>
                                    <w:r>
                                      <w:rPr>
                                        <w:rFonts w:ascii="宋体" w:hAnsi="宋体"/>
                                        <w:color w:val="000000"/>
                                        <w:sz w:val="21"/>
                                        <w:szCs w:val="21"/>
                                      </w:rPr>
                                      <w:t>党支部对村</w:t>
                                    </w:r>
                                    <w:r>
                                      <w:rPr>
                                        <w:rFonts w:hint="eastAsia" w:ascii="宋体" w:hAnsi="宋体"/>
                                        <w:color w:val="000000"/>
                                        <w:sz w:val="21"/>
                                        <w:szCs w:val="21"/>
                                        <w:lang w:eastAsia="zh-CN"/>
                                      </w:rPr>
                                      <w:t>（社区）</w:t>
                                    </w:r>
                                    <w:r>
                                      <w:rPr>
                                        <w:rFonts w:ascii="宋体" w:hAnsi="宋体"/>
                                        <w:color w:val="000000"/>
                                        <w:sz w:val="21"/>
                                        <w:szCs w:val="21"/>
                                      </w:rPr>
                                      <w:t>内</w:t>
                                    </w:r>
                                    <w:r>
                                      <w:rPr>
                                        <w:rFonts w:hint="eastAsia" w:ascii="宋体" w:hAnsi="宋体"/>
                                        <w:color w:val="000000"/>
                                        <w:sz w:val="21"/>
                                        <w:szCs w:val="21"/>
                                        <w:lang w:val="en-US" w:eastAsia="zh-CN"/>
                                      </w:rPr>
                                      <w:t>规划编制、章程修订、重大“三资”决策及其他重大事项</w:t>
                                    </w:r>
                                    <w:r>
                                      <w:rPr>
                                        <w:rFonts w:ascii="宋体" w:hAnsi="宋体"/>
                                        <w:color w:val="000000"/>
                                        <w:sz w:val="21"/>
                                        <w:szCs w:val="21"/>
                                      </w:rPr>
                                      <w:t>，在广泛听取意见、认真调查论证的基础上，集体研究提出初步意见和方案，使提议符合中央和省、市、县的</w:t>
                                    </w:r>
                                    <w:r>
                                      <w:rPr>
                                        <w:rFonts w:hint="eastAsia" w:ascii="宋体" w:hAnsi="宋体"/>
                                        <w:color w:val="000000"/>
                                        <w:sz w:val="21"/>
                                        <w:szCs w:val="21"/>
                                      </w:rPr>
                                      <w:t>政策</w:t>
                                    </w:r>
                                    <w:r>
                                      <w:rPr>
                                        <w:rFonts w:ascii="宋体" w:hAnsi="宋体"/>
                                        <w:color w:val="000000"/>
                                        <w:sz w:val="21"/>
                                        <w:szCs w:val="21"/>
                                      </w:rPr>
                                      <w:t>要求</w:t>
                                    </w:r>
                                    <w:r>
                                      <w:rPr>
                                        <w:rFonts w:hint="eastAsia" w:ascii="宋体" w:hAnsi="宋体"/>
                                        <w:color w:val="000000"/>
                                        <w:sz w:val="21"/>
                                        <w:szCs w:val="21"/>
                                      </w:rPr>
                                      <w:t>和法律法规</w:t>
                                    </w:r>
                                    <w:r>
                                      <w:rPr>
                                        <w:rFonts w:ascii="宋体" w:hAnsi="宋体"/>
                                        <w:color w:val="000000"/>
                                        <w:sz w:val="21"/>
                                        <w:szCs w:val="21"/>
                                      </w:rPr>
                                      <w:t>，符合本村</w:t>
                                    </w:r>
                                    <w:r>
                                      <w:rPr>
                                        <w:rFonts w:hint="eastAsia" w:ascii="宋体" w:hAnsi="宋体"/>
                                        <w:color w:val="000000"/>
                                        <w:sz w:val="21"/>
                                        <w:szCs w:val="21"/>
                                        <w:lang w:eastAsia="zh-CN"/>
                                      </w:rPr>
                                      <w:t>（社区）</w:t>
                                    </w:r>
                                    <w:r>
                                      <w:rPr>
                                        <w:rFonts w:ascii="宋体" w:hAnsi="宋体"/>
                                        <w:color w:val="000000"/>
                                        <w:sz w:val="21"/>
                                        <w:szCs w:val="21"/>
                                      </w:rPr>
                                      <w:t>发展实际，符合群众意愿</w:t>
                                    </w:r>
                                  </w:p>
                                </w:txbxContent>
                              </v:textbox>
                            </v:shape>
                            <v:shape id="文本框 10" o:spid="_x0000_s1026" o:spt="202" type="#_x0000_t202" style="position:absolute;left:9203;top:68462;height:794;width:2125;" fillcolor="#FFFFFF" filled="t" stroked="t" coordsize="21600,21600" o:gfxdata="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Zb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cs="楷体_GB2312"/>
                                        <w:color w:val="000000"/>
                                        <w:sz w:val="22"/>
                                        <w:szCs w:val="22"/>
                                      </w:rPr>
                                    </w:pPr>
                                    <w:r>
                                      <w:rPr>
                                        <w:rFonts w:hint="eastAsia" w:ascii="宋体" w:hAnsi="宋体" w:cs="楷体_GB2312"/>
                                        <w:color w:val="000000"/>
                                        <w:sz w:val="22"/>
                                        <w:szCs w:val="22"/>
                                      </w:rPr>
                                      <w:t>2</w:t>
                                    </w:r>
                                    <w:r>
                                      <w:rPr>
                                        <w:rFonts w:hint="eastAsia" w:ascii="宋体" w:hAnsi="宋体" w:cs="楷体_GB2312"/>
                                        <w:color w:val="000000"/>
                                        <w:sz w:val="22"/>
                                        <w:szCs w:val="22"/>
                                        <w:lang w:val="en-US" w:eastAsia="zh-CN"/>
                                      </w:rPr>
                                      <w:t>.</w:t>
                                    </w:r>
                                    <w:r>
                                      <w:rPr>
                                        <w:rFonts w:hint="eastAsia" w:ascii="宋体" w:hAnsi="宋体" w:cs="楷体_GB2312"/>
                                        <w:color w:val="000000"/>
                                        <w:sz w:val="22"/>
                                        <w:szCs w:val="22"/>
                                      </w:rPr>
                                      <w:t>村</w:t>
                                    </w:r>
                                    <w:r>
                                      <w:rPr>
                                        <w:rFonts w:hint="eastAsia" w:ascii="宋体" w:hAnsi="宋体" w:cs="楷体_GB2312"/>
                                        <w:color w:val="000000"/>
                                        <w:sz w:val="22"/>
                                        <w:szCs w:val="22"/>
                                        <w:lang w:eastAsia="zh-CN"/>
                                      </w:rPr>
                                      <w:t>（社区）</w:t>
                                    </w:r>
                                    <w:r>
                                      <w:rPr>
                                        <w:rFonts w:hint="eastAsia" w:ascii="宋体" w:hAnsi="宋体" w:cs="楷体_GB2312"/>
                                        <w:color w:val="000000"/>
                                        <w:sz w:val="22"/>
                                        <w:szCs w:val="22"/>
                                      </w:rPr>
                                      <w:t>两委会商议</w:t>
                                    </w:r>
                                  </w:p>
                                </w:txbxContent>
                              </v:textbox>
                            </v:shape>
                            <v:shape id="直接箭头连接符 18" o:spid="_x0000_s1026" o:spt="32" type="#_x0000_t32" style="position:absolute;left:11337;top:66895;height:0;width:483;" filled="f" stroked="t" coordsize="21600,21600" o:gfxdata="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viEr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shape id="文本框 9" o:spid="_x0000_s1026" o:spt="202" type="#_x0000_t202" style="position:absolute;left:8350;top:69331;height:1338;width:532;" fillcolor="#FFFFFF" filled="t" stroked="t" coordsize="21600,21600" o:gfxdata="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hg4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Theme="minorEastAsia"/>
                                        <w:sz w:val="24"/>
                                        <w:szCs w:val="24"/>
                                        <w:lang w:eastAsia="zh-CN"/>
                                      </w:rPr>
                                    </w:pPr>
                                    <w:r>
                                      <w:rPr>
                                        <w:rFonts w:hint="eastAsia"/>
                                        <w:sz w:val="24"/>
                                        <w:szCs w:val="24"/>
                                      </w:rPr>
                                      <w:t>四</w:t>
                                    </w:r>
                                  </w:p>
                                  <w:p>
                                    <w:pPr>
                                      <w:jc w:val="center"/>
                                      <w:rPr>
                                        <w:rFonts w:hint="eastAsia"/>
                                        <w:sz w:val="24"/>
                                        <w:szCs w:val="24"/>
                                      </w:rPr>
                                    </w:pPr>
                                  </w:p>
                                  <w:p>
                                    <w:pPr>
                                      <w:jc w:val="center"/>
                                      <w:rPr>
                                        <w:rFonts w:hint="eastAsia"/>
                                      </w:rPr>
                                    </w:pPr>
                                    <w:r>
                                      <w:rPr>
                                        <w:rFonts w:hint="eastAsia"/>
                                        <w:sz w:val="24"/>
                                        <w:szCs w:val="24"/>
                                      </w:rPr>
                                      <w:t>议</w:t>
                                    </w:r>
                                  </w:p>
                                </w:txbxContent>
                              </v:textbox>
                            </v:shape>
                            <v:shape id="直接箭头连接符 13" o:spid="_x0000_s1026" o:spt="32" type="#_x0000_t32" style="position:absolute;left:8633;top:66894;height:0;width:564;" filled="f" stroked="t" coordsize="21600,21600" o:gfxdata="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m6Be/&#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shape>
                            <v:shape id="直接箭头连接符 15" o:spid="_x0000_s1026" o:spt="32" type="#_x0000_t32" style="position:absolute;left:8618;top:66895;flip:x;height:2423;width:9;" filled="f" stroked="t" coordsize="21600,21600" o:gfxdata="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EER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直接箭头连接符 14" o:spid="_x0000_s1026" o:spt="32" type="#_x0000_t32" style="position:absolute;left:8637;top:68709;height:0;width:564;" filled="f" stroked="t" coordsize="21600,21600" o:gfxdata="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IrIC/&#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shape>
                          </v:group>
                          <v:shape id="直接箭头连接符 4" o:spid="_x0000_s1026" o:spt="32" type="#_x0000_t32" style="position:absolute;left:8631;top:71112;height:0;width:564;" filled="f" stroked="t" coordsize="21600,21600" o:gfxdata="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09L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group>
                      </v:group>
                    </v:group>
                  </v:group>
                </v:group>
                <v:group id="组合 57" o:spid="_x0000_s1026" o:spt="203" style="position:absolute;left:6904;top:62399;height:2257;width:9363;" coordorigin="6154,33323" coordsize="7737,2257" o:gfxdata="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grkMAAAADcAAAADwAAAAAAAAABACAAAAAiAAAAZHJzL2Rvd25yZXYu&#10;eG1sUEsBAhQAFAAAAAgAh07iQDMvBZ47AAAAOQAAABUAAAAAAAAAAQAgAAAADwEAAGRycy9ncm91&#10;cHNoYXBleG1sLnhtbFBLBQYAAAAABgAGAGABAADMAwAAAAA=&#10;">
                  <o:lock v:ext="edit" aspectratio="f"/>
                  <v:shape id="文本框 20" o:spid="_x0000_s1026" o:spt="202" type="#_x0000_t202" style="position:absolute;left:7004;top:33618;height:472;width:1891;" fillcolor="#FFFFFF" filled="t" stroked="t" coordsize="21600,21600" o:gfxdata="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4T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cs="楷体_GB2312"/>
                              <w:color w:val="000000"/>
                              <w:sz w:val="24"/>
                              <w:szCs w:val="24"/>
                            </w:rPr>
                          </w:pPr>
                          <w:r>
                            <w:rPr>
                              <w:rFonts w:hint="eastAsia" w:ascii="宋体" w:hAnsi="宋体" w:cs="楷体_GB2312"/>
                              <w:color w:val="000000"/>
                              <w:sz w:val="24"/>
                              <w:szCs w:val="24"/>
                            </w:rPr>
                            <w:t>5</w:t>
                          </w:r>
                          <w:r>
                            <w:rPr>
                              <w:rFonts w:hint="eastAsia" w:ascii="宋体" w:hAnsi="宋体" w:cs="楷体_GB2312"/>
                              <w:color w:val="000000"/>
                              <w:sz w:val="24"/>
                              <w:szCs w:val="24"/>
                              <w:lang w:val="en-US" w:eastAsia="zh-CN"/>
                            </w:rPr>
                            <w:t>.</w:t>
                          </w:r>
                          <w:r>
                            <w:rPr>
                              <w:rFonts w:hint="eastAsia" w:ascii="宋体" w:hAnsi="宋体" w:cs="楷体_GB2312"/>
                              <w:color w:val="000000"/>
                              <w:sz w:val="24"/>
                              <w:szCs w:val="24"/>
                            </w:rPr>
                            <w:t>决议公开</w:t>
                          </w:r>
                        </w:p>
                      </w:txbxContent>
                    </v:textbox>
                  </v:shape>
                  <v:shape id="文本框 21" o:spid="_x0000_s1026" o:spt="202" type="#_x0000_t202" style="position:absolute;left:9474;top:33323;height:982;width:4405;" fillcolor="#FFFFFF" filled="t" stroked="t" coordsize="21600,21600" o:gfxdata="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grY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pStyle w:val="6"/>
                            <w:snapToGrid w:val="0"/>
                            <w:spacing w:before="0" w:beforeAutospacing="0" w:after="0" w:afterAutospacing="0"/>
                            <w:ind w:firstLine="420" w:firstLineChars="200"/>
                            <w:jc w:val="both"/>
                            <w:rPr>
                              <w:rFonts w:hint="eastAsia" w:ascii="宋体" w:hAnsi="宋体"/>
                              <w:color w:val="000000"/>
                              <w:sz w:val="21"/>
                              <w:szCs w:val="21"/>
                            </w:rPr>
                          </w:pPr>
                          <w:r>
                            <w:rPr>
                              <w:rFonts w:hint="eastAsia" w:ascii="宋体" w:hAnsi="宋体"/>
                              <w:color w:val="000000"/>
                              <w:sz w:val="21"/>
                              <w:szCs w:val="21"/>
                            </w:rPr>
                            <w:t>经村</w:t>
                          </w:r>
                          <w:r>
                            <w:rPr>
                              <w:rFonts w:hint="eastAsia" w:ascii="宋体" w:hAnsi="宋体"/>
                              <w:color w:val="000000"/>
                              <w:sz w:val="21"/>
                              <w:szCs w:val="21"/>
                              <w:lang w:eastAsia="zh-CN"/>
                            </w:rPr>
                            <w:t>（居）</w:t>
                          </w:r>
                          <w:r>
                            <w:rPr>
                              <w:rFonts w:hint="eastAsia" w:ascii="宋体" w:hAnsi="宋体"/>
                              <w:color w:val="000000"/>
                              <w:sz w:val="21"/>
                              <w:szCs w:val="21"/>
                            </w:rPr>
                            <w:t>民会议</w:t>
                          </w:r>
                          <w:r>
                            <w:rPr>
                              <w:rFonts w:hint="eastAsia" w:ascii="宋体" w:hAnsi="宋体"/>
                              <w:color w:val="000000"/>
                              <w:sz w:val="21"/>
                              <w:szCs w:val="21"/>
                              <w:lang w:eastAsia="zh-CN"/>
                            </w:rPr>
                            <w:t>、</w:t>
                          </w:r>
                          <w:r>
                            <w:rPr>
                              <w:rFonts w:hint="eastAsia" w:ascii="宋体" w:hAnsi="宋体"/>
                              <w:color w:val="000000"/>
                              <w:sz w:val="21"/>
                              <w:szCs w:val="21"/>
                            </w:rPr>
                            <w:t>村</w:t>
                          </w:r>
                          <w:r>
                            <w:rPr>
                              <w:rFonts w:hint="eastAsia" w:ascii="宋体" w:hAnsi="宋体"/>
                              <w:color w:val="000000"/>
                              <w:sz w:val="21"/>
                              <w:szCs w:val="21"/>
                              <w:lang w:eastAsia="zh-CN"/>
                            </w:rPr>
                            <w:t>（居）</w:t>
                          </w:r>
                          <w:r>
                            <w:rPr>
                              <w:rFonts w:hint="eastAsia" w:ascii="宋体" w:hAnsi="宋体"/>
                              <w:color w:val="000000"/>
                              <w:sz w:val="21"/>
                              <w:szCs w:val="21"/>
                            </w:rPr>
                            <w:t>民代表会议或</w:t>
                          </w:r>
                          <w:r>
                            <w:rPr>
                              <w:rFonts w:hint="eastAsia" w:ascii="宋体" w:hAnsi="宋体"/>
                              <w:color w:val="000000"/>
                              <w:sz w:val="21"/>
                              <w:szCs w:val="21"/>
                              <w:lang w:eastAsia="zh-CN"/>
                            </w:rPr>
                            <w:t>村集体经济组织</w:t>
                          </w:r>
                          <w:r>
                            <w:rPr>
                              <w:rFonts w:hint="eastAsia" w:ascii="宋体" w:hAnsi="宋体"/>
                              <w:color w:val="000000"/>
                              <w:sz w:val="21"/>
                              <w:szCs w:val="21"/>
                            </w:rPr>
                            <w:t>决议通过的事项，一律在村级</w:t>
                          </w:r>
                          <w:r>
                            <w:rPr>
                              <w:rFonts w:hint="eastAsia" w:ascii="宋体" w:hAnsi="宋体"/>
                              <w:color w:val="000000"/>
                              <w:sz w:val="21"/>
                              <w:szCs w:val="21"/>
                              <w:lang w:eastAsia="zh-CN"/>
                            </w:rPr>
                            <w:t>组织</w:t>
                          </w:r>
                          <w:r>
                            <w:rPr>
                              <w:rFonts w:hint="eastAsia" w:ascii="宋体" w:hAnsi="宋体"/>
                              <w:color w:val="000000"/>
                              <w:sz w:val="21"/>
                              <w:szCs w:val="21"/>
                            </w:rPr>
                            <w:t>活动场所和村</w:t>
                          </w:r>
                          <w:r>
                            <w:rPr>
                              <w:rFonts w:hint="eastAsia" w:ascii="宋体" w:hAnsi="宋体"/>
                              <w:color w:val="000000"/>
                              <w:sz w:val="21"/>
                              <w:szCs w:val="21"/>
                              <w:lang w:eastAsia="zh-CN"/>
                            </w:rPr>
                            <w:t>（居）</w:t>
                          </w:r>
                          <w:r>
                            <w:rPr>
                              <w:rFonts w:hint="eastAsia" w:ascii="宋体" w:hAnsi="宋体"/>
                              <w:color w:val="000000"/>
                              <w:sz w:val="21"/>
                              <w:szCs w:val="21"/>
                            </w:rPr>
                            <w:t>务公开栏公告，公告时间原则上不少于7天</w:t>
                          </w:r>
                        </w:p>
                      </w:txbxContent>
                    </v:textbox>
                  </v:shape>
                  <v:shape id="文本框 22" o:spid="_x0000_s1026" o:spt="202" type="#_x0000_t202" style="position:absolute;left:6989;top:34678;height:472;width:1927;" fillcolor="#FFFFFF" filled="t" stroked="t" coordsize="21600,21600" o:gfxdata="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0id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ascii="宋体" w:hAnsi="宋体" w:cs="楷体_GB2312"/>
                              <w:color w:val="000000"/>
                              <w:sz w:val="24"/>
                              <w:szCs w:val="24"/>
                            </w:rPr>
                          </w:pPr>
                          <w:r>
                            <w:rPr>
                              <w:rFonts w:hint="eastAsia" w:ascii="宋体" w:hAnsi="宋体" w:cs="楷体_GB2312"/>
                              <w:color w:val="000000"/>
                              <w:sz w:val="24"/>
                              <w:szCs w:val="24"/>
                            </w:rPr>
                            <w:t>6</w:t>
                          </w:r>
                          <w:r>
                            <w:rPr>
                              <w:rFonts w:hint="eastAsia" w:ascii="宋体" w:hAnsi="宋体" w:cs="楷体_GB2312"/>
                              <w:color w:val="000000"/>
                              <w:sz w:val="24"/>
                              <w:szCs w:val="24"/>
                              <w:lang w:val="en-US" w:eastAsia="zh-CN"/>
                            </w:rPr>
                            <w:t>.</w:t>
                          </w:r>
                          <w:r>
                            <w:rPr>
                              <w:rFonts w:hint="eastAsia" w:ascii="宋体" w:hAnsi="宋体" w:cs="楷体_GB2312"/>
                              <w:color w:val="000000"/>
                              <w:sz w:val="24"/>
                              <w:szCs w:val="24"/>
                            </w:rPr>
                            <w:t>实施结果公开</w:t>
                          </w:r>
                        </w:p>
                      </w:txbxContent>
                    </v:textbox>
                  </v:shape>
                  <v:shape id="文本框 23" o:spid="_x0000_s1026" o:spt="202" type="#_x0000_t202" style="position:absolute;left:9472;top:34545;height:1035;width:4419;v-text-anchor:middle;" fillcolor="#FFFFFF" filled="t" stroked="t" coordsize="21600,21600" o:gfxdata="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FIM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ind w:firstLine="420" w:firstLineChars="200"/>
                            <w:jc w:val="left"/>
                            <w:rPr>
                              <w:rFonts w:ascii="宋体" w:hAnsi="宋体" w:eastAsiaTheme="minorEastAsia" w:cstheme="minorBidi"/>
                              <w:color w:val="000000"/>
                              <w:kern w:val="0"/>
                              <w:sz w:val="21"/>
                              <w:szCs w:val="21"/>
                              <w:lang w:val="en-US" w:eastAsia="zh-CN" w:bidi="ar"/>
                            </w:rPr>
                          </w:pPr>
                          <w:r>
                            <w:rPr>
                              <w:rFonts w:ascii="宋体" w:hAnsi="宋体" w:eastAsiaTheme="minorEastAsia" w:cstheme="minorBidi"/>
                              <w:color w:val="000000"/>
                              <w:kern w:val="0"/>
                              <w:sz w:val="21"/>
                              <w:szCs w:val="21"/>
                              <w:lang w:val="en-US" w:eastAsia="zh-CN" w:bidi="ar"/>
                            </w:rPr>
                            <w:t>决议事项在</w:t>
                          </w:r>
                          <w:r>
                            <w:rPr>
                              <w:rFonts w:ascii="宋体" w:hAnsi="宋体"/>
                              <w:color w:val="000000"/>
                              <w:sz w:val="21"/>
                              <w:szCs w:val="21"/>
                            </w:rPr>
                            <w:t>村</w:t>
                          </w:r>
                          <w:r>
                            <w:rPr>
                              <w:rFonts w:hint="eastAsia" w:ascii="宋体" w:hAnsi="宋体"/>
                              <w:color w:val="000000"/>
                              <w:sz w:val="21"/>
                              <w:szCs w:val="21"/>
                              <w:lang w:eastAsia="zh-CN"/>
                            </w:rPr>
                            <w:t>（社区）</w:t>
                          </w:r>
                          <w:r>
                            <w:rPr>
                              <w:rFonts w:ascii="宋体" w:hAnsi="宋体"/>
                              <w:color w:val="000000"/>
                              <w:sz w:val="21"/>
                              <w:szCs w:val="21"/>
                            </w:rPr>
                            <w:t>党支部</w:t>
                          </w:r>
                          <w:r>
                            <w:rPr>
                              <w:rFonts w:ascii="宋体" w:hAnsi="宋体" w:eastAsiaTheme="minorEastAsia" w:cstheme="minorBidi"/>
                              <w:color w:val="000000"/>
                              <w:kern w:val="0"/>
                              <w:sz w:val="21"/>
                              <w:szCs w:val="21"/>
                              <w:lang w:val="en-US" w:eastAsia="zh-CN" w:bidi="ar"/>
                            </w:rPr>
                            <w:t>领导下由村</w:t>
                          </w:r>
                          <w:r>
                            <w:rPr>
                              <w:rFonts w:hint="eastAsia" w:ascii="宋体" w:hAnsi="宋体" w:cstheme="minorBidi"/>
                              <w:color w:val="000000"/>
                              <w:kern w:val="0"/>
                              <w:sz w:val="21"/>
                              <w:szCs w:val="21"/>
                              <w:lang w:val="en-US" w:eastAsia="zh-CN" w:bidi="ar"/>
                            </w:rPr>
                            <w:t>（居）</w:t>
                          </w:r>
                          <w:r>
                            <w:rPr>
                              <w:rFonts w:ascii="宋体" w:hAnsi="宋体" w:eastAsiaTheme="minorEastAsia" w:cstheme="minorBidi"/>
                              <w:color w:val="000000"/>
                              <w:kern w:val="0"/>
                              <w:sz w:val="21"/>
                              <w:szCs w:val="21"/>
                              <w:lang w:val="en-US" w:eastAsia="zh-CN" w:bidi="ar"/>
                            </w:rPr>
                            <w:t>委会</w:t>
                          </w:r>
                          <w:r>
                            <w:rPr>
                              <w:rFonts w:hint="eastAsia" w:ascii="宋体" w:hAnsi="宋体"/>
                              <w:color w:val="000000"/>
                              <w:sz w:val="21"/>
                              <w:szCs w:val="21"/>
                            </w:rPr>
                            <w:t>或</w:t>
                          </w:r>
                          <w:r>
                            <w:rPr>
                              <w:rFonts w:hint="eastAsia" w:ascii="宋体" w:hAnsi="宋体"/>
                              <w:color w:val="000000"/>
                              <w:sz w:val="21"/>
                              <w:szCs w:val="21"/>
                              <w:lang w:eastAsia="zh-CN"/>
                            </w:rPr>
                            <w:t>村集体经济组织</w:t>
                          </w:r>
                          <w:r>
                            <w:rPr>
                              <w:rFonts w:hint="eastAsia" w:ascii="宋体" w:hAnsi="宋体" w:cstheme="minorBidi"/>
                              <w:color w:val="000000"/>
                              <w:kern w:val="0"/>
                              <w:sz w:val="21"/>
                              <w:szCs w:val="21"/>
                              <w:lang w:val="en-US" w:eastAsia="zh-CN" w:bidi="ar"/>
                            </w:rPr>
                            <w:t>具体</w:t>
                          </w:r>
                          <w:r>
                            <w:rPr>
                              <w:rFonts w:ascii="宋体" w:hAnsi="宋体" w:eastAsiaTheme="minorEastAsia" w:cstheme="minorBidi"/>
                              <w:color w:val="000000"/>
                              <w:kern w:val="0"/>
                              <w:sz w:val="21"/>
                              <w:szCs w:val="21"/>
                              <w:lang w:val="en-US" w:eastAsia="zh-CN" w:bidi="ar"/>
                            </w:rPr>
                            <w:t>实施，实施进程和结果及时向全体村</w:t>
                          </w:r>
                          <w:r>
                            <w:rPr>
                              <w:rFonts w:hint="eastAsia" w:ascii="宋体" w:hAnsi="宋体" w:cstheme="minorBidi"/>
                              <w:color w:val="000000"/>
                              <w:kern w:val="0"/>
                              <w:sz w:val="21"/>
                              <w:szCs w:val="21"/>
                              <w:lang w:val="en-US" w:eastAsia="zh-CN" w:bidi="ar"/>
                            </w:rPr>
                            <w:t>（居）</w:t>
                          </w:r>
                          <w:r>
                            <w:rPr>
                              <w:rFonts w:ascii="宋体" w:hAnsi="宋体" w:eastAsiaTheme="minorEastAsia" w:cstheme="minorBidi"/>
                              <w:color w:val="000000"/>
                              <w:kern w:val="0"/>
                              <w:sz w:val="21"/>
                              <w:szCs w:val="21"/>
                              <w:lang w:val="en-US" w:eastAsia="zh-CN" w:bidi="ar"/>
                            </w:rPr>
                            <w:t>民公布</w:t>
                          </w:r>
                        </w:p>
                      </w:txbxContent>
                    </v:textbox>
                  </v:shape>
                  <v:shape id="直接箭头连接符 24" o:spid="_x0000_s1026" o:spt="32" type="#_x0000_t32" style="position:absolute;left:8976;top:34945;height:2;width:508;" filled="f" stroked="t" coordsize="21600,21600" o:gfxdata="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8OkKrsAAADc&#10;AAAADwAAAAAAAAABACAAAAAiAAAAZHJzL2Rvd25yZXYueG1sUEsBAhQAFAAAAAgAh07iQDMvBZ47&#10;AAAAOQAAABAAAAAAAAAAAQAgAAAACgEAAGRycy9zaGFwZXhtbC54bWxQSwUGAAAAAAYABgBbAQAA&#10;tAMAAAAA&#10;">
                    <v:fill on="f" focussize="0,0"/>
                    <v:stroke color="#000000" joinstyle="round" endarrow="block" endarrowwidth="narrow"/>
                    <v:imagedata o:title=""/>
                    <o:lock v:ext="edit" aspectratio="f"/>
                  </v:shape>
                  <v:shape id="直接箭头连接符 25" o:spid="_x0000_s1026" o:spt="32" type="#_x0000_t32" style="position:absolute;left:8920;top:33838;height:0;width:507;" filled="f" stroked="t" coordsize="21600,21600" o:gfxdata="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PAbG/&#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shape>
                  <v:shape id="直接箭头连接符 26" o:spid="_x0000_s1026" o:spt="32" type="#_x0000_t32" style="position:absolute;left:6574;top:33905;height:0;width:422;" filled="f" stroked="t" coordsize="21600,21600" o:gfxdata="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2fxr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shape id="文本框 27" o:spid="_x0000_s1026" o:spt="202" type="#_x0000_t202" style="position:absolute;left:6154;top:33415;height:2115;width:446;v-text-anchor:middle;" fillcolor="#FFFFFF" filled="t" stroked="t" coordsize="21600,21600" o:gfxdata="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0gf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center"/>
                            <w:rPr>
                              <w:rFonts w:hint="eastAsia"/>
                            </w:rPr>
                          </w:pPr>
                          <w:r>
                            <w:rPr>
                              <w:rFonts w:hint="eastAsia"/>
                              <w:sz w:val="24"/>
                              <w:szCs w:val="24"/>
                            </w:rPr>
                            <w:t>两公开</w:t>
                          </w:r>
                        </w:p>
                      </w:txbxContent>
                    </v:textbox>
                  </v:shape>
                  <v:shape id="直接箭头连接符 28" o:spid="_x0000_s1026" o:spt="32" type="#_x0000_t32" style="position:absolute;left:6592;top:34947;height:0;width:375;" filled="f" stroked="t" coordsize="21600,21600" o:gfxdata="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iiKb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group>
              </v:group>
            </w:pict>
          </mc:Fallback>
        </mc:AlternateContent>
      </w:r>
      <w:r>
        <w:rPr>
          <w:rFonts w:hint="eastAsia" w:ascii="楷体_GB2312" w:hAnsi="楷体_GB2312" w:eastAsia="楷体_GB2312" w:cs="楷体_GB2312"/>
          <w:sz w:val="32"/>
          <w:szCs w:val="40"/>
          <w:lang w:val="en-US" w:eastAsia="zh-CN"/>
        </w:rPr>
        <w:t>规划编制、章程修订、重大“三资”决策及其他重大事项</w:t>
      </w:r>
    </w:p>
    <w:p>
      <w:pPr>
        <w:jc w:val="center"/>
        <w:rPr>
          <w:rFonts w:hint="default" w:ascii="楷体_GB2312" w:hAnsi="楷体_GB2312" w:eastAsia="楷体_GB2312" w:cs="楷体_GB2312"/>
          <w:sz w:val="32"/>
          <w:szCs w:val="40"/>
          <w:lang w:val="en-US" w:eastAsia="zh-CN"/>
        </w:rPr>
      </w:pPr>
    </w:p>
    <w:p>
      <w:pPr>
        <w:jc w:val="center"/>
        <w:rPr>
          <w:rFonts w:hint="default" w:ascii="楷体_GB2312" w:hAnsi="楷体_GB2312" w:eastAsia="楷体_GB2312" w:cs="楷体_GB2312"/>
          <w:sz w:val="32"/>
          <w:szCs w:val="40"/>
          <w:lang w:val="en-US" w:eastAsia="zh-CN"/>
        </w:rPr>
        <w:sectPr>
          <w:pgSz w:w="11905" w:h="16838"/>
          <w:pgMar w:top="1871" w:right="1474" w:bottom="1871" w:left="1587" w:header="851" w:footer="1417" w:gutter="0"/>
          <w:pgNumType w:fmt="decimal"/>
          <w:cols w:space="0" w:num="1"/>
          <w:rtlGutter w:val="0"/>
          <w:docGrid w:type="lines" w:linePitch="315" w:charSpace="0"/>
        </w:sectPr>
      </w:pPr>
      <w:r>
        <w:rPr>
          <w:sz w:val="28"/>
        </w:rPr>
        <mc:AlternateContent>
          <mc:Choice Requires="wps">
            <w:drawing>
              <wp:anchor distT="0" distB="0" distL="114300" distR="114300" simplePos="0" relativeHeight="251804672" behindDoc="0" locked="0" layoutInCell="1" allowOverlap="1">
                <wp:simplePos x="0" y="0"/>
                <wp:positionH relativeFrom="column">
                  <wp:posOffset>-83185</wp:posOffset>
                </wp:positionH>
                <wp:positionV relativeFrom="paragraph">
                  <wp:posOffset>5809615</wp:posOffset>
                </wp:positionV>
                <wp:extent cx="5584825" cy="1231900"/>
                <wp:effectExtent l="4445" t="4445" r="11430" b="20955"/>
                <wp:wrapNone/>
                <wp:docPr id="172" name="文本框 172"/>
                <wp:cNvGraphicFramePr/>
                <a:graphic xmlns:a="http://schemas.openxmlformats.org/drawingml/2006/main">
                  <a:graphicData uri="http://schemas.microsoft.com/office/word/2010/wordprocessingShape">
                    <wps:wsp>
                      <wps:cNvSpPr txBox="1"/>
                      <wps:spPr>
                        <a:xfrm>
                          <a:off x="0" y="0"/>
                          <a:ext cx="5584825" cy="12319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1600" w:hanging="1600" w:hangingChars="80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r>
                              <w:rPr>
                                <w:rFonts w:hint="eastAsia" w:asciiTheme="majorEastAsia" w:hAnsiTheme="majorEastAsia" w:eastAsiaTheme="majorEastAsia" w:cstheme="majorEastAsia"/>
                                <w:color w:val="auto"/>
                                <w:sz w:val="20"/>
                                <w:szCs w:val="20"/>
                                <w:lang w:eastAsia="zh-CN"/>
                              </w:rPr>
                              <w:t>、村集体经济组织</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rPr>
                              <w:t xml:space="preserve"> </w:t>
                            </w:r>
                            <w:r>
                              <w:rPr>
                                <w:rFonts w:hint="eastAsia" w:asciiTheme="majorEastAsia" w:hAnsiTheme="majorEastAsia" w:eastAsiaTheme="majorEastAsia" w:cstheme="majorEastAsia"/>
                                <w:color w:val="auto"/>
                                <w:sz w:val="20"/>
                                <w:szCs w:val="20"/>
                                <w:lang w:eastAsia="zh-CN"/>
                              </w:rPr>
                              <w:t>集体经济组织监事会、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（居）监察联络员</w:t>
                            </w:r>
                          </w:p>
                          <w:p>
                            <w:pPr>
                              <w:keepNext w:val="0"/>
                              <w:keepLines w:val="0"/>
                              <w:pageBreakBefore w:val="0"/>
                              <w:widowControl w:val="0"/>
                              <w:kinsoku/>
                              <w:wordWrap/>
                              <w:overflowPunct/>
                              <w:topLinePunct w:val="0"/>
                              <w:autoSpaceDE/>
                              <w:autoSpaceDN/>
                              <w:bidi w:val="0"/>
                              <w:adjustRightInd/>
                              <w:snapToGrid/>
                              <w:spacing w:line="280" w:lineRule="exact"/>
                              <w:ind w:left="1200" w:hanging="1200" w:hangingChars="600"/>
                              <w:textAlignment w:val="auto"/>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1.程序不规范；2.会议记录不完整；3.公开不及时。</w:t>
                            </w:r>
                          </w:p>
                          <w:p>
                            <w:pPr>
                              <w:keepNext w:val="0"/>
                              <w:keepLines w:val="0"/>
                              <w:pageBreakBefore w:val="0"/>
                              <w:widowControl w:val="0"/>
                              <w:kinsoku/>
                              <w:wordWrap/>
                              <w:overflowPunct/>
                              <w:topLinePunct w:val="0"/>
                              <w:autoSpaceDE/>
                              <w:autoSpaceDN/>
                              <w:bidi w:val="0"/>
                              <w:adjustRightInd/>
                              <w:snapToGrid/>
                              <w:spacing w:line="280" w:lineRule="exact"/>
                              <w:ind w:left="1000" w:hanging="1000" w:hangingChars="500"/>
                              <w:textAlignment w:val="auto"/>
                              <w:rPr>
                                <w:rFonts w:hint="default" w:ascii="仿宋" w:hAnsi="仿宋" w:eastAsia="仿宋" w:cs="仿宋"/>
                                <w:color w:val="auto"/>
                                <w:sz w:val="20"/>
                                <w:szCs w:val="20"/>
                                <w:lang w:val="en-US"/>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1.提高村（居）干部思想认识，激发村（居）干部采用“四议两公开”工作制度的积极性、主动性；2.村（居）务监督委员会、</w:t>
                            </w:r>
                            <w:r>
                              <w:rPr>
                                <w:rFonts w:hint="eastAsia" w:asciiTheme="majorEastAsia" w:hAnsiTheme="majorEastAsia" w:eastAsiaTheme="majorEastAsia" w:cstheme="majorEastAsia"/>
                                <w:color w:val="auto"/>
                                <w:sz w:val="20"/>
                                <w:szCs w:val="20"/>
                                <w:lang w:eastAsia="zh-CN"/>
                              </w:rPr>
                              <w:t>集体经济组织监事会</w:t>
                            </w:r>
                            <w:r>
                              <w:rPr>
                                <w:rFonts w:hint="eastAsia" w:asciiTheme="majorEastAsia" w:hAnsiTheme="majorEastAsia" w:eastAsiaTheme="majorEastAsia" w:cstheme="majorEastAsia"/>
                                <w:color w:val="auto"/>
                                <w:sz w:val="20"/>
                                <w:szCs w:val="20"/>
                                <w:lang w:val="en-US" w:eastAsia="zh-CN"/>
                              </w:rPr>
                              <w:t>、</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（居）监察联络员加强监督</w:t>
                            </w:r>
                            <w:r>
                              <w:rPr>
                                <w:rFonts w:hint="eastAsia" w:asciiTheme="majorEastAsia" w:hAnsiTheme="majorEastAsia" w:eastAsiaTheme="majorEastAsia" w:cstheme="majorEastAsia"/>
                                <w:color w:val="auto"/>
                                <w:sz w:val="20"/>
                                <w:szCs w:val="20"/>
                                <w:lang w:val="en-US" w:eastAsia="zh-CN"/>
                              </w:rPr>
                              <w:t>；3.乡镇党委、政府，县级社区专管机构及纪检组织加强监督指导。</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6.55pt;margin-top:457.45pt;height:97pt;width:439.75pt;z-index:251804672;mso-width-relative:page;mso-height-relative:page;" fillcolor="#FFFFFF" filled="t" stroked="t" coordsize="21600,21600" o:gfxdata="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ewewl2wAAAAwBAAAPAAAAAAAAAAEAIAAAACIAAABkcnMvZG93bnJldi54bWxQSwECFAAUAAAA&#10;CACHTuJADbXoWSQCAABvBAAADgAAAAAAAAABACAAAAAqAQAAZHJzL2Uyb0RvYy54bWxQSwUGAAAA&#10;AAYABgBZAQAAwAU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80" w:lineRule="exact"/>
                        <w:ind w:left="1600" w:hanging="1600" w:hangingChars="80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r>
                        <w:rPr>
                          <w:rFonts w:hint="eastAsia" w:asciiTheme="majorEastAsia" w:hAnsiTheme="majorEastAsia" w:eastAsiaTheme="majorEastAsia" w:cstheme="majorEastAsia"/>
                          <w:color w:val="auto"/>
                          <w:sz w:val="20"/>
                          <w:szCs w:val="20"/>
                          <w:lang w:eastAsia="zh-CN"/>
                        </w:rPr>
                        <w:t>、村集体经济组织</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rPr>
                        <w:t xml:space="preserve"> </w:t>
                      </w:r>
                      <w:r>
                        <w:rPr>
                          <w:rFonts w:hint="eastAsia" w:asciiTheme="majorEastAsia" w:hAnsiTheme="majorEastAsia" w:eastAsiaTheme="majorEastAsia" w:cstheme="majorEastAsia"/>
                          <w:color w:val="auto"/>
                          <w:sz w:val="20"/>
                          <w:szCs w:val="20"/>
                          <w:lang w:eastAsia="zh-CN"/>
                        </w:rPr>
                        <w:t>集体经济组织监事会、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（居）监察联络员</w:t>
                      </w:r>
                    </w:p>
                    <w:p>
                      <w:pPr>
                        <w:keepNext w:val="0"/>
                        <w:keepLines w:val="0"/>
                        <w:pageBreakBefore w:val="0"/>
                        <w:widowControl w:val="0"/>
                        <w:kinsoku/>
                        <w:wordWrap/>
                        <w:overflowPunct/>
                        <w:topLinePunct w:val="0"/>
                        <w:autoSpaceDE/>
                        <w:autoSpaceDN/>
                        <w:bidi w:val="0"/>
                        <w:adjustRightInd/>
                        <w:snapToGrid/>
                        <w:spacing w:line="280" w:lineRule="exact"/>
                        <w:ind w:left="1200" w:hanging="1200" w:hangingChars="600"/>
                        <w:textAlignment w:val="auto"/>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1.程序不规范；2.会议记录不完整；3.公开不及时。</w:t>
                      </w:r>
                    </w:p>
                    <w:p>
                      <w:pPr>
                        <w:keepNext w:val="0"/>
                        <w:keepLines w:val="0"/>
                        <w:pageBreakBefore w:val="0"/>
                        <w:widowControl w:val="0"/>
                        <w:kinsoku/>
                        <w:wordWrap/>
                        <w:overflowPunct/>
                        <w:topLinePunct w:val="0"/>
                        <w:autoSpaceDE/>
                        <w:autoSpaceDN/>
                        <w:bidi w:val="0"/>
                        <w:adjustRightInd/>
                        <w:snapToGrid/>
                        <w:spacing w:line="280" w:lineRule="exact"/>
                        <w:ind w:left="1000" w:hanging="1000" w:hangingChars="500"/>
                        <w:textAlignment w:val="auto"/>
                        <w:rPr>
                          <w:rFonts w:hint="default" w:ascii="仿宋" w:hAnsi="仿宋" w:eastAsia="仿宋" w:cs="仿宋"/>
                          <w:color w:val="auto"/>
                          <w:sz w:val="20"/>
                          <w:szCs w:val="20"/>
                          <w:lang w:val="en-US"/>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1.提高村（居）干部思想认识，激发村（居）干部采用“四议两公开”工作制度的积极性、主动性；2.村（居）务监督委员会、</w:t>
                      </w:r>
                      <w:r>
                        <w:rPr>
                          <w:rFonts w:hint="eastAsia" w:asciiTheme="majorEastAsia" w:hAnsiTheme="majorEastAsia" w:eastAsiaTheme="majorEastAsia" w:cstheme="majorEastAsia"/>
                          <w:color w:val="auto"/>
                          <w:sz w:val="20"/>
                          <w:szCs w:val="20"/>
                          <w:lang w:eastAsia="zh-CN"/>
                        </w:rPr>
                        <w:t>集体经济组织监事会</w:t>
                      </w:r>
                      <w:r>
                        <w:rPr>
                          <w:rFonts w:hint="eastAsia" w:asciiTheme="majorEastAsia" w:hAnsiTheme="majorEastAsia" w:eastAsiaTheme="majorEastAsia" w:cstheme="majorEastAsia"/>
                          <w:color w:val="auto"/>
                          <w:sz w:val="20"/>
                          <w:szCs w:val="20"/>
                          <w:lang w:val="en-US" w:eastAsia="zh-CN"/>
                        </w:rPr>
                        <w:t>、</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（居）监察联络员加强监督</w:t>
                      </w:r>
                      <w:r>
                        <w:rPr>
                          <w:rFonts w:hint="eastAsia" w:asciiTheme="majorEastAsia" w:hAnsiTheme="majorEastAsia" w:eastAsiaTheme="majorEastAsia" w:cstheme="majorEastAsia"/>
                          <w:color w:val="auto"/>
                          <w:sz w:val="20"/>
                          <w:szCs w:val="20"/>
                          <w:lang w:val="en-US" w:eastAsia="zh-CN"/>
                        </w:rPr>
                        <w:t>；3.乡镇党委、政府，县级社区专管机构及纪检组织加强监督指导。</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lang w:eastAsia="zh-CN"/>
                        </w:rPr>
                      </w:pPr>
                    </w:p>
                  </w:txbxContent>
                </v:textbox>
              </v:shape>
            </w:pict>
          </mc:Fallback>
        </mc:AlternateContent>
      </w:r>
    </w:p>
    <w:p>
      <w:pPr>
        <w:jc w:val="center"/>
        <w:rPr>
          <w:rFonts w:hint="eastAsia" w:ascii="黑体" w:hAnsi="黑体" w:eastAsia="黑体" w:cs="黑体"/>
          <w:sz w:val="44"/>
          <w:szCs w:val="44"/>
          <w:lang w:val="en-US" w:eastAsia="zh-CN"/>
        </w:rPr>
      </w:pPr>
      <w:r>
        <w:rPr>
          <w:rFonts w:hint="eastAsia" w:ascii="黑体" w:hAnsi="黑体" w:eastAsia="黑体" w:cs="黑体"/>
          <w:sz w:val="44"/>
          <w:szCs w:val="44"/>
        </w:rPr>
        <mc:AlternateContent>
          <mc:Choice Requires="wps">
            <w:drawing>
              <wp:anchor distT="0" distB="0" distL="114300" distR="114300" simplePos="0" relativeHeight="251891712" behindDoc="0" locked="0" layoutInCell="1" allowOverlap="1">
                <wp:simplePos x="0" y="0"/>
                <wp:positionH relativeFrom="column">
                  <wp:posOffset>4402455</wp:posOffset>
                </wp:positionH>
                <wp:positionV relativeFrom="paragraph">
                  <wp:posOffset>261620</wp:posOffset>
                </wp:positionV>
                <wp:extent cx="1711325" cy="1923415"/>
                <wp:effectExtent l="6350" t="6350" r="15875" b="13335"/>
                <wp:wrapNone/>
                <wp:docPr id="288" name="圆角矩形 288"/>
                <wp:cNvGraphicFramePr/>
                <a:graphic xmlns:a="http://schemas.openxmlformats.org/drawingml/2006/main">
                  <a:graphicData uri="http://schemas.microsoft.com/office/word/2010/wordprocessingShape">
                    <wps:wsp>
                      <wps:cNvSpPr/>
                      <wps:spPr>
                        <a:xfrm>
                          <a:off x="4486910" y="1808480"/>
                          <a:ext cx="1711325" cy="19234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11"/>
                                <w:szCs w:val="15"/>
                                <w:lang w:eastAsia="zh-CN"/>
                              </w:rPr>
                            </w:pPr>
                            <w:r>
                              <w:rPr>
                                <w:rFonts w:hint="eastAsia" w:ascii="宋体" w:hAnsi="宋体" w:eastAsia="宋体" w:cs="宋体"/>
                                <w:color w:val="000000"/>
                                <w:sz w:val="18"/>
                                <w:szCs w:val="18"/>
                              </w:rPr>
                              <w:t>村（社区）党组织、村（居）民委员会根据本村（社区）实际情况，针对群众普遍关心、需要解决的实际问题，群团组织反映的事项以及与本村（社区）建设和发展密切相关的事项，通过调查研究，广泛征求意见，明确需要规范的内容和解决的问题</w:t>
                            </w:r>
                            <w:r>
                              <w:rPr>
                                <w:rFonts w:hint="eastAsia" w:ascii="宋体" w:hAnsi="宋体" w:eastAsia="宋体" w:cs="宋体"/>
                                <w:color w:val="000000"/>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6.65pt;margin-top:20.6pt;height:151.45pt;width:134.75pt;z-index:251891712;v-text-anchor:middle;mso-width-relative:page;mso-height-relative:page;" fillcolor="#FFFFFF [3201]" filled="t" stroked="t" coordsize="21600,21600" arcsize="0.166666666666667" o:gfxdata="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lX&#10;GqrYAAAACgEAAA8AAAAAAAAAAQAgAAAAIgAAAGRycy9kb3ducmV2LnhtbFBLAQIUABQAAAAIAIdO&#10;4kCBBfaAlQIAABsFAAAOAAAAAAAAAAEAIAAAACcBAABkcnMvZTJvRG9jLnhtbFBLBQYAAAAABgAG&#10;AFkBAAAuBg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11"/>
                          <w:szCs w:val="15"/>
                          <w:lang w:eastAsia="zh-CN"/>
                        </w:rPr>
                      </w:pPr>
                      <w:r>
                        <w:rPr>
                          <w:rFonts w:hint="eastAsia" w:ascii="宋体" w:hAnsi="宋体" w:eastAsia="宋体" w:cs="宋体"/>
                          <w:color w:val="000000"/>
                          <w:sz w:val="18"/>
                          <w:szCs w:val="18"/>
                        </w:rPr>
                        <w:t>村（社区）党组织、村（居）民委员会根据本村（社区）实际情况，针对群众普遍关心、需要解决的实际问题，群团组织反映的事项以及与本村（社区）建设和发展密切相关的事项，通过调查研究，广泛征求意见，明确需要规范的内容和解决的问题</w:t>
                      </w:r>
                      <w:r>
                        <w:rPr>
                          <w:rFonts w:hint="eastAsia" w:ascii="宋体" w:hAnsi="宋体" w:eastAsia="宋体" w:cs="宋体"/>
                          <w:color w:val="000000"/>
                          <w:sz w:val="18"/>
                          <w:szCs w:val="18"/>
                          <w:lang w:eastAsia="zh-CN"/>
                        </w:rPr>
                        <w:t>。</w:t>
                      </w:r>
                    </w:p>
                  </w:txbxContent>
                </v:textbox>
              </v:roundrect>
            </w:pict>
          </mc:Fallback>
        </mc:AlternateContent>
      </w:r>
      <w:r>
        <w:rPr>
          <w:rFonts w:hint="eastAsia" w:ascii="黑体" w:hAnsi="黑体" w:eastAsia="黑体" w:cs="黑体"/>
          <w:sz w:val="44"/>
          <w:szCs w:val="44"/>
          <w:lang w:val="en-US" w:eastAsia="zh-CN"/>
        </w:rPr>
        <w:t>04重大决策</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村规民约（居民公约）修订</w:t>
      </w:r>
    </w:p>
    <w:p>
      <w:pPr>
        <w:pStyle w:val="2"/>
        <w:rPr>
          <w:rFonts w:hint="default"/>
          <w:lang w:val="en-US" w:eastAsia="zh-CN"/>
        </w:rPr>
      </w:pPr>
      <w:r>
        <w:rPr>
          <w:sz w:val="44"/>
        </w:rPr>
        <mc:AlternateContent>
          <mc:Choice Requires="wps">
            <w:drawing>
              <wp:anchor distT="0" distB="0" distL="114300" distR="114300" simplePos="0" relativeHeight="251898880" behindDoc="0" locked="0" layoutInCell="1" allowOverlap="1">
                <wp:simplePos x="0" y="0"/>
                <wp:positionH relativeFrom="column">
                  <wp:posOffset>-491490</wp:posOffset>
                </wp:positionH>
                <wp:positionV relativeFrom="paragraph">
                  <wp:posOffset>372110</wp:posOffset>
                </wp:positionV>
                <wp:extent cx="1715770" cy="2466975"/>
                <wp:effectExtent l="6350" t="6350" r="11430" b="22225"/>
                <wp:wrapNone/>
                <wp:docPr id="790" name="圆角矩形 790"/>
                <wp:cNvGraphicFramePr/>
                <a:graphic xmlns:a="http://schemas.openxmlformats.org/drawingml/2006/main">
                  <a:graphicData uri="http://schemas.microsoft.com/office/word/2010/wordprocessingShape">
                    <wps:wsp>
                      <wps:cNvSpPr/>
                      <wps:spPr>
                        <a:xfrm>
                          <a:off x="0" y="0"/>
                          <a:ext cx="1715770" cy="24669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ascii="宋体" w:hAnsi="宋体" w:eastAsia="宋体" w:cs="宋体"/>
                                <w:sz w:val="11"/>
                                <w:szCs w:val="15"/>
                                <w:lang w:eastAsia="zh-CN"/>
                              </w:rPr>
                            </w:pPr>
                            <w:r>
                              <w:rPr>
                                <w:rFonts w:hint="eastAsia" w:ascii="宋体" w:hAnsi="宋体" w:eastAsia="宋体" w:cs="宋体"/>
                                <w:color w:val="000000"/>
                                <w:sz w:val="18"/>
                                <w:szCs w:val="18"/>
                              </w:rPr>
                              <w:t>村（社区）党组织、村（居）民委员会就提出的问题和事项，组织群众广泛协商，讨论提出意见。根据群众意见，拟定本村（社区）村规民约或社区居民公约草案，同时听取驻村（社区）党代表、人大代表、政协委员、片区民警、村（社区）妇联执委、法律顾问等方面的意见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8.7pt;margin-top:29.3pt;height:194.25pt;width:135.1pt;z-index:251898880;v-text-anchor:middle;mso-width-relative:page;mso-height-relative:page;" fillcolor="#FFFFFF [3201]" filled="t" stroked="t" coordsize="21600,21600" arcsize="0.166666666666667" o:gfxdata="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2cz4NNgAAAAKAQAADwAA&#10;AAAAAAABACAAAAAiAAAAZHJzL2Rvd25yZXYueG1sUEsBAhQAFAAAAAgAh07iQPoTvg2IAgAADwUA&#10;AA4AAAAAAAAAAQAgAAAAJwEAAGRycy9lMm9Eb2MueG1sUEsFBgAAAAAGAAYAWQEAACEGAAAAAA==&#10;">
                <v:fill on="t" focussize="0,0"/>
                <v:stroke weight="1pt" color="#000000 [3213]" miterlimit="8" joinstyle="miter"/>
                <v:imagedata o:title=""/>
                <o:lock v:ext="edit" aspectratio="f"/>
                <v:textbox>
                  <w:txbxContent>
                    <w:p>
                      <w:pPr>
                        <w:rPr>
                          <w:rFonts w:hint="eastAsia" w:ascii="宋体" w:hAnsi="宋体" w:eastAsia="宋体" w:cs="宋体"/>
                          <w:sz w:val="11"/>
                          <w:szCs w:val="15"/>
                          <w:lang w:eastAsia="zh-CN"/>
                        </w:rPr>
                      </w:pPr>
                      <w:r>
                        <w:rPr>
                          <w:rFonts w:hint="eastAsia" w:ascii="宋体" w:hAnsi="宋体" w:eastAsia="宋体" w:cs="宋体"/>
                          <w:color w:val="000000"/>
                          <w:sz w:val="18"/>
                          <w:szCs w:val="18"/>
                        </w:rPr>
                        <w:t>村（社区）党组织、村（居）民委员会就提出的问题和事项，组织群众广泛协商，讨论提出意见。根据群众意见，拟定本村（社区）村规民约或社区居民公约草案，同时听取驻村（社区）党代表、人大代表、政协委员、片区民警、村（社区）妇联执委、法律顾问等方面的意见建议。</w:t>
                      </w:r>
                    </w:p>
                  </w:txbxContent>
                </v:textbox>
              </v:roundrect>
            </w:pict>
          </mc:Fallback>
        </mc:AlternateContent>
      </w:r>
      <w:r>
        <w:rPr>
          <w:sz w:val="44"/>
        </w:rPr>
        <mc:AlternateContent>
          <mc:Choice Requires="wps">
            <w:drawing>
              <wp:anchor distT="0" distB="0" distL="114300" distR="114300" simplePos="0" relativeHeight="251881472" behindDoc="0" locked="0" layoutInCell="1" allowOverlap="1">
                <wp:simplePos x="0" y="0"/>
                <wp:positionH relativeFrom="column">
                  <wp:posOffset>1861185</wp:posOffset>
                </wp:positionH>
                <wp:positionV relativeFrom="paragraph">
                  <wp:posOffset>756920</wp:posOffset>
                </wp:positionV>
                <wp:extent cx="1951355" cy="305435"/>
                <wp:effectExtent l="6350" t="6350" r="23495" b="12065"/>
                <wp:wrapNone/>
                <wp:docPr id="407" name="矩形 407"/>
                <wp:cNvGraphicFramePr/>
                <a:graphic xmlns:a="http://schemas.openxmlformats.org/drawingml/2006/main">
                  <a:graphicData uri="http://schemas.microsoft.com/office/word/2010/wordprocessingShape">
                    <wps:wsp>
                      <wps:cNvSpPr/>
                      <wps:spPr>
                        <a:xfrm>
                          <a:off x="2915285" y="1795780"/>
                          <a:ext cx="1951355" cy="3054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调查研究、征集民意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55pt;margin-top:59.6pt;height:24.05pt;width:153.65pt;z-index:251881472;v-text-anchor:middle;mso-width-relative:page;mso-height-relative:page;" fillcolor="#FFFFFF [3201]" filled="t" stroked="t" coordsize="21600,21600" o:gfxdata="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kT0inXAAAACwEAAA8AAAAAAAAA&#10;AQAgAAAAIgAAAGRycy9kb3ducmV2LnhtbFBLAQIUABQAAAAIAIdO4kAqYP1BhAIAAA8FAAAOAAAA&#10;AAAAAAEAIAAAACYBAABkcnMvZTJvRG9jLnhtbFBLBQYAAAAABgAGAFkBAAAcBg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调查研究、征集民意</w:t>
                      </w:r>
                    </w:p>
                  </w:txbxContent>
                </v:textbox>
              </v:rect>
            </w:pict>
          </mc:Fallback>
        </mc:AlternateContent>
      </w:r>
    </w:p>
    <w:p>
      <w:pPr>
        <w:jc w:val="center"/>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882496" behindDoc="0" locked="0" layoutInCell="1" allowOverlap="1">
                <wp:simplePos x="0" y="0"/>
                <wp:positionH relativeFrom="column">
                  <wp:posOffset>2840990</wp:posOffset>
                </wp:positionH>
                <wp:positionV relativeFrom="paragraph">
                  <wp:posOffset>307340</wp:posOffset>
                </wp:positionV>
                <wp:extent cx="635" cy="851535"/>
                <wp:effectExtent l="48260" t="0" r="65405" b="5715"/>
                <wp:wrapNone/>
                <wp:docPr id="791" name="直接箭头连接符 791"/>
                <wp:cNvGraphicFramePr/>
                <a:graphic xmlns:a="http://schemas.openxmlformats.org/drawingml/2006/main">
                  <a:graphicData uri="http://schemas.microsoft.com/office/word/2010/wordprocessingShape">
                    <wps:wsp>
                      <wps:cNvCnPr/>
                      <wps:spPr>
                        <a:xfrm>
                          <a:off x="3895090" y="2156460"/>
                          <a:ext cx="635" cy="851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7pt;margin-top:24.2pt;height:67.05pt;width:0.05pt;z-index:251882496;mso-width-relative:page;mso-height-relative:page;" filled="f" stroked="t" coordsize="21600,21600" o:gfxdata="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Dl+zdgAAAAK&#10;AQAADwAAAAAAAAABACAAAAAiAAAAZHJzL2Rvd25yZXYueG1sUEsBAhQAFAAAAAgAh07iQAGqryYc&#10;AgAAAQQAAA4AAAAAAAAAAQAgAAAAJwEAAGRycy9lMm9Eb2MueG1sUEsFBgAAAAAGAAYAWQEAALUF&#10;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87616" behindDoc="0" locked="0" layoutInCell="1" allowOverlap="1">
                <wp:simplePos x="0" y="0"/>
                <wp:positionH relativeFrom="column">
                  <wp:posOffset>3831590</wp:posOffset>
                </wp:positionH>
                <wp:positionV relativeFrom="paragraph">
                  <wp:posOffset>138430</wp:posOffset>
                </wp:positionV>
                <wp:extent cx="573405" cy="7620"/>
                <wp:effectExtent l="0" t="42545" r="17145" b="64135"/>
                <wp:wrapNone/>
                <wp:docPr id="792" name="直接箭头连接符 792"/>
                <wp:cNvGraphicFramePr/>
                <a:graphic xmlns:a="http://schemas.openxmlformats.org/drawingml/2006/main">
                  <a:graphicData uri="http://schemas.microsoft.com/office/word/2010/wordprocessingShape">
                    <wps:wsp>
                      <wps:cNvCnPr/>
                      <wps:spPr>
                        <a:xfrm>
                          <a:off x="3867785" y="1928495"/>
                          <a:ext cx="57340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1.7pt;margin-top:10.9pt;height:0.6pt;width:45.15pt;z-index:251887616;mso-width-relative:page;mso-height-relative:page;" filled="f" stroked="t" coordsize="21600,21600" o:gfxdata="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KgLO9kAAAAJAQAA&#10;DwAAAAAAAAABACAAAAAiAAAAZHJzL2Rvd25yZXYueG1sUEsBAhQAFAAAAAgAh07iQKRCyUIYAgAA&#10;8AMAAA4AAAAAAAAAAQAgAAAAKAEAAGRycy9lMm9Eb2MueG1sUEsFBgAAAAAGAAYAWQEAALIFAAAA&#10;AA==&#10;">
                <v:fill on="f" focussize="0,0"/>
                <v:stroke weight="0.5pt" color="#000000 [3213]" miterlimit="8" joinstyle="miter" endarrow="open"/>
                <v:imagedata o:title=""/>
                <o:lock v:ext="edit" aspectratio="f"/>
              </v:shape>
            </w:pict>
          </mc:Fallback>
        </mc:AlternateContent>
      </w:r>
    </w:p>
    <w:p>
      <w:pPr>
        <w:pStyle w:val="2"/>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897856" behindDoc="0" locked="0" layoutInCell="1" allowOverlap="1">
                <wp:simplePos x="0" y="0"/>
                <wp:positionH relativeFrom="column">
                  <wp:posOffset>4340860</wp:posOffset>
                </wp:positionH>
                <wp:positionV relativeFrom="paragraph">
                  <wp:posOffset>301625</wp:posOffset>
                </wp:positionV>
                <wp:extent cx="1940560" cy="2493645"/>
                <wp:effectExtent l="6350" t="6350" r="15240" b="14605"/>
                <wp:wrapNone/>
                <wp:docPr id="793" name="圆角矩形 793"/>
                <wp:cNvGraphicFramePr/>
                <a:graphic xmlns:a="http://schemas.openxmlformats.org/drawingml/2006/main">
                  <a:graphicData uri="http://schemas.microsoft.com/office/word/2010/wordprocessingShape">
                    <wps:wsp>
                      <wps:cNvSpPr/>
                      <wps:spPr>
                        <a:xfrm>
                          <a:off x="0" y="0"/>
                          <a:ext cx="1940560" cy="24936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sz w:val="18"/>
                                <w:szCs w:val="21"/>
                                <w:lang w:eastAsia="zh-CN"/>
                              </w:rPr>
                            </w:pPr>
                            <w:r>
                              <w:rPr>
                                <w:rFonts w:hint="eastAsia"/>
                                <w:sz w:val="18"/>
                                <w:szCs w:val="21"/>
                                <w:lang w:eastAsia="zh-CN"/>
                              </w:rPr>
                              <w:t>村（社区）党组织、村（居）民委员会参照各方意见建议进行修改完善后，报请乡镇党委、政府，县社区服务中心审核把关。乡镇党委、政府，县社区服务中心重点对村规民约、社区居民公约制定或修订的主体、程序、内容是否合法，是否符合实际、具有可操作性等进行审核，发现问题以书面形式提出审核修改意见并列明依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1.8pt;margin-top:23.75pt;height:196.35pt;width:152.8pt;z-index:251897856;v-text-anchor:middle;mso-width-relative:page;mso-height-relative:page;" fillcolor="#FFFFFF [3201]" filled="t" stroked="t" coordsize="21600,21600" arcsize="0.166666666666667" o:gfxdata="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PDZoQ2QAAAAoBAAAP&#10;AAAAAAAAAAEAIAAAACIAAABkcnMvZG93bnJldi54bWxQSwECFAAUAAAACACHTuJAtC7RiYkCAAAP&#10;BQAADgAAAAAAAAABACAAAAAoAQAAZHJzL2Uyb0RvYy54bWxQSwUGAAAAAAYABgBZAQAAIwYAAAAA&#10;">
                <v:fill on="t" focussize="0,0"/>
                <v:stroke weight="1pt" color="#000000 [3213]" miterlimit="8" joinstyle="miter"/>
                <v:imagedata o:title=""/>
                <o:lock v:ext="edit" aspectratio="f"/>
                <v:textbox>
                  <w:txbxContent>
                    <w:p>
                      <w:pPr>
                        <w:rPr>
                          <w:rFonts w:hint="eastAsia"/>
                          <w:sz w:val="18"/>
                          <w:szCs w:val="21"/>
                          <w:lang w:eastAsia="zh-CN"/>
                        </w:rPr>
                      </w:pPr>
                      <w:r>
                        <w:rPr>
                          <w:rFonts w:hint="eastAsia"/>
                          <w:sz w:val="18"/>
                          <w:szCs w:val="21"/>
                          <w:lang w:eastAsia="zh-CN"/>
                        </w:rPr>
                        <w:t>村（社区）党组织、村（居）民委员会参照各方意见建议进行修改完善后，报请乡镇党委、政府，县社区服务中心审核把关。乡镇党委、政府，县社区服务中心重点对村规民约、社区居民公约制定或修订的主体、程序、内容是否合法，是否符合实际、具有可操作性等进行审核，发现问题以书面形式提出审核修改意见并列明依据。</w:t>
                      </w:r>
                    </w:p>
                  </w:txbxContent>
                </v:textbox>
              </v:roundrect>
            </w:pict>
          </mc:Fallback>
        </mc:AlternateContent>
      </w:r>
    </w:p>
    <w:p>
      <w:pPr>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892736" behindDoc="0" locked="0" layoutInCell="1" allowOverlap="1">
                <wp:simplePos x="0" y="0"/>
                <wp:positionH relativeFrom="column">
                  <wp:posOffset>2844800</wp:posOffset>
                </wp:positionH>
                <wp:positionV relativeFrom="paragraph">
                  <wp:posOffset>318135</wp:posOffset>
                </wp:positionV>
                <wp:extent cx="635" cy="851535"/>
                <wp:effectExtent l="48260" t="0" r="65405" b="5715"/>
                <wp:wrapNone/>
                <wp:docPr id="794" name="直接箭头连接符 794"/>
                <wp:cNvGraphicFramePr/>
                <a:graphic xmlns:a="http://schemas.openxmlformats.org/drawingml/2006/main">
                  <a:graphicData uri="http://schemas.microsoft.com/office/word/2010/wordprocessingShape">
                    <wps:wsp>
                      <wps:cNvCnPr/>
                      <wps:spPr>
                        <a:xfrm>
                          <a:off x="0" y="0"/>
                          <a:ext cx="635" cy="851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pt;margin-top:25.05pt;height:67.05pt;width:0.05pt;z-index:251892736;mso-width-relative:page;mso-height-relative:page;" filled="f" stroked="t" coordsize="21600,21600" o:gfxdata="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cYLUHYAAAACgEAAA8AAAAAAAAAAQAg&#10;AAAAIgAAAGRycy9kb3ducmV2LnhtbFBLAQIUABQAAAAIAIdO4kBOPCilDgIAAPUDAAAOAAAAAAAA&#10;AAEAIAAAACcBAABkcnMvZTJvRG9jLnhtbFBLBQYAAAAABgAGAFkBAACn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90688" behindDoc="0" locked="0" layoutInCell="1" allowOverlap="1">
                <wp:simplePos x="0" y="0"/>
                <wp:positionH relativeFrom="column">
                  <wp:posOffset>1250950</wp:posOffset>
                </wp:positionH>
                <wp:positionV relativeFrom="paragraph">
                  <wp:posOffset>150495</wp:posOffset>
                </wp:positionV>
                <wp:extent cx="591185" cy="7620"/>
                <wp:effectExtent l="0" t="48260" r="18415" b="58420"/>
                <wp:wrapNone/>
                <wp:docPr id="795" name="直接箭头连接符 795"/>
                <wp:cNvGraphicFramePr/>
                <a:graphic xmlns:a="http://schemas.openxmlformats.org/drawingml/2006/main">
                  <a:graphicData uri="http://schemas.microsoft.com/office/word/2010/wordprocessingShape">
                    <wps:wsp>
                      <wps:cNvCnPr/>
                      <wps:spPr>
                        <a:xfrm flipH="1" flipV="1">
                          <a:off x="0" y="0"/>
                          <a:ext cx="59118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8.5pt;margin-top:11.85pt;height:0.6pt;width:46.55pt;z-index:251890688;mso-width-relative:page;mso-height-relative:page;" filled="f" stroked="t" coordsize="21600,21600" o:gfxdata="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M/HdcAAAAJAQAADwAAAAAA&#10;AAABACAAAAAiAAAAZHJzL2Rvd25yZXYueG1sUEsBAhQAFAAAAAgAh07iQFNwMAkUAgAA+AMAAA4A&#10;AAAAAAAAAQAgAAAAJgEAAGRycy9lMm9Eb2MueG1sUEsFBgAAAAAGAAYAWQEAAKw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85568" behindDoc="0" locked="0" layoutInCell="1" allowOverlap="1">
                <wp:simplePos x="0" y="0"/>
                <wp:positionH relativeFrom="column">
                  <wp:posOffset>1834515</wp:posOffset>
                </wp:positionH>
                <wp:positionV relativeFrom="paragraph">
                  <wp:posOffset>15875</wp:posOffset>
                </wp:positionV>
                <wp:extent cx="1986915" cy="295910"/>
                <wp:effectExtent l="6350" t="6350" r="6985" b="21590"/>
                <wp:wrapNone/>
                <wp:docPr id="796" name="矩形 796"/>
                <wp:cNvGraphicFramePr/>
                <a:graphic xmlns:a="http://schemas.openxmlformats.org/drawingml/2006/main">
                  <a:graphicData uri="http://schemas.microsoft.com/office/word/2010/wordprocessingShape">
                    <wps:wsp>
                      <wps:cNvSpPr/>
                      <wps:spPr>
                        <a:xfrm>
                          <a:off x="0" y="0"/>
                          <a:ext cx="1986915" cy="295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集中意见、拟定草案</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45pt;margin-top:1.25pt;height:23.3pt;width:156.45pt;z-index:251885568;v-text-anchor:middle;mso-width-relative:page;mso-height-relative:page;" fillcolor="#FFFFFF [3201]" filled="t" stroked="t" coordsize="21600,21600" o:gfxdata="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qKlcbWAAAACAEAAA8AAAAAAAAAAQAgAAAAIgAAAGRy&#10;cy9kb3ducmV2LnhtbFBLAQIUABQAAAAIAIdO4kCekEyfeQIAAAMFAAAOAAAAAAAAAAEAIAAAACUB&#10;AABkcnMvZTJvRG9jLnhtbFBLBQYAAAAABgAGAFkBAAAQBg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集中意见、拟定草案</w:t>
                      </w:r>
                    </w:p>
                    <w:p>
                      <w:pPr>
                        <w:rPr>
                          <w:rFonts w:hint="eastAsia"/>
                          <w:lang w:eastAsia="zh-CN"/>
                        </w:rPr>
                      </w:pPr>
                    </w:p>
                  </w:txbxContent>
                </v:textbox>
              </v:rect>
            </w:pict>
          </mc:Fallback>
        </mc:AlternateContent>
      </w:r>
    </w:p>
    <w:p>
      <w:pPr>
        <w:pStyle w:val="2"/>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896832" behindDoc="0" locked="0" layoutInCell="1" allowOverlap="1">
                <wp:simplePos x="0" y="0"/>
                <wp:positionH relativeFrom="column">
                  <wp:posOffset>-493395</wp:posOffset>
                </wp:positionH>
                <wp:positionV relativeFrom="paragraph">
                  <wp:posOffset>664210</wp:posOffset>
                </wp:positionV>
                <wp:extent cx="1812290" cy="3152140"/>
                <wp:effectExtent l="6350" t="6350" r="10160" b="22860"/>
                <wp:wrapNone/>
                <wp:docPr id="800" name="圆角矩形 800"/>
                <wp:cNvGraphicFramePr/>
                <a:graphic xmlns:a="http://schemas.openxmlformats.org/drawingml/2006/main">
                  <a:graphicData uri="http://schemas.microsoft.com/office/word/2010/wordprocessingShape">
                    <wps:wsp>
                      <wps:cNvSpPr/>
                      <wps:spPr>
                        <a:xfrm>
                          <a:off x="0" y="0"/>
                          <a:ext cx="1812290" cy="31521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村（社区）党组织、村（居）民委员会根据乡镇党委、政府，县社区服务中心的审核修改意见进一步修改完善形成审议稿，提交村（居）民会议审议讨论，并根据审议讨论意见修订完善后提交村（居）民会议表决。表决应遵循《山西省实施〈中华人民共和国村民委员会组织法〉办法》、《山西省实施〈中华人民共和国城市居民委员会组织法〉办法》相关规定，并应有一定比例的妇女参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8.85pt;margin-top:52.3pt;height:248.2pt;width:142.7pt;z-index:251896832;v-text-anchor:middle;mso-width-relative:page;mso-height-relative:page;" fillcolor="#FFFFFF [3201]" filled="t" stroked="t" coordsize="21600,21600" arcsize="0.166666666666667" o:gfxdata="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4ZnG3XAAAACwEAAA8A&#10;AAAAAAAAAQAgAAAAIgAAAGRycy9kb3ducmV2LnhtbFBLAQIUABQAAAAIAIdO4kCsDL+EigIAAA8F&#10;AAAOAAAAAAAAAAEAIAAAACYBAABkcnMvZTJvRG9jLnhtbFBLBQYAAAAABgAGAFkBAAAiBgAAAAA=&#10;">
                <v:fill on="t" focussize="0,0"/>
                <v:stroke weight="1pt" color="#000000 [3213]" miterlimit="8" joinstyle="miter"/>
                <v:imagedata o:title=""/>
                <o:lock v:ext="edit" aspectratio="f"/>
                <v:textbox>
                  <w:txbxContent>
                    <w:p>
                      <w:pP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村（社区）党组织、村（居）民委员会根据乡镇党委、政府，县社区服务中心的审核修改意见进一步修改完善形成审议稿，提交村（居）民会议审议讨论，并根据审议讨论意见修订完善后提交村（居）民会议表决。表决应遵循《山西省实施〈中华人民共和国村民委员会组织法〉办法》、《山西省实施〈中华人民共和国城市居民委员会组织法〉办法》相关规定，并应有一定比例的妇女参会。</w:t>
                      </w:r>
                    </w:p>
                  </w:txbxContent>
                </v:textbox>
              </v:roundrect>
            </w:pict>
          </mc:Fallback>
        </mc:AlternateContent>
      </w:r>
    </w:p>
    <w:p>
      <w:pPr>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889664" behindDoc="0" locked="0" layoutInCell="1" allowOverlap="1">
                <wp:simplePos x="0" y="0"/>
                <wp:positionH relativeFrom="column">
                  <wp:posOffset>3853180</wp:posOffset>
                </wp:positionH>
                <wp:positionV relativeFrom="paragraph">
                  <wp:posOffset>143510</wp:posOffset>
                </wp:positionV>
                <wp:extent cx="412750" cy="3810"/>
                <wp:effectExtent l="0" t="48260" r="6350" b="62230"/>
                <wp:wrapNone/>
                <wp:docPr id="798" name="直接箭头连接符 798"/>
                <wp:cNvGraphicFramePr/>
                <a:graphic xmlns:a="http://schemas.openxmlformats.org/drawingml/2006/main">
                  <a:graphicData uri="http://schemas.microsoft.com/office/word/2010/wordprocessingShape">
                    <wps:wsp>
                      <wps:cNvCnPr/>
                      <wps:spPr>
                        <a:xfrm flipV="1">
                          <a:off x="0" y="0"/>
                          <a:ext cx="412750" cy="38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03.4pt;margin-top:11.3pt;height:0.3pt;width:32.5pt;z-index:251889664;mso-width-relative:page;mso-height-relative:page;" filled="f" stroked="t" coordsize="21600,21600" o:gfxdata="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gTDz9YAAAAJAQAADwAAAAAAAAABACAA&#10;AAAiAAAAZHJzL2Rvd25yZXYueG1sUEsBAhQAFAAAAAgAh07iQP9kZlUPAgAA7gMAAA4AAAAAAAAA&#10;AQAgAAAAJQEAAGRycy9lMm9Eb2MueG1sUEsFBgAAAAAGAAYAWQEAAKY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93760" behindDoc="0" locked="0" layoutInCell="1" allowOverlap="1">
                <wp:simplePos x="0" y="0"/>
                <wp:positionH relativeFrom="column">
                  <wp:posOffset>2840355</wp:posOffset>
                </wp:positionH>
                <wp:positionV relativeFrom="paragraph">
                  <wp:posOffset>325755</wp:posOffset>
                </wp:positionV>
                <wp:extent cx="635" cy="851535"/>
                <wp:effectExtent l="48260" t="0" r="65405" b="5715"/>
                <wp:wrapNone/>
                <wp:docPr id="797" name="直接箭头连接符 797"/>
                <wp:cNvGraphicFramePr/>
                <a:graphic xmlns:a="http://schemas.openxmlformats.org/drawingml/2006/main">
                  <a:graphicData uri="http://schemas.microsoft.com/office/word/2010/wordprocessingShape">
                    <wps:wsp>
                      <wps:cNvCnPr/>
                      <wps:spPr>
                        <a:xfrm>
                          <a:off x="0" y="0"/>
                          <a:ext cx="635" cy="851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65pt;margin-top:25.65pt;height:67.05pt;width:0.05pt;z-index:251893760;mso-width-relative:page;mso-height-relative:page;" filled="f" stroked="t" coordsize="21600,21600" o:gfxdata="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5SP2bYAAAACgEAAA8AAAAAAAAAAQAg&#10;AAAAIgAAAGRycy9kb3ducmV2LnhtbFBLAQIUABQAAAAIAIdO4kAaQgGaDgIAAPUDAAAOAAAAAAAA&#10;AAEAIAAAACcBAABkcnMvZTJvRG9jLnhtbFBLBQYAAAAABgAGAFkBAACn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84544" behindDoc="0" locked="0" layoutInCell="1" allowOverlap="1">
                <wp:simplePos x="0" y="0"/>
                <wp:positionH relativeFrom="column">
                  <wp:posOffset>1875790</wp:posOffset>
                </wp:positionH>
                <wp:positionV relativeFrom="paragraph">
                  <wp:posOffset>6350</wp:posOffset>
                </wp:positionV>
                <wp:extent cx="1968500" cy="295910"/>
                <wp:effectExtent l="6350" t="6350" r="6350" b="21590"/>
                <wp:wrapNone/>
                <wp:docPr id="799" name="矩形 799"/>
                <wp:cNvGraphicFramePr/>
                <a:graphic xmlns:a="http://schemas.openxmlformats.org/drawingml/2006/main">
                  <a:graphicData uri="http://schemas.microsoft.com/office/word/2010/wordprocessingShape">
                    <wps:wsp>
                      <wps:cNvSpPr/>
                      <wps:spPr>
                        <a:xfrm>
                          <a:off x="0" y="0"/>
                          <a:ext cx="1968500" cy="295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补充修改、提请审核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7pt;margin-top:0.5pt;height:23.3pt;width:155pt;z-index:251884544;v-text-anchor:middle;mso-width-relative:page;mso-height-relative:page;" fillcolor="#FFFFFF [3201]" filled="t" stroked="t" coordsize="21600,21600" o:gfxdata="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USCbnUAAAACAEAAA8AAAAAAAAAAQAgAAAAIgAAAGRycy9k&#10;b3ducmV2LnhtbFBLAQIUABQAAAAIAIdO4kBxuYcYeAIAAAMFAAAOAAAAAAAAAAEAIAAAACMBAABk&#10;cnMvZTJvRG9jLnhtbFBLBQYAAAAABgAGAFkBAAANBg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补充修改、提请审核</w:t>
                      </w:r>
                    </w:p>
                  </w:txbxContent>
                </v:textbox>
              </v:rect>
            </w:pict>
          </mc:Fallback>
        </mc:AlternateContent>
      </w:r>
    </w:p>
    <w:p>
      <w:pPr>
        <w:pStyle w:val="2"/>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895808" behindDoc="0" locked="0" layoutInCell="1" allowOverlap="1">
                <wp:simplePos x="0" y="0"/>
                <wp:positionH relativeFrom="column">
                  <wp:posOffset>4342765</wp:posOffset>
                </wp:positionH>
                <wp:positionV relativeFrom="paragraph">
                  <wp:posOffset>605790</wp:posOffset>
                </wp:positionV>
                <wp:extent cx="1978660" cy="2125980"/>
                <wp:effectExtent l="6350" t="6350" r="15240" b="20320"/>
                <wp:wrapNone/>
                <wp:docPr id="804" name="圆角矩形 804"/>
                <wp:cNvGraphicFramePr/>
                <a:graphic xmlns:a="http://schemas.openxmlformats.org/drawingml/2006/main">
                  <a:graphicData uri="http://schemas.microsoft.com/office/word/2010/wordprocessingShape">
                    <wps:wsp>
                      <wps:cNvSpPr/>
                      <wps:spPr>
                        <a:xfrm>
                          <a:off x="0" y="0"/>
                          <a:ext cx="1978660" cy="21259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村（社区）党组织、村（居）民委员会应于村（居）民会议表决通过十日内，将村规民约、社区居民公约报乡镇党委、政府，县社区服务中心备案。经乡镇党委、政府，县社区服务中心严格把关后，及时以广播、漫画、板报、微信等多种方式向全体群众公布施行</w:t>
                            </w:r>
                            <w:r>
                              <w:rPr>
                                <w:rFonts w:hint="eastAsia" w:ascii="宋体" w:hAnsi="宋体" w:eastAsia="宋体" w:cs="宋体"/>
                                <w:color w:val="000000"/>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1.95pt;margin-top:47.7pt;height:167.4pt;width:155.8pt;z-index:251895808;v-text-anchor:middle;mso-width-relative:page;mso-height-relative:page;" fillcolor="#FFFFFF [3201]" filled="t" stroked="t" coordsize="21600,21600" arcsize="0.166666666666667" o:gfxdata="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Mm147ZAAAACgEA&#10;AA8AAAAAAAAAAQAgAAAAIgAAAGRycy9kb3ducmV2LnhtbFBLAQIUABQAAAAIAIdO4kCw7bYiiwIA&#10;AA8FAAAOAAAAAAAAAAEAIAAAACgBAABkcnMvZTJvRG9jLnhtbFBLBQYAAAAABgAGAFkBAAAlBgAA&#10;AAA=&#10;">
                <v:fill on="t" focussize="0,0"/>
                <v:stroke weight="1pt" color="#000000 [3213]" miterlimit="8" joinstyle="miter"/>
                <v:imagedata o:title=""/>
                <o:lock v:ext="edit" aspectratio="f"/>
                <v:textbox>
                  <w:txbxContent>
                    <w:p>
                      <w:pP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村（社区）党组织、村（居）民委员会应于村（居）民会议表决通过十日内，将村规民约、社区居民公约报乡镇党委、政府，县社区服务中心备案。经乡镇党委、政府，县社区服务中心严格把关后，及时以广播、漫画、板报、微信等多种方式向全体群众公布施行</w:t>
                      </w:r>
                      <w:r>
                        <w:rPr>
                          <w:rFonts w:hint="eastAsia" w:ascii="宋体" w:hAnsi="宋体" w:eastAsia="宋体" w:cs="宋体"/>
                          <w:color w:val="000000"/>
                          <w:sz w:val="18"/>
                          <w:szCs w:val="18"/>
                          <w:lang w:eastAsia="zh-CN"/>
                        </w:rPr>
                        <w:t>。</w:t>
                      </w:r>
                    </w:p>
                  </w:txbxContent>
                </v:textbox>
              </v:roundrect>
            </w:pict>
          </mc:Fallback>
        </mc:AlternateContent>
      </w:r>
    </w:p>
    <w:p>
      <w:pPr>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899904" behindDoc="0" locked="0" layoutInCell="1" allowOverlap="1">
                <wp:simplePos x="0" y="0"/>
                <wp:positionH relativeFrom="column">
                  <wp:posOffset>1310005</wp:posOffset>
                </wp:positionH>
                <wp:positionV relativeFrom="paragraph">
                  <wp:posOffset>159385</wp:posOffset>
                </wp:positionV>
                <wp:extent cx="548640" cy="1905"/>
                <wp:effectExtent l="0" t="47625" r="3810" b="64770"/>
                <wp:wrapNone/>
                <wp:docPr id="802" name="直接箭头连接符 802"/>
                <wp:cNvGraphicFramePr/>
                <a:graphic xmlns:a="http://schemas.openxmlformats.org/drawingml/2006/main">
                  <a:graphicData uri="http://schemas.microsoft.com/office/word/2010/wordprocessingShape">
                    <wps:wsp>
                      <wps:cNvCnPr/>
                      <wps:spPr>
                        <a:xfrm flipH="1">
                          <a:off x="0" y="0"/>
                          <a:ext cx="548640" cy="19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3.15pt;margin-top:12.55pt;height:0.15pt;width:43.2pt;z-index:251899904;mso-width-relative:page;mso-height-relative:page;" filled="f" stroked="t" coordsize="21600,21600" o:gfxdata="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HDU6NcAAAAJAQAADwAAAAAAAAABACAA&#10;AAAiAAAAZHJzL2Rvd25yZXYueG1sUEsBAhQAFAAAAAgAh07iQADxOmMOAgAA7gMAAA4AAAAAAAAA&#10;AQAgAAAAJgEAAGRycy9lMm9Eb2MueG1sUEsFBgAAAAAGAAYAWQEAAKY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94784" behindDoc="0" locked="0" layoutInCell="1" allowOverlap="1">
                <wp:simplePos x="0" y="0"/>
                <wp:positionH relativeFrom="column">
                  <wp:posOffset>2845435</wp:posOffset>
                </wp:positionH>
                <wp:positionV relativeFrom="paragraph">
                  <wp:posOffset>342900</wp:posOffset>
                </wp:positionV>
                <wp:extent cx="635" cy="851535"/>
                <wp:effectExtent l="48260" t="0" r="65405" b="5715"/>
                <wp:wrapNone/>
                <wp:docPr id="801" name="直接箭头连接符 801"/>
                <wp:cNvGraphicFramePr/>
                <a:graphic xmlns:a="http://schemas.openxmlformats.org/drawingml/2006/main">
                  <a:graphicData uri="http://schemas.microsoft.com/office/word/2010/wordprocessingShape">
                    <wps:wsp>
                      <wps:cNvCnPr/>
                      <wps:spPr>
                        <a:xfrm>
                          <a:off x="0" y="0"/>
                          <a:ext cx="635" cy="851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05pt;margin-top:27pt;height:67.05pt;width:0.05pt;z-index:251894784;mso-width-relative:page;mso-height-relative:page;" filled="f" stroked="t" coordsize="21600,21600" o:gfxdata="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ZkVL1wAAAAoBAAAPAAAAAAAAAAEAIAAA&#10;ACIAAABkcnMvZG93bnJldi54bWxQSwECFAAUAAAACACHTuJAAZ8+LA0CAAD1AwAADgAAAAAAAAAB&#10;ACAAAAAmAQAAZHJzL2Uyb0RvYy54bWxQSwUGAAAAAAYABgBZAQAApQ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86592" behindDoc="0" locked="0" layoutInCell="1" allowOverlap="1">
                <wp:simplePos x="0" y="0"/>
                <wp:positionH relativeFrom="column">
                  <wp:posOffset>1876425</wp:posOffset>
                </wp:positionH>
                <wp:positionV relativeFrom="paragraph">
                  <wp:posOffset>18415</wp:posOffset>
                </wp:positionV>
                <wp:extent cx="1986915" cy="295910"/>
                <wp:effectExtent l="6350" t="6350" r="6985" b="21590"/>
                <wp:wrapNone/>
                <wp:docPr id="803" name="矩形 803"/>
                <wp:cNvGraphicFramePr/>
                <a:graphic xmlns:a="http://schemas.openxmlformats.org/drawingml/2006/main">
                  <a:graphicData uri="http://schemas.microsoft.com/office/word/2010/wordprocessingShape">
                    <wps:wsp>
                      <wps:cNvSpPr/>
                      <wps:spPr>
                        <a:xfrm>
                          <a:off x="0" y="0"/>
                          <a:ext cx="1986915" cy="295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修改完善、审议表决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75pt;margin-top:1.45pt;height:23.3pt;width:156.45pt;z-index:251886592;v-text-anchor:middle;mso-width-relative:page;mso-height-relative:page;" fillcolor="#FFFFFF [3201]" filled="t" stroked="t" coordsize="21600,21600" o:gfxdata="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&#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6ksjx1gAAAAgBAAAPAAAAAAAAAAEAIAAAACIAAABk&#10;cnMvZG93bnJldi54bWxQSwECFAAUAAAACACHTuJAB62IynoCAAADBQAADgAAAAAAAAABACAAAAAl&#10;AQAAZHJzL2Uyb0RvYy54bWxQSwUGAAAAAAYABgBZAQAAEQY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修改完善、审议表决</w:t>
                      </w:r>
                    </w:p>
                  </w:txbxContent>
                </v:textbox>
              </v:rect>
            </w:pict>
          </mc:Fallback>
        </mc:AlternateContent>
      </w:r>
    </w:p>
    <w:p>
      <w:pPr>
        <w:pStyle w:val="2"/>
        <w:rPr>
          <w:rFonts w:hint="default" w:ascii="黑体" w:hAnsi="黑体" w:eastAsia="黑体" w:cs="黑体"/>
          <w:sz w:val="44"/>
          <w:szCs w:val="52"/>
          <w:lang w:val="en-US" w:eastAsia="zh-CN"/>
        </w:rPr>
      </w:pPr>
    </w:p>
    <w:p>
      <w:pPr>
        <w:rPr>
          <w:rFonts w:hint="default"/>
          <w:lang w:val="en-US" w:eastAsia="zh-CN"/>
        </w:rPr>
      </w:pPr>
      <w:r>
        <w:rPr>
          <w:sz w:val="44"/>
        </w:rPr>
        <mc:AlternateContent>
          <mc:Choice Requires="wps">
            <w:drawing>
              <wp:anchor distT="0" distB="0" distL="114300" distR="114300" simplePos="0" relativeHeight="251888640" behindDoc="0" locked="0" layoutInCell="1" allowOverlap="1">
                <wp:simplePos x="0" y="0"/>
                <wp:positionH relativeFrom="column">
                  <wp:posOffset>3902710</wp:posOffset>
                </wp:positionH>
                <wp:positionV relativeFrom="paragraph">
                  <wp:posOffset>165735</wp:posOffset>
                </wp:positionV>
                <wp:extent cx="398780" cy="16510"/>
                <wp:effectExtent l="0" t="36195" r="1270" b="61595"/>
                <wp:wrapNone/>
                <wp:docPr id="805" name="直接箭头连接符 805"/>
                <wp:cNvGraphicFramePr/>
                <a:graphic xmlns:a="http://schemas.openxmlformats.org/drawingml/2006/main">
                  <a:graphicData uri="http://schemas.microsoft.com/office/word/2010/wordprocessingShape">
                    <wps:wsp>
                      <wps:cNvCnPr/>
                      <wps:spPr>
                        <a:xfrm>
                          <a:off x="0" y="0"/>
                          <a:ext cx="398780" cy="16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7.3pt;margin-top:13.05pt;height:1.3pt;width:31.4pt;z-index:251888640;mso-width-relative:page;mso-height-relative:page;" filled="f" stroked="t" coordsize="21600,21600" o:gfxdata="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ZGwu/YAAAACQEAAA8AAAAAAAAAAQAgAAAAIgAA&#10;AGRycy9kb3ducmV2LnhtbFBLAQIUABQAAAAIAIdO4kBnwV9hCAIAAOUDAAAOAAAAAAAAAAEAIAAA&#10;ACcBAABkcnMvZTJvRG9jLnhtbFBLBQYAAAAABgAGAFkBAAChBQ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83520" behindDoc="0" locked="0" layoutInCell="1" allowOverlap="1">
                <wp:simplePos x="0" y="0"/>
                <wp:positionH relativeFrom="column">
                  <wp:posOffset>1918335</wp:posOffset>
                </wp:positionH>
                <wp:positionV relativeFrom="paragraph">
                  <wp:posOffset>35560</wp:posOffset>
                </wp:positionV>
                <wp:extent cx="1967230" cy="295910"/>
                <wp:effectExtent l="6350" t="6350" r="7620" b="21590"/>
                <wp:wrapNone/>
                <wp:docPr id="806" name="矩形 806"/>
                <wp:cNvGraphicFramePr/>
                <a:graphic xmlns:a="http://schemas.openxmlformats.org/drawingml/2006/main">
                  <a:graphicData uri="http://schemas.microsoft.com/office/word/2010/wordprocessingShape">
                    <wps:wsp>
                      <wps:cNvSpPr/>
                      <wps:spPr>
                        <a:xfrm>
                          <a:off x="3016885" y="2535555"/>
                          <a:ext cx="1967230" cy="295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上级备案、公布</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05pt;margin-top:2.8pt;height:23.3pt;width:154.9pt;z-index:251883520;v-text-anchor:middle;mso-width-relative:page;mso-height-relative:page;" fillcolor="#FFFFFF [3201]" filled="t" stroked="t" coordsize="21600,21600" o:gfxdata="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rBnF91AAAAAgBAAAPAAAAAAAAAAEA&#10;IAAAACIAAABkcnMvZG93bnJldi54bWxQSwECFAAUAAAACACHTuJAbcJLRIUCAAAPBQAADgAAAAAA&#10;AAABACAAAAAjAQAAZHJzL2Uyb0RvYy54bWxQSwUGAAAAAAYABgBZAQAAGgY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上级备案、公布</w:t>
                      </w:r>
                    </w:p>
                    <w:p>
                      <w:pPr>
                        <w:rPr>
                          <w:rFonts w:hint="eastAsia"/>
                          <w:lang w:eastAsia="zh-CN"/>
                        </w:rPr>
                      </w:pPr>
                    </w:p>
                  </w:txbxContent>
                </v:textbox>
              </v:rect>
            </w:pict>
          </mc:Fallback>
        </mc:AlternateContent>
      </w:r>
    </w:p>
    <w:p>
      <w:pPr>
        <w:jc w:val="center"/>
        <w:rPr>
          <w:rFonts w:hint="default" w:ascii="黑体" w:hAnsi="黑体" w:eastAsia="黑体" w:cs="黑体"/>
          <w:sz w:val="44"/>
          <w:szCs w:val="52"/>
          <w:lang w:val="en-US" w:eastAsia="zh-CN"/>
        </w:rPr>
      </w:pPr>
    </w:p>
    <w:p>
      <w:pPr>
        <w:jc w:val="center"/>
        <w:rPr>
          <w:rFonts w:hint="default" w:ascii="黑体" w:hAnsi="黑体" w:eastAsia="黑体" w:cs="黑体"/>
          <w:sz w:val="44"/>
          <w:szCs w:val="52"/>
          <w:lang w:val="en-US" w:eastAsia="zh-CN"/>
        </w:rPr>
      </w:pPr>
      <w:r>
        <w:rPr>
          <w:sz w:val="28"/>
        </w:rPr>
        <mc:AlternateContent>
          <mc:Choice Requires="wps">
            <w:drawing>
              <wp:anchor distT="0" distB="0" distL="114300" distR="114300" simplePos="0" relativeHeight="251900928" behindDoc="0" locked="0" layoutInCell="1" allowOverlap="1">
                <wp:simplePos x="0" y="0"/>
                <wp:positionH relativeFrom="column">
                  <wp:posOffset>-189865</wp:posOffset>
                </wp:positionH>
                <wp:positionV relativeFrom="paragraph">
                  <wp:posOffset>276860</wp:posOffset>
                </wp:positionV>
                <wp:extent cx="5753100" cy="1230630"/>
                <wp:effectExtent l="4445" t="4445" r="14605" b="22225"/>
                <wp:wrapNone/>
                <wp:docPr id="807" name="文本框 807"/>
                <wp:cNvGraphicFramePr/>
                <a:graphic xmlns:a="http://schemas.openxmlformats.org/drawingml/2006/main">
                  <a:graphicData uri="http://schemas.microsoft.com/office/word/2010/wordprocessingShape">
                    <wps:wsp>
                      <wps:cNvSpPr txBox="1"/>
                      <wps:spPr>
                        <a:xfrm>
                          <a:off x="0" y="0"/>
                          <a:ext cx="5753100" cy="12306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1600" w:hanging="1600" w:hangingChars="80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1.程序不完整，缺少必要的步骤；2.章程修订与实际结合不紧密。</w:t>
                            </w:r>
                          </w:p>
                          <w:p>
                            <w:pPr>
                              <w:numPr>
                                <w:ilvl w:val="0"/>
                                <w:numId w:val="0"/>
                              </w:num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1.村（居）务监督委员会、全体村民加强监督；2.采取有效措施鼓励广大村（居）民积极参与；3.乡镇党委、政府，县级社区专管机构及纪检组织加强监督指导。</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14.95pt;margin-top:21.8pt;height:96.9pt;width:453pt;z-index:251900928;mso-width-relative:page;mso-height-relative:page;" fillcolor="#FFFFFF" filled="t" stroked="t" coordsize="21600,21600" o:gfxdata="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Hex49sAAAAKAQAADwAAAAAAAAABACAAAAAiAAAAZHJzL2Rvd25yZXYueG1sUEsBAhQAFAAA&#10;AAgAh07iQIhVswMlAgAAbwQAAA4AAAAAAAAAAQAgAAAAKgEAAGRycy9lMm9Eb2MueG1sUEsFBgAA&#10;AAAGAAYAWQEAAMEFA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80" w:lineRule="exact"/>
                        <w:ind w:left="1600" w:hanging="1600" w:hangingChars="80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1.程序不完整，缺少必要的步骤；2.章程修订与实际结合不紧密。</w:t>
                      </w:r>
                    </w:p>
                    <w:p>
                      <w:pPr>
                        <w:numPr>
                          <w:ilvl w:val="0"/>
                          <w:numId w:val="0"/>
                        </w:num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1.村（居）务监督委员会、全体村民加强监督；2.采取有效措施鼓励广大村（居）民积极参与；3.乡镇党委、政府，县级社区专管机构及纪检组织加强监督指导。</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lang w:eastAsia="zh-CN"/>
                        </w:rPr>
                      </w:pPr>
                    </w:p>
                  </w:txbxContent>
                </v:textbox>
              </v:shape>
            </w:pict>
          </mc:Fallback>
        </mc:AlternateContent>
      </w:r>
    </w:p>
    <w:p>
      <w:pPr>
        <w:jc w:val="center"/>
        <w:rPr>
          <w:rFonts w:hint="default" w:ascii="黑体" w:hAnsi="黑体" w:eastAsia="黑体" w:cs="黑体"/>
          <w:sz w:val="44"/>
          <w:szCs w:val="52"/>
          <w:lang w:val="en-US" w:eastAsia="zh-CN"/>
        </w:rPr>
      </w:pPr>
    </w:p>
    <w:p>
      <w:pPr>
        <w:jc w:val="center"/>
        <w:rPr>
          <w:rFonts w:hint="default" w:ascii="黑体" w:hAnsi="黑体" w:eastAsia="黑体" w:cs="黑体"/>
          <w:sz w:val="44"/>
          <w:szCs w:val="52"/>
          <w:lang w:val="en-US" w:eastAsia="zh-CN"/>
        </w:rPr>
      </w:pP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05</w:t>
      </w:r>
      <w:r>
        <w:rPr>
          <w:rFonts w:hint="eastAsia" w:ascii="黑体" w:hAnsi="黑体" w:eastAsia="黑体" w:cs="黑体"/>
          <w:sz w:val="44"/>
          <w:szCs w:val="52"/>
          <w:lang w:val="en-US" w:eastAsia="zh-CN"/>
        </w:rPr>
        <w:t>平安建设</w:t>
      </w:r>
    </w:p>
    <w:p>
      <w:pPr>
        <w:jc w:val="center"/>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村（居）委会换届选举来信来访问题</w:t>
      </w:r>
    </w:p>
    <w:p>
      <w:pPr>
        <w:jc w:val="center"/>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901952" behindDoc="0" locked="0" layoutInCell="1" allowOverlap="1">
                <wp:simplePos x="0" y="0"/>
                <wp:positionH relativeFrom="column">
                  <wp:posOffset>2009140</wp:posOffset>
                </wp:positionH>
                <wp:positionV relativeFrom="paragraph">
                  <wp:posOffset>60960</wp:posOffset>
                </wp:positionV>
                <wp:extent cx="1936750" cy="300355"/>
                <wp:effectExtent l="6350" t="6350" r="19050" b="17145"/>
                <wp:wrapNone/>
                <wp:docPr id="808" name="矩形 808"/>
                <wp:cNvGraphicFramePr/>
                <a:graphic xmlns:a="http://schemas.openxmlformats.org/drawingml/2006/main">
                  <a:graphicData uri="http://schemas.microsoft.com/office/word/2010/wordprocessingShape">
                    <wps:wsp>
                      <wps:cNvSpPr/>
                      <wps:spPr>
                        <a:xfrm>
                          <a:off x="3016885" y="2153285"/>
                          <a:ext cx="1936750"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来信、来访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2pt;margin-top:4.8pt;height:23.65pt;width:152.5pt;z-index:251901952;v-text-anchor:middle;mso-width-relative:page;mso-height-relative:page;" fillcolor="#FFFFFF [3201]" filled="t" stroked="t" coordsize="21600,21600" o:gfxdata="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6LCyNUAAAAIAQAADwAAAAAAAAAB&#10;ACAAAAAiAAAAZHJzL2Rvd25yZXYueG1sUEsBAhQAFAAAAAgAh07iQOadvqKFAgAADwUAAA4AAAAA&#10;AAAAAQAgAAAAJAEAAGRycy9lMm9Eb2MueG1sUEsFBgAAAAAGAAYAWQEAABsGA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来信、来访</w:t>
                      </w:r>
                    </w:p>
                  </w:txbxContent>
                </v:textbox>
              </v:rect>
            </w:pict>
          </mc:Fallback>
        </mc:AlternateContent>
      </w:r>
    </w:p>
    <w:p>
      <w:pPr>
        <w:jc w:val="center"/>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905024" behindDoc="0" locked="0" layoutInCell="1" allowOverlap="1">
                <wp:simplePos x="0" y="0"/>
                <wp:positionH relativeFrom="column">
                  <wp:posOffset>2017395</wp:posOffset>
                </wp:positionH>
                <wp:positionV relativeFrom="paragraph">
                  <wp:posOffset>266065</wp:posOffset>
                </wp:positionV>
                <wp:extent cx="1929130" cy="283210"/>
                <wp:effectExtent l="6350" t="6350" r="7620" b="15240"/>
                <wp:wrapNone/>
                <wp:docPr id="810" name="矩形 810"/>
                <wp:cNvGraphicFramePr/>
                <a:graphic xmlns:a="http://schemas.openxmlformats.org/drawingml/2006/main">
                  <a:graphicData uri="http://schemas.microsoft.com/office/word/2010/wordprocessingShape">
                    <wps:wsp>
                      <wps:cNvSpPr/>
                      <wps:spPr>
                        <a:xfrm>
                          <a:off x="0" y="0"/>
                          <a:ext cx="1929130" cy="2832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接待、登记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85pt;margin-top:20.95pt;height:22.3pt;width:151.9pt;z-index:251905024;v-text-anchor:middle;mso-width-relative:page;mso-height-relative:page;" fillcolor="#FFFFFF [3201]" filled="t" stroked="t" coordsize="21600,21600" o:gfxdata="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RZHr9gAAAAJAQAADwAAAAAAAAABACAAAAAiAAAAZHJz&#10;L2Rvd25yZXYueG1sUEsBAhQAFAAAAAgAh07iQOhFf5p2AgAAAwUAAA4AAAAAAAAAAQAgAAAAJwEA&#10;AGRycy9lMm9Eb2MueG1sUEsFBgAAAAAGAAYAWQEAAA8GA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接待、登记</w:t>
                      </w:r>
                    </w:p>
                  </w:txbxContent>
                </v:textbox>
              </v:rect>
            </w:pict>
          </mc:Fallback>
        </mc:AlternateContent>
      </w:r>
      <w:r>
        <w:rPr>
          <w:sz w:val="44"/>
        </w:rPr>
        <mc:AlternateContent>
          <mc:Choice Requires="wps">
            <w:drawing>
              <wp:anchor distT="0" distB="0" distL="114300" distR="114300" simplePos="0" relativeHeight="251902976" behindDoc="0" locked="0" layoutInCell="1" allowOverlap="1">
                <wp:simplePos x="0" y="0"/>
                <wp:positionH relativeFrom="column">
                  <wp:posOffset>2973070</wp:posOffset>
                </wp:positionH>
                <wp:positionV relativeFrom="paragraph">
                  <wp:posOffset>-38735</wp:posOffset>
                </wp:positionV>
                <wp:extent cx="4445" cy="301625"/>
                <wp:effectExtent l="47625" t="0" r="62230" b="3175"/>
                <wp:wrapNone/>
                <wp:docPr id="809" name="直接箭头连接符 809"/>
                <wp:cNvGraphicFramePr/>
                <a:graphic xmlns:a="http://schemas.openxmlformats.org/drawingml/2006/main">
                  <a:graphicData uri="http://schemas.microsoft.com/office/word/2010/wordprocessingShape">
                    <wps:wsp>
                      <wps:cNvCnPr>
                        <a:stCxn id="808" idx="2"/>
                      </wps:cNvCnPr>
                      <wps:spPr>
                        <a:xfrm flipH="1">
                          <a:off x="3950970" y="2513965"/>
                          <a:ext cx="4445" cy="3016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4.1pt;margin-top:-3.05pt;height:23.75pt;width:0.35pt;z-index:251902976;mso-width-relative:page;mso-height-relative:page;" filled="f" stroked="t" coordsize="21600,21600" o:gfxdata="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vPKF2AAAAAkBAAAPAAAAAAAAAAEAIAAAACIAAABkcnMvZG93bnJldi54bWxQSwEC&#10;FAAUAAAACACHTuJAecgu4S0CAAAiBAAADgAAAAAAAAABACAAAAAnAQAAZHJzL2Uyb0RvYy54bWxQ&#10;SwUGAAAAAAYABgBZAQAAxgUAAAAA&#10;">
                <v:fill on="f" focussize="0,0"/>
                <v:stroke weight="0.5pt" color="#000000 [3213]" miterlimit="8" joinstyle="miter" endarrow="open"/>
                <v:imagedata o:title=""/>
                <o:lock v:ext="edit" aspectratio="f"/>
              </v:shape>
            </w:pict>
          </mc:Fallback>
        </mc:AlternateContent>
      </w:r>
    </w:p>
    <w:p>
      <w:pPr>
        <w:jc w:val="center"/>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907072" behindDoc="0" locked="0" layoutInCell="1" allowOverlap="1">
                <wp:simplePos x="0" y="0"/>
                <wp:positionH relativeFrom="column">
                  <wp:posOffset>3001645</wp:posOffset>
                </wp:positionH>
                <wp:positionV relativeFrom="paragraph">
                  <wp:posOffset>154940</wp:posOffset>
                </wp:positionV>
                <wp:extent cx="2540" cy="374650"/>
                <wp:effectExtent l="48260" t="0" r="63500" b="6350"/>
                <wp:wrapNone/>
                <wp:docPr id="811" name="直接箭头连接符 811"/>
                <wp:cNvGraphicFramePr/>
                <a:graphic xmlns:a="http://schemas.openxmlformats.org/drawingml/2006/main">
                  <a:graphicData uri="http://schemas.microsoft.com/office/word/2010/wordprocessingShape">
                    <wps:wsp>
                      <wps:cNvCnPr/>
                      <wps:spPr>
                        <a:xfrm flipH="1">
                          <a:off x="0" y="0"/>
                          <a:ext cx="2540" cy="374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6.35pt;margin-top:12.2pt;height:29.5pt;width:0.2pt;z-index:251907072;mso-width-relative:page;mso-height-relative:page;" filled="f" stroked="t" coordsize="21600,21600" o:gfxdata="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oyA8jZAAAACQEAAA8AAAAAAAAA&#10;AQAgAAAAIgAAAGRycy9kb3ducmV2LnhtbFBLAQIUABQAAAAIAIdO4kBfDvQYEAIAAO4DAAAOAAAA&#10;AAAAAAEAIAAAACgBAABkcnMvZTJvRG9jLnhtbFBLBQYAAAAABgAGAFkBAACqBQAAAAA=&#10;">
                <v:fill on="f" focussize="0,0"/>
                <v:stroke weight="0.5pt" color="#000000 [3213]" miterlimit="8" joinstyle="miter" endarrow="open"/>
                <v:imagedata o:title=""/>
                <o:lock v:ext="edit" aspectratio="f"/>
              </v:shape>
            </w:pict>
          </mc:Fallback>
        </mc:AlternateContent>
      </w:r>
    </w:p>
    <w:p>
      <w:pPr>
        <w:jc w:val="center"/>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904000" behindDoc="0" locked="0" layoutInCell="1" allowOverlap="1">
                <wp:simplePos x="0" y="0"/>
                <wp:positionH relativeFrom="column">
                  <wp:posOffset>2069465</wp:posOffset>
                </wp:positionH>
                <wp:positionV relativeFrom="paragraph">
                  <wp:posOffset>149225</wp:posOffset>
                </wp:positionV>
                <wp:extent cx="1850390" cy="265430"/>
                <wp:effectExtent l="6350" t="6350" r="10160" b="13970"/>
                <wp:wrapNone/>
                <wp:docPr id="812" name="矩形 812"/>
                <wp:cNvGraphicFramePr/>
                <a:graphic xmlns:a="http://schemas.openxmlformats.org/drawingml/2006/main">
                  <a:graphicData uri="http://schemas.microsoft.com/office/word/2010/wordprocessingShape">
                    <wps:wsp>
                      <wps:cNvSpPr/>
                      <wps:spPr>
                        <a:xfrm>
                          <a:off x="0" y="0"/>
                          <a:ext cx="1850390" cy="2654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分</w:t>
                            </w:r>
                            <w:r>
                              <w:rPr>
                                <w:rFonts w:hint="eastAsia"/>
                                <w:lang w:val="en-US" w:eastAsia="zh-CN"/>
                              </w:rPr>
                              <w:t xml:space="preserve">    </w:t>
                            </w:r>
                            <w:r>
                              <w:rPr>
                                <w:rFonts w:hint="eastAsia"/>
                                <w:lang w:eastAsia="zh-CN"/>
                              </w:rPr>
                              <w:t>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95pt;margin-top:11.75pt;height:20.9pt;width:145.7pt;z-index:251904000;v-text-anchor:middle;mso-width-relative:page;mso-height-relative:page;" fillcolor="#FFFFFF [3201]" filled="t" stroked="t" coordsize="21600,21600" o:gfxdata="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PAtmMdYAAAAJAQAADwAAAAAAAAABACAAAAAiAAAAZHJz&#10;L2Rvd25yZXYueG1sUEsBAhQAFAAAAAgAh07iQF9IwOZ4AgAAAwUAAA4AAAAAAAAAAQAgAAAAJQEA&#10;AGRycy9lMm9Eb2MueG1sUEsFBgAAAAAGAAYAWQEAAA8GA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分</w:t>
                      </w:r>
                      <w:r>
                        <w:rPr>
                          <w:rFonts w:hint="eastAsia"/>
                          <w:lang w:val="en-US" w:eastAsia="zh-CN"/>
                        </w:rPr>
                        <w:t xml:space="preserve">    </w:t>
                      </w:r>
                      <w:r>
                        <w:rPr>
                          <w:rFonts w:hint="eastAsia"/>
                          <w:lang w:eastAsia="zh-CN"/>
                        </w:rPr>
                        <w:t>类</w:t>
                      </w:r>
                    </w:p>
                  </w:txbxContent>
                </v:textbox>
              </v:rect>
            </w:pict>
          </mc:Fallback>
        </mc:AlternateContent>
      </w:r>
    </w:p>
    <w:p>
      <w:pPr>
        <w:jc w:val="center"/>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911168" behindDoc="0" locked="0" layoutInCell="1" allowOverlap="1">
                <wp:simplePos x="0" y="0"/>
                <wp:positionH relativeFrom="column">
                  <wp:posOffset>421005</wp:posOffset>
                </wp:positionH>
                <wp:positionV relativeFrom="paragraph">
                  <wp:posOffset>306705</wp:posOffset>
                </wp:positionV>
                <wp:extent cx="8890" cy="324485"/>
                <wp:effectExtent l="46990" t="0" r="58420" b="18415"/>
                <wp:wrapNone/>
                <wp:docPr id="817" name="直接箭头连接符 817"/>
                <wp:cNvGraphicFramePr/>
                <a:graphic xmlns:a="http://schemas.openxmlformats.org/drawingml/2006/main">
                  <a:graphicData uri="http://schemas.microsoft.com/office/word/2010/wordprocessingShape">
                    <wps:wsp>
                      <wps:cNvCnPr/>
                      <wps:spPr>
                        <a:xfrm flipH="1">
                          <a:off x="0" y="0"/>
                          <a:ext cx="8890" cy="3244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3.15pt;margin-top:24.15pt;height:25.55pt;width:0.7pt;z-index:251911168;mso-width-relative:page;mso-height-relative:page;" filled="f" stroked="t" coordsize="21600,21600" o:gfxdata="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s6IxtcAAAAHAQAADwAAAAAAAAABACAA&#10;AAAiAAAAZHJzL2Rvd25yZXYueG1sUEsBAhQAFAAAAAgAh07iQL6mNhEOAgAA7gMAAA4AAAAAAAAA&#10;AQAgAAAAJgEAAGRycy9lMm9Eb2MueG1sUEsFBgAAAAAGAAYAWQEAAKY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09120" behindDoc="0" locked="0" layoutInCell="1" allowOverlap="1">
                <wp:simplePos x="0" y="0"/>
                <wp:positionH relativeFrom="column">
                  <wp:posOffset>2019300</wp:posOffset>
                </wp:positionH>
                <wp:positionV relativeFrom="paragraph">
                  <wp:posOffset>290195</wp:posOffset>
                </wp:positionV>
                <wp:extent cx="4445" cy="339725"/>
                <wp:effectExtent l="45720" t="0" r="64135" b="3175"/>
                <wp:wrapNone/>
                <wp:docPr id="814" name="直接箭头连接符 814"/>
                <wp:cNvGraphicFramePr/>
                <a:graphic xmlns:a="http://schemas.openxmlformats.org/drawingml/2006/main">
                  <a:graphicData uri="http://schemas.microsoft.com/office/word/2010/wordprocessingShape">
                    <wps:wsp>
                      <wps:cNvCnPr/>
                      <wps:spPr>
                        <a:xfrm>
                          <a:off x="0" y="0"/>
                          <a:ext cx="4445" cy="339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9pt;margin-top:22.85pt;height:26.75pt;width:0.35pt;z-index:251909120;mso-width-relative:page;mso-height-relative:page;" filled="f" stroked="t" coordsize="21600,21600" o:gfxdata="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xxMxDZAAAACQEAAA8AAAAAAAAAAQAgAAAAIgAA&#10;AGRycy9kb3ducmV2LnhtbFBLAQIUABQAAAAIAIdO4kBGs6rQBwIAAOQDAAAOAAAAAAAAAAEAIAAA&#10;ACgBAABkcnMvZTJvRG9jLnhtbFBLBQYAAAAABgAGAFkBAAChBQ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12192" behindDoc="0" locked="0" layoutInCell="1" allowOverlap="1">
                <wp:simplePos x="0" y="0"/>
                <wp:positionH relativeFrom="column">
                  <wp:posOffset>3794125</wp:posOffset>
                </wp:positionH>
                <wp:positionV relativeFrom="paragraph">
                  <wp:posOffset>274955</wp:posOffset>
                </wp:positionV>
                <wp:extent cx="13335" cy="337820"/>
                <wp:effectExtent l="39370" t="0" r="61595" b="5080"/>
                <wp:wrapNone/>
                <wp:docPr id="815" name="直接箭头连接符 815"/>
                <wp:cNvGraphicFramePr/>
                <a:graphic xmlns:a="http://schemas.openxmlformats.org/drawingml/2006/main">
                  <a:graphicData uri="http://schemas.microsoft.com/office/word/2010/wordprocessingShape">
                    <wps:wsp>
                      <wps:cNvCnPr/>
                      <wps:spPr>
                        <a:xfrm>
                          <a:off x="0" y="0"/>
                          <a:ext cx="13335" cy="3378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8.75pt;margin-top:21.65pt;height:26.6pt;width:1.05pt;z-index:251912192;mso-width-relative:page;mso-height-relative:page;" filled="f" stroked="t" coordsize="21600,21600" o:gfxdata="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dQBE2QAAAAkBAAAPAAAAAAAAAAEAIAAAACIA&#10;AABkcnMvZG93bnJldi54bWxQSwECFAAUAAAACACHTuJA8E1ouQgCAADlAwAADgAAAAAAAAABACAA&#10;AAAoAQAAZHJzL2Uyb0RvYy54bWxQSwUGAAAAAAYABgBZAQAAogU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10144" behindDoc="0" locked="0" layoutInCell="1" allowOverlap="1">
                <wp:simplePos x="0" y="0"/>
                <wp:positionH relativeFrom="column">
                  <wp:posOffset>5405755</wp:posOffset>
                </wp:positionH>
                <wp:positionV relativeFrom="paragraph">
                  <wp:posOffset>267335</wp:posOffset>
                </wp:positionV>
                <wp:extent cx="8890" cy="324485"/>
                <wp:effectExtent l="46990" t="0" r="58420" b="18415"/>
                <wp:wrapNone/>
                <wp:docPr id="816" name="直接箭头连接符 816"/>
                <wp:cNvGraphicFramePr/>
                <a:graphic xmlns:a="http://schemas.openxmlformats.org/drawingml/2006/main">
                  <a:graphicData uri="http://schemas.microsoft.com/office/word/2010/wordprocessingShape">
                    <wps:wsp>
                      <wps:cNvCnPr/>
                      <wps:spPr>
                        <a:xfrm flipH="1">
                          <a:off x="0" y="0"/>
                          <a:ext cx="8890" cy="3244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25.65pt;margin-top:21.05pt;height:25.55pt;width:0.7pt;z-index:251910144;mso-width-relative:page;mso-height-relative:page;" filled="f" stroked="t" coordsize="21600,21600" o:gfxdata="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HGYR2QAAAAkBAAAPAAAAAAAAAAEA&#10;IAAAACIAAABkcnMvZG93bnJldi54bWxQSwECFAAUAAAACACHTuJA48jLJw4CAADuAwAADgAAAAAA&#10;AAABACAAAAAoAQAAZHJzL2Uyb0RvYy54bWxQSwUGAAAAAAYABgBZAQAAqAU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38144" behindDoc="0" locked="0" layoutInCell="1" allowOverlap="1">
                <wp:simplePos x="0" y="0"/>
                <wp:positionH relativeFrom="column">
                  <wp:posOffset>430530</wp:posOffset>
                </wp:positionH>
                <wp:positionV relativeFrom="paragraph">
                  <wp:posOffset>274955</wp:posOffset>
                </wp:positionV>
                <wp:extent cx="4996180" cy="17780"/>
                <wp:effectExtent l="0" t="4445" r="13970" b="6350"/>
                <wp:wrapNone/>
                <wp:docPr id="1240" name="直接连接符 1240"/>
                <wp:cNvGraphicFramePr/>
                <a:graphic xmlns:a="http://schemas.openxmlformats.org/drawingml/2006/main">
                  <a:graphicData uri="http://schemas.microsoft.com/office/word/2010/wordprocessingShape">
                    <wps:wsp>
                      <wps:cNvCnPr/>
                      <wps:spPr>
                        <a:xfrm flipV="1">
                          <a:off x="1386205" y="3820160"/>
                          <a:ext cx="4996180" cy="17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3.9pt;margin-top:21.65pt;height:1.4pt;width:393.4pt;z-index:252038144;mso-width-relative:page;mso-height-relative:page;" filled="f" stroked="t" coordsize="21600,21600" o:gfxdata="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4fddcAAAAIAQAADwAAAAAAAAABACAAAAAiAAAAZHJzL2Rvd25yZXYu&#10;eG1sUEsBAhQAFAAAAAgAh07iQNZBCK/8AQAA0QMAAA4AAAAAAAAAAQAgAAAAJgEAAGRycy9lMm9E&#10;b2MueG1sUEsFBgAAAAAGAAYAWQEAAJQFAAAAAA==&#10;">
                <v:fill on="f" focussize="0,0"/>
                <v:stroke weight="0.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908096" behindDoc="0" locked="0" layoutInCell="1" allowOverlap="1">
                <wp:simplePos x="0" y="0"/>
                <wp:positionH relativeFrom="column">
                  <wp:posOffset>3024505</wp:posOffset>
                </wp:positionH>
                <wp:positionV relativeFrom="paragraph">
                  <wp:posOffset>27305</wp:posOffset>
                </wp:positionV>
                <wp:extent cx="12065" cy="273685"/>
                <wp:effectExtent l="40640" t="0" r="61595" b="12065"/>
                <wp:wrapNone/>
                <wp:docPr id="813" name="直接箭头连接符 813"/>
                <wp:cNvGraphicFramePr/>
                <a:graphic xmlns:a="http://schemas.openxmlformats.org/drawingml/2006/main">
                  <a:graphicData uri="http://schemas.microsoft.com/office/word/2010/wordprocessingShape">
                    <wps:wsp>
                      <wps:cNvCnPr/>
                      <wps:spPr>
                        <a:xfrm>
                          <a:off x="0" y="0"/>
                          <a:ext cx="12065" cy="273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15pt;margin-top:2.15pt;height:21.55pt;width:0.95pt;z-index:251908096;mso-width-relative:page;mso-height-relative:page;" filled="f" stroked="t" coordsize="21600,21600" o:gfxdata="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scIM9cAAAAIAQAADwAAAAAAAAABACAAAAAiAAAA&#10;ZHJzL2Rvd25yZXYueG1sUEsBAhQAFAAAAAgAh07iQFzw9+sIAgAA5QMAAA4AAAAAAAAAAQAgAAAA&#10;JgEAAGRycy9lMm9Eb2MueG1sUEsFBgAAAAAGAAYAWQEAAKAFAAAAAA==&#10;">
                <v:fill on="f" focussize="0,0"/>
                <v:stroke weight="0.5pt" color="#000000 [3213]" miterlimit="8" joinstyle="miter" endarrow="open"/>
                <v:imagedata o:title=""/>
                <o:lock v:ext="edit" aspectratio="f"/>
              </v:shape>
            </w:pict>
          </mc:Fallback>
        </mc:AlternateContent>
      </w:r>
    </w:p>
    <w:p>
      <w:pPr>
        <w:jc w:val="center"/>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914240" behindDoc="0" locked="0" layoutInCell="1" allowOverlap="1">
                <wp:simplePos x="0" y="0"/>
                <wp:positionH relativeFrom="column">
                  <wp:posOffset>4736465</wp:posOffset>
                </wp:positionH>
                <wp:positionV relativeFrom="paragraph">
                  <wp:posOffset>160655</wp:posOffset>
                </wp:positionV>
                <wp:extent cx="1322705" cy="276860"/>
                <wp:effectExtent l="6350" t="6350" r="23495" b="21590"/>
                <wp:wrapNone/>
                <wp:docPr id="820" name="圆角矩形 820"/>
                <wp:cNvGraphicFramePr/>
                <a:graphic xmlns:a="http://schemas.openxmlformats.org/drawingml/2006/main">
                  <a:graphicData uri="http://schemas.microsoft.com/office/word/2010/wordprocessingShape">
                    <wps:wsp>
                      <wps:cNvSpPr/>
                      <wps:spPr>
                        <a:xfrm>
                          <a:off x="0" y="0"/>
                          <a:ext cx="1322705" cy="2768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选举中争议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2.95pt;margin-top:12.65pt;height:21.8pt;width:104.15pt;z-index:251914240;v-text-anchor:middle;mso-width-relative:page;mso-height-relative:page;" fillcolor="#FFFFFF [3201]" filled="t" stroked="t" coordsize="21600,21600" arcsize="0.166666666666667" o:gfxdata="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mIoHrZAAAACQEAAA8A&#10;AAAAAAAAAQAgAAAAIgAAAGRycy9kb3ducmV2LnhtbFBLAQIUABQAAAAIAIdO4kABh6B5iAIAAA4F&#10;AAAOAAAAAAAAAAEAIAAAACgBAABkcnMvZTJvRG9jLnhtbFBLBQYAAAAABgAGAFkBAAAiBg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选举中争议</w:t>
                      </w:r>
                    </w:p>
                  </w:txbxContent>
                </v:textbox>
              </v:roundrect>
            </w:pict>
          </mc:Fallback>
        </mc:AlternateContent>
      </w:r>
      <w:r>
        <w:rPr>
          <w:sz w:val="44"/>
        </w:rPr>
        <mc:AlternateContent>
          <mc:Choice Requires="wps">
            <w:drawing>
              <wp:anchor distT="0" distB="0" distL="114300" distR="114300" simplePos="0" relativeHeight="251915264" behindDoc="0" locked="0" layoutInCell="1" allowOverlap="1">
                <wp:simplePos x="0" y="0"/>
                <wp:positionH relativeFrom="column">
                  <wp:posOffset>3112135</wp:posOffset>
                </wp:positionH>
                <wp:positionV relativeFrom="paragraph">
                  <wp:posOffset>199390</wp:posOffset>
                </wp:positionV>
                <wp:extent cx="1322705" cy="312420"/>
                <wp:effectExtent l="6350" t="6350" r="23495" b="24130"/>
                <wp:wrapNone/>
                <wp:docPr id="821" name="圆角矩形 821"/>
                <wp:cNvGraphicFramePr/>
                <a:graphic xmlns:a="http://schemas.openxmlformats.org/drawingml/2006/main">
                  <a:graphicData uri="http://schemas.microsoft.com/office/word/2010/wordprocessingShape">
                    <wps:wsp>
                      <wps:cNvSpPr/>
                      <wps:spPr>
                        <a:xfrm>
                          <a:off x="0" y="0"/>
                          <a:ext cx="1322705" cy="3124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贿</w:t>
                            </w:r>
                            <w:r>
                              <w:rPr>
                                <w:rFonts w:hint="eastAsia"/>
                                <w:lang w:val="en-US" w:eastAsia="zh-CN"/>
                              </w:rPr>
                              <w:t xml:space="preserve">  </w:t>
                            </w:r>
                            <w:r>
                              <w:rPr>
                                <w:rFonts w:hint="eastAsia"/>
                                <w:lang w:eastAsia="zh-CN"/>
                              </w:rPr>
                              <w:t>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5.05pt;margin-top:15.7pt;height:24.6pt;width:104.15pt;z-index:251915264;v-text-anchor:middle;mso-width-relative:page;mso-height-relative:page;" fillcolor="#FFFFFF [3201]" filled="t" stroked="t" coordsize="21600,21600" arcsize="0.166666666666667" o:gfxdata="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VZVFp1wAAAAkBAAAPAAAA&#10;AAAAAAEAIAAAACIAAABkcnMvZG93bnJldi54bWxQSwECFAAUAAAACACHTuJAraYya4gCAAAOBQAA&#10;DgAAAAAAAAABACAAAAAmAQAAZHJzL2Uyb0RvYy54bWxQSwUGAAAAAAYABgBZAQAAIAY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贿</w:t>
                      </w:r>
                      <w:r>
                        <w:rPr>
                          <w:rFonts w:hint="eastAsia"/>
                          <w:lang w:val="en-US" w:eastAsia="zh-CN"/>
                        </w:rPr>
                        <w:t xml:space="preserve">  </w:t>
                      </w:r>
                      <w:r>
                        <w:rPr>
                          <w:rFonts w:hint="eastAsia"/>
                          <w:lang w:eastAsia="zh-CN"/>
                        </w:rPr>
                        <w:t>选</w:t>
                      </w:r>
                    </w:p>
                  </w:txbxContent>
                </v:textbox>
              </v:roundrect>
            </w:pict>
          </mc:Fallback>
        </mc:AlternateContent>
      </w:r>
      <w:r>
        <w:rPr>
          <w:sz w:val="44"/>
        </w:rPr>
        <mc:AlternateContent>
          <mc:Choice Requires="wps">
            <w:drawing>
              <wp:anchor distT="0" distB="0" distL="114300" distR="114300" simplePos="0" relativeHeight="251916288" behindDoc="0" locked="0" layoutInCell="1" allowOverlap="1">
                <wp:simplePos x="0" y="0"/>
                <wp:positionH relativeFrom="column">
                  <wp:posOffset>1346835</wp:posOffset>
                </wp:positionH>
                <wp:positionV relativeFrom="paragraph">
                  <wp:posOffset>232410</wp:posOffset>
                </wp:positionV>
                <wp:extent cx="1322705" cy="347345"/>
                <wp:effectExtent l="6350" t="6350" r="23495" b="8255"/>
                <wp:wrapNone/>
                <wp:docPr id="819" name="圆角矩形 819"/>
                <wp:cNvGraphicFramePr/>
                <a:graphic xmlns:a="http://schemas.openxmlformats.org/drawingml/2006/main">
                  <a:graphicData uri="http://schemas.microsoft.com/office/word/2010/wordprocessingShape">
                    <wps:wsp>
                      <wps:cNvSpPr/>
                      <wps:spPr>
                        <a:xfrm>
                          <a:off x="0" y="0"/>
                          <a:ext cx="1322705" cy="3473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0"/>
                                <w:szCs w:val="22"/>
                                <w:lang w:eastAsia="zh-CN"/>
                              </w:rPr>
                            </w:pPr>
                            <w:r>
                              <w:rPr>
                                <w:rFonts w:hint="eastAsia"/>
                                <w:sz w:val="20"/>
                                <w:szCs w:val="22"/>
                                <w:lang w:eastAsia="zh-CN"/>
                              </w:rPr>
                              <w:t>扰乱、破坏选举行为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6.05pt;margin-top:18.3pt;height:27.35pt;width:104.15pt;z-index:251916288;v-text-anchor:middle;mso-width-relative:page;mso-height-relative:page;" fillcolor="#FFFFFF [3201]" filled="t" stroked="t" coordsize="21600,21600" arcsize="0.166666666666667" o:gfxdata="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mt6m7XAAAACQEAAA8AAAAA&#10;AAAAAQAgAAAAIgAAAGRycy9kb3ducmV2LnhtbFBLAQIUABQAAAAIAIdO4kBsACbThwIAAA4FAAAO&#10;AAAAAAAAAAEAIAAAACYBAABkcnMvZTJvRG9jLnhtbFBLBQYAAAAABgAGAFkBAAAfBgAAAAA=&#10;">
                <v:fill on="t" focussize="0,0"/>
                <v:stroke weight="1pt" color="#000000 [3213]" miterlimit="8" joinstyle="miter"/>
                <v:imagedata o:title=""/>
                <o:lock v:ext="edit" aspectratio="f"/>
                <v:textbox>
                  <w:txbxContent>
                    <w:p>
                      <w:pPr>
                        <w:jc w:val="center"/>
                        <w:rPr>
                          <w:rFonts w:hint="eastAsia" w:eastAsiaTheme="minorEastAsia"/>
                          <w:sz w:val="20"/>
                          <w:szCs w:val="22"/>
                          <w:lang w:eastAsia="zh-CN"/>
                        </w:rPr>
                      </w:pPr>
                      <w:r>
                        <w:rPr>
                          <w:rFonts w:hint="eastAsia"/>
                          <w:sz w:val="20"/>
                          <w:szCs w:val="22"/>
                          <w:lang w:eastAsia="zh-CN"/>
                        </w:rPr>
                        <w:t>扰乱、破坏选举行为</w:t>
                      </w:r>
                    </w:p>
                  </w:txbxContent>
                </v:textbox>
              </v:roundrect>
            </w:pict>
          </mc:Fallback>
        </mc:AlternateContent>
      </w:r>
      <w:r>
        <w:rPr>
          <w:sz w:val="44"/>
        </w:rPr>
        <mc:AlternateContent>
          <mc:Choice Requires="wps">
            <w:drawing>
              <wp:anchor distT="0" distB="0" distL="114300" distR="114300" simplePos="0" relativeHeight="251913216" behindDoc="0" locked="0" layoutInCell="1" allowOverlap="1">
                <wp:simplePos x="0" y="0"/>
                <wp:positionH relativeFrom="column">
                  <wp:posOffset>-255270</wp:posOffset>
                </wp:positionH>
                <wp:positionV relativeFrom="paragraph">
                  <wp:posOffset>269875</wp:posOffset>
                </wp:positionV>
                <wp:extent cx="1322705" cy="294640"/>
                <wp:effectExtent l="6350" t="6350" r="23495" b="22860"/>
                <wp:wrapNone/>
                <wp:docPr id="822" name="圆角矩形 822"/>
                <wp:cNvGraphicFramePr/>
                <a:graphic xmlns:a="http://schemas.openxmlformats.org/drawingml/2006/main">
                  <a:graphicData uri="http://schemas.microsoft.com/office/word/2010/wordprocessingShape">
                    <wps:wsp>
                      <wps:cNvSpPr/>
                      <wps:spPr>
                        <a:xfrm>
                          <a:off x="408940" y="4506595"/>
                          <a:ext cx="1322705" cy="2946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lang w:val="en-US" w:eastAsia="zh-CN"/>
                              </w:rPr>
                            </w:pPr>
                            <w:r>
                              <w:rPr>
                                <w:rFonts w:hint="eastAsia"/>
                                <w:lang w:eastAsia="zh-CN"/>
                              </w:rPr>
                              <w:t>违反选举程序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1pt;margin-top:21.25pt;height:23.2pt;width:104.15pt;z-index:251913216;v-text-anchor:middle;mso-width-relative:page;mso-height-relative:page;" fillcolor="#FFFFFF [3201]" filled="t" stroked="t" coordsize="21600,21600" arcsize="0.166666666666667" o:gfxdata="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u4N1DY&#10;AAAACQEAAA8AAAAAAAAAAQAgAAAAIgAAAGRycy9kb3ducmV2LnhtbFBLAQIUABQAAAAIAIdO4kC4&#10;2TMlkgIAABkFAAAOAAAAAAAAAAEAIAAAACcBAABkcnMvZTJvRG9jLnhtbFBLBQYAAAAABgAGAFkB&#10;AAArBgAAAAA=&#10;">
                <v:fill on="t" focussize="0,0"/>
                <v:stroke weight="1pt" color="#000000 [3213]" miterlimit="8" joinstyle="miter"/>
                <v:imagedata o:title=""/>
                <o:lock v:ext="edit" aspectratio="f"/>
                <v:textbox>
                  <w:txbxContent>
                    <w:p>
                      <w:pPr>
                        <w:jc w:val="center"/>
                        <w:rPr>
                          <w:rFonts w:hint="default" w:eastAsiaTheme="minorEastAsia"/>
                          <w:lang w:val="en-US" w:eastAsia="zh-CN"/>
                        </w:rPr>
                      </w:pPr>
                      <w:r>
                        <w:rPr>
                          <w:rFonts w:hint="eastAsia"/>
                          <w:lang w:eastAsia="zh-CN"/>
                        </w:rPr>
                        <w:t>违反选举程序</w:t>
                      </w:r>
                    </w:p>
                  </w:txbxContent>
                </v:textbox>
              </v:roundrect>
            </w:pict>
          </mc:Fallback>
        </mc:AlternateContent>
      </w:r>
    </w:p>
    <w:p>
      <w:pPr>
        <w:jc w:val="center"/>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922432" behindDoc="0" locked="0" layoutInCell="1" allowOverlap="1">
                <wp:simplePos x="0" y="0"/>
                <wp:positionH relativeFrom="column">
                  <wp:posOffset>4779010</wp:posOffset>
                </wp:positionH>
                <wp:positionV relativeFrom="paragraph">
                  <wp:posOffset>285750</wp:posOffset>
                </wp:positionV>
                <wp:extent cx="1313180" cy="351790"/>
                <wp:effectExtent l="6350" t="6350" r="13970" b="22860"/>
                <wp:wrapNone/>
                <wp:docPr id="827" name="矩形 827"/>
                <wp:cNvGraphicFramePr/>
                <a:graphic xmlns:a="http://schemas.openxmlformats.org/drawingml/2006/main">
                  <a:graphicData uri="http://schemas.microsoft.com/office/word/2010/wordprocessingShape">
                    <wps:wsp>
                      <wps:cNvSpPr/>
                      <wps:spPr>
                        <a:xfrm>
                          <a:off x="0" y="0"/>
                          <a:ext cx="1313180" cy="3517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提出诉求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3pt;margin-top:22.5pt;height:27.7pt;width:103.4pt;z-index:251922432;v-text-anchor:middle;mso-width-relative:page;mso-height-relative:page;" fillcolor="#FFFFFF [3201]" filled="t" stroked="t" coordsize="21600,21600" o:gfxdata="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hyDUtcAAAAKAQAADwAAAAAAAAABACAAAAAiAAAAZHJz&#10;L2Rvd25yZXYueG1sUEsBAhQAFAAAAAgAh07iQM6bbSN3AgAAAwUAAA4AAAAAAAAAAQAgAAAAJgEA&#10;AGRycy9lMm9Eb2MueG1sUEsFBgAAAAAGAAYAWQEAAA8GA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提出诉求</w:t>
                      </w:r>
                    </w:p>
                  </w:txbxContent>
                </v:textbox>
              </v:rect>
            </w:pict>
          </mc:Fallback>
        </mc:AlternateContent>
      </w:r>
      <w:r>
        <w:rPr>
          <w:sz w:val="44"/>
        </w:rPr>
        <mc:AlternateContent>
          <mc:Choice Requires="wps">
            <w:drawing>
              <wp:anchor distT="0" distB="0" distL="114300" distR="114300" simplePos="0" relativeHeight="251923456" behindDoc="0" locked="0" layoutInCell="1" allowOverlap="1">
                <wp:simplePos x="0" y="0"/>
                <wp:positionH relativeFrom="column">
                  <wp:posOffset>3270250</wp:posOffset>
                </wp:positionH>
                <wp:positionV relativeFrom="paragraph">
                  <wp:posOffset>314960</wp:posOffset>
                </wp:positionV>
                <wp:extent cx="1313180" cy="3258820"/>
                <wp:effectExtent l="6350" t="6350" r="13970" b="11430"/>
                <wp:wrapNone/>
                <wp:docPr id="824" name="矩形 824"/>
                <wp:cNvGraphicFramePr/>
                <a:graphic xmlns:a="http://schemas.openxmlformats.org/drawingml/2006/main">
                  <a:graphicData uri="http://schemas.microsoft.com/office/word/2010/wordprocessingShape">
                    <wps:wsp>
                      <wps:cNvSpPr/>
                      <wps:spPr>
                        <a:xfrm>
                          <a:off x="0" y="0"/>
                          <a:ext cx="1313180" cy="32588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8"/>
                                <w:szCs w:val="18"/>
                                <w:lang w:eastAsia="zh-CN"/>
                              </w:rPr>
                            </w:pPr>
                            <w:r>
                              <w:rPr>
                                <w:rFonts w:hint="eastAsia"/>
                                <w:lang w:val="en-US" w:eastAsia="zh-CN"/>
                              </w:rPr>
                              <w:t>1</w:t>
                            </w:r>
                            <w:r>
                              <w:rPr>
                                <w:rFonts w:hint="eastAsia"/>
                                <w:sz w:val="18"/>
                                <w:szCs w:val="18"/>
                                <w:lang w:val="en-US" w:eastAsia="zh-CN"/>
                              </w:rPr>
                              <w:t>.</w:t>
                            </w:r>
                            <w:r>
                              <w:rPr>
                                <w:rFonts w:hint="eastAsia"/>
                                <w:sz w:val="18"/>
                                <w:szCs w:val="18"/>
                                <w:lang w:eastAsia="zh-CN"/>
                              </w:rPr>
                              <w:t>由县级村委会换届选举工作领导组责成有关部门（如纪委监委、公安等部门）调查核实；</w:t>
                            </w:r>
                            <w:r>
                              <w:rPr>
                                <w:rFonts w:hint="eastAsia"/>
                                <w:sz w:val="18"/>
                                <w:szCs w:val="18"/>
                                <w:lang w:val="en-US" w:eastAsia="zh-CN"/>
                              </w:rPr>
                              <w:t>2.</w:t>
                            </w:r>
                            <w:r>
                              <w:rPr>
                                <w:rFonts w:hint="eastAsia"/>
                                <w:sz w:val="18"/>
                                <w:szCs w:val="18"/>
                                <w:lang w:eastAsia="zh-CN"/>
                              </w:rPr>
                              <w:t>经调查核实确认为“贿选”的，要追究有关人员的法律责任；</w:t>
                            </w:r>
                            <w:r>
                              <w:rPr>
                                <w:rFonts w:hint="eastAsia"/>
                                <w:sz w:val="18"/>
                                <w:szCs w:val="18"/>
                                <w:lang w:val="en-US" w:eastAsia="zh-CN"/>
                              </w:rPr>
                              <w:t>3.</w:t>
                            </w:r>
                            <w:r>
                              <w:rPr>
                                <w:rFonts w:hint="eastAsia"/>
                                <w:sz w:val="18"/>
                                <w:szCs w:val="18"/>
                                <w:lang w:eastAsia="zh-CN"/>
                              </w:rPr>
                              <w:t>贿选使用的金钱、有价证券和实物经查实，一律收缴村集体所有；</w:t>
                            </w:r>
                            <w:r>
                              <w:rPr>
                                <w:rFonts w:hint="eastAsia"/>
                                <w:sz w:val="18"/>
                                <w:szCs w:val="18"/>
                                <w:lang w:val="en-US" w:eastAsia="zh-CN"/>
                              </w:rPr>
                              <w:t>4.</w:t>
                            </w:r>
                            <w:r>
                              <w:rPr>
                                <w:rFonts w:hint="eastAsia"/>
                                <w:sz w:val="18"/>
                                <w:szCs w:val="18"/>
                                <w:lang w:eastAsia="zh-CN"/>
                              </w:rPr>
                              <w:t>以贿赂手段成为候选人的，由村民选举委员会取消其在本届选举、另行选举和补选中的候选人资格。已经当选的，由乡（镇）或县级人民政府宣布其当选无效，并取消其在本届再次竞选的资格。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5pt;margin-top:24.8pt;height:256.6pt;width:103.4pt;z-index:251923456;v-text-anchor:middle;mso-width-relative:page;mso-height-relative:page;" fillcolor="#FFFFFF [3201]" filled="t" stroked="t" coordsize="21600,21600" o:gfxdata="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kajxXXAAAACgEAAA8AAAAAAAAAAQAgAAAAIgAAAGRy&#10;cy9kb3ducmV2LnhtbFBLAQIUABQAAAAIAIdO4kAUOMXoeAIAAAQFAAAOAAAAAAAAAAEAIAAAACYB&#10;AABkcnMvZTJvRG9jLnhtbFBLBQYAAAAABgAGAFkBAAAQBg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8"/>
                          <w:szCs w:val="18"/>
                          <w:lang w:eastAsia="zh-CN"/>
                        </w:rPr>
                      </w:pPr>
                      <w:r>
                        <w:rPr>
                          <w:rFonts w:hint="eastAsia"/>
                          <w:lang w:val="en-US" w:eastAsia="zh-CN"/>
                        </w:rPr>
                        <w:t>1</w:t>
                      </w:r>
                      <w:r>
                        <w:rPr>
                          <w:rFonts w:hint="eastAsia"/>
                          <w:sz w:val="18"/>
                          <w:szCs w:val="18"/>
                          <w:lang w:val="en-US" w:eastAsia="zh-CN"/>
                        </w:rPr>
                        <w:t>.</w:t>
                      </w:r>
                      <w:r>
                        <w:rPr>
                          <w:rFonts w:hint="eastAsia"/>
                          <w:sz w:val="18"/>
                          <w:szCs w:val="18"/>
                          <w:lang w:eastAsia="zh-CN"/>
                        </w:rPr>
                        <w:t>由县级村委会换届选举工作领导组责成有关部门（如纪委监委、公安等部门）调查核实；</w:t>
                      </w:r>
                      <w:r>
                        <w:rPr>
                          <w:rFonts w:hint="eastAsia"/>
                          <w:sz w:val="18"/>
                          <w:szCs w:val="18"/>
                          <w:lang w:val="en-US" w:eastAsia="zh-CN"/>
                        </w:rPr>
                        <w:t>2.</w:t>
                      </w:r>
                      <w:r>
                        <w:rPr>
                          <w:rFonts w:hint="eastAsia"/>
                          <w:sz w:val="18"/>
                          <w:szCs w:val="18"/>
                          <w:lang w:eastAsia="zh-CN"/>
                        </w:rPr>
                        <w:t>经调查核实确认为“贿选”的，要追究有关人员的法律责任；</w:t>
                      </w:r>
                      <w:r>
                        <w:rPr>
                          <w:rFonts w:hint="eastAsia"/>
                          <w:sz w:val="18"/>
                          <w:szCs w:val="18"/>
                          <w:lang w:val="en-US" w:eastAsia="zh-CN"/>
                        </w:rPr>
                        <w:t>3.</w:t>
                      </w:r>
                      <w:r>
                        <w:rPr>
                          <w:rFonts w:hint="eastAsia"/>
                          <w:sz w:val="18"/>
                          <w:szCs w:val="18"/>
                          <w:lang w:eastAsia="zh-CN"/>
                        </w:rPr>
                        <w:t>贿选使用的金钱、有价证券和实物经查实，一律收缴村集体所有；</w:t>
                      </w:r>
                      <w:r>
                        <w:rPr>
                          <w:rFonts w:hint="eastAsia"/>
                          <w:sz w:val="18"/>
                          <w:szCs w:val="18"/>
                          <w:lang w:val="en-US" w:eastAsia="zh-CN"/>
                        </w:rPr>
                        <w:t>4.</w:t>
                      </w:r>
                      <w:r>
                        <w:rPr>
                          <w:rFonts w:hint="eastAsia"/>
                          <w:sz w:val="18"/>
                          <w:szCs w:val="18"/>
                          <w:lang w:eastAsia="zh-CN"/>
                        </w:rPr>
                        <w:t>以贿赂手段成为候选人的，由村民选举委员会取消其在本届选举、另行选举和补选中的候选人资格。已经当选的，由乡（镇）或县级人民政府宣布其当选无效，并取消其在本届再次竞选的资格。</w:t>
                      </w:r>
                    </w:p>
                  </w:txbxContent>
                </v:textbox>
              </v:rect>
            </w:pict>
          </mc:Fallback>
        </mc:AlternateContent>
      </w:r>
      <w:r>
        <w:rPr>
          <w:sz w:val="44"/>
        </w:rPr>
        <mc:AlternateContent>
          <mc:Choice Requires="wps">
            <w:drawing>
              <wp:anchor distT="0" distB="0" distL="114300" distR="114300" simplePos="0" relativeHeight="251924480" behindDoc="0" locked="0" layoutInCell="1" allowOverlap="1">
                <wp:simplePos x="0" y="0"/>
                <wp:positionH relativeFrom="column">
                  <wp:posOffset>1073150</wp:posOffset>
                </wp:positionH>
                <wp:positionV relativeFrom="paragraph">
                  <wp:posOffset>352425</wp:posOffset>
                </wp:positionV>
                <wp:extent cx="2085975" cy="4374515"/>
                <wp:effectExtent l="6350" t="6350" r="22225" b="19685"/>
                <wp:wrapNone/>
                <wp:docPr id="823" name="矩形 823"/>
                <wp:cNvGraphicFramePr/>
                <a:graphic xmlns:a="http://schemas.openxmlformats.org/drawingml/2006/main">
                  <a:graphicData uri="http://schemas.microsoft.com/office/word/2010/wordprocessingShape">
                    <wps:wsp>
                      <wps:cNvSpPr/>
                      <wps:spPr>
                        <a:xfrm>
                          <a:off x="0" y="0"/>
                          <a:ext cx="2085975" cy="43745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sz w:val="18"/>
                                <w:szCs w:val="21"/>
                              </w:rPr>
                            </w:pPr>
                            <w:r>
                              <w:rPr>
                                <w:rFonts w:hint="eastAsia"/>
                                <w:sz w:val="18"/>
                                <w:szCs w:val="21"/>
                                <w:lang w:val="en-US" w:eastAsia="zh-CN"/>
                              </w:rPr>
                              <w:t>1.</w:t>
                            </w:r>
                            <w:r>
                              <w:rPr>
                                <w:rFonts w:hint="eastAsia"/>
                                <w:sz w:val="18"/>
                                <w:szCs w:val="21"/>
                              </w:rPr>
                              <w:t>对无故拖延选举时间，不依法组织选举的处理，首先由上一级人民政府责令有关县（市、区）、乡镇人民政府限期组织换届选举；其次要追究有关责任人的行政责任。这里的“有关责任人”主要是指有关乡（镇）党委、政府和村党组织、村委会主要负责人。</w:t>
                            </w:r>
                            <w:r>
                              <w:rPr>
                                <w:rFonts w:hint="eastAsia"/>
                                <w:sz w:val="18"/>
                                <w:szCs w:val="21"/>
                                <w:lang w:val="en-US" w:eastAsia="zh-CN"/>
                              </w:rPr>
                              <w:t>2.</w:t>
                            </w:r>
                            <w:r>
                              <w:rPr>
                                <w:rFonts w:hint="eastAsia"/>
                                <w:sz w:val="18"/>
                                <w:szCs w:val="21"/>
                              </w:rPr>
                              <w:t>对擅自调整、变更村委会成员候选人，或者指定、委派、撤换村委会成员或者停止其工作的违法行为，行为人所在单位或上级机关应当及时予以纠正，并追究行为人的行政责任。</w:t>
                            </w:r>
                            <w:r>
                              <w:rPr>
                                <w:rFonts w:hint="eastAsia"/>
                                <w:sz w:val="18"/>
                                <w:szCs w:val="21"/>
                                <w:lang w:val="en-US" w:eastAsia="zh-CN"/>
                              </w:rPr>
                              <w:t>3.</w:t>
                            </w:r>
                            <w:r>
                              <w:rPr>
                                <w:rFonts w:hint="eastAsia"/>
                                <w:sz w:val="18"/>
                                <w:szCs w:val="21"/>
                              </w:rPr>
                              <w:t>对干扰、破坏村委会选举工作的行为，由县级村委会换届工作领导组责成有关部门调查核实，并提出处理意见。情节较轻的，由乡（镇）人民政府或者县级人民政府民政部门进行批评、教育；违反《中华人民共和国治安管理处罚法》的，由公安机关依法追究刑事责任；以暴力、威胁、欺骗、贿赂、伪造选票等不正当手段当选的村委会成员，其当选结果无效；对伪造选举文件或者虚报、瞒报选举结果的，由县级以上（含县级）民政部门提出处理意见。</w:t>
                            </w:r>
                            <w:r>
                              <w:rPr>
                                <w:rFonts w:hint="eastAsia"/>
                                <w:sz w:val="18"/>
                                <w:szCs w:val="21"/>
                                <w:lang w:val="en-US" w:eastAsia="zh-CN"/>
                              </w:rPr>
                              <w:t>4.</w:t>
                            </w:r>
                            <w:r>
                              <w:rPr>
                                <w:rFonts w:hint="eastAsia"/>
                                <w:sz w:val="18"/>
                                <w:szCs w:val="21"/>
                              </w:rPr>
                              <w:t>对拖延移交的，由乡（镇）人民政府批评教育，督促移交；对拒不移交超过规定期限二十日的，由县（市、区）村委会换届选举工作领导组责成有关部门（如公安等），强制其移交。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5pt;margin-top:27.75pt;height:344.45pt;width:164.25pt;z-index:251924480;v-text-anchor:middle;mso-width-relative:page;mso-height-relative:page;" fillcolor="#FFFFFF [3201]" filled="t" stroked="t" coordsize="21600,21600" o:gfxdata="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&#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WK76NgAAAAKAQAADwAAAAAAAAABACAAAAAiAAAA&#10;ZHJzL2Rvd25yZXYueG1sUEsBAhQAFAAAAAgAh07iQFupmpF5AgAABAUAAA4AAAAAAAAAAQAgAAAA&#10;JwEAAGRycy9lMm9Eb2MueG1sUEsFBgAAAAAGAAYAWQEAABIG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sz w:val="18"/>
                          <w:szCs w:val="21"/>
                        </w:rPr>
                      </w:pPr>
                      <w:r>
                        <w:rPr>
                          <w:rFonts w:hint="eastAsia"/>
                          <w:sz w:val="18"/>
                          <w:szCs w:val="21"/>
                          <w:lang w:val="en-US" w:eastAsia="zh-CN"/>
                        </w:rPr>
                        <w:t>1.</w:t>
                      </w:r>
                      <w:r>
                        <w:rPr>
                          <w:rFonts w:hint="eastAsia"/>
                          <w:sz w:val="18"/>
                          <w:szCs w:val="21"/>
                        </w:rPr>
                        <w:t>对无故拖延选举时间，不依法组织选举的处理，首先由上一级人民政府责令有关县（市、区）、乡镇人民政府限期组织换届选举；其次要追究有关责任人的行政责任。这里的“有关责任人”主要是指有关乡（镇）党委、政府和村党组织、村委会主要负责人。</w:t>
                      </w:r>
                      <w:r>
                        <w:rPr>
                          <w:rFonts w:hint="eastAsia"/>
                          <w:sz w:val="18"/>
                          <w:szCs w:val="21"/>
                          <w:lang w:val="en-US" w:eastAsia="zh-CN"/>
                        </w:rPr>
                        <w:t>2.</w:t>
                      </w:r>
                      <w:r>
                        <w:rPr>
                          <w:rFonts w:hint="eastAsia"/>
                          <w:sz w:val="18"/>
                          <w:szCs w:val="21"/>
                        </w:rPr>
                        <w:t>对擅自调整、变更村委会成员候选人，或者指定、委派、撤换村委会成员或者停止其工作的违法行为，行为人所在单位或上级机关应当及时予以纠正，并追究行为人的行政责任。</w:t>
                      </w:r>
                      <w:r>
                        <w:rPr>
                          <w:rFonts w:hint="eastAsia"/>
                          <w:sz w:val="18"/>
                          <w:szCs w:val="21"/>
                          <w:lang w:val="en-US" w:eastAsia="zh-CN"/>
                        </w:rPr>
                        <w:t>3.</w:t>
                      </w:r>
                      <w:r>
                        <w:rPr>
                          <w:rFonts w:hint="eastAsia"/>
                          <w:sz w:val="18"/>
                          <w:szCs w:val="21"/>
                        </w:rPr>
                        <w:t>对干扰、破坏村委会选举工作的行为，由县级村委会换届工作领导组责成有关部门调查核实，并提出处理意见。情节较轻的，由乡（镇）人民政府或者县级人民政府民政部门进行批评、教育；违反《中华人民共和国治安管理处罚法》的，由公安机关依法追究刑事责任；以暴力、威胁、欺骗、贿赂、伪造选票等不正当手段当选的村委会成员，其当选结果无效；对伪造选举文件或者虚报、瞒报选举结果的，由县级以上（含县级）民政部门提出处理意见。</w:t>
                      </w:r>
                      <w:r>
                        <w:rPr>
                          <w:rFonts w:hint="eastAsia"/>
                          <w:sz w:val="18"/>
                          <w:szCs w:val="21"/>
                          <w:lang w:val="en-US" w:eastAsia="zh-CN"/>
                        </w:rPr>
                        <w:t>4.</w:t>
                      </w:r>
                      <w:r>
                        <w:rPr>
                          <w:rFonts w:hint="eastAsia"/>
                          <w:sz w:val="18"/>
                          <w:szCs w:val="21"/>
                        </w:rPr>
                        <w:t>对拖延移交的，由乡（镇）人民政府批评教育，督促移交；对拒不移交超过规定期限二十日的，由县（市、区）村委会换届选举工作领导组责成有关部门（如公安等），强制其移交。</w:t>
                      </w:r>
                    </w:p>
                  </w:txbxContent>
                </v:textbox>
              </v:rect>
            </w:pict>
          </mc:Fallback>
        </mc:AlternateContent>
      </w:r>
      <w:r>
        <w:rPr>
          <w:sz w:val="44"/>
        </w:rPr>
        <mc:AlternateContent>
          <mc:Choice Requires="wps">
            <w:drawing>
              <wp:anchor distT="0" distB="0" distL="114300" distR="114300" simplePos="0" relativeHeight="251921408" behindDoc="0" locked="0" layoutInCell="1" allowOverlap="1">
                <wp:simplePos x="0" y="0"/>
                <wp:positionH relativeFrom="column">
                  <wp:posOffset>-291465</wp:posOffset>
                </wp:positionH>
                <wp:positionV relativeFrom="paragraph">
                  <wp:posOffset>334645</wp:posOffset>
                </wp:positionV>
                <wp:extent cx="1313180" cy="275590"/>
                <wp:effectExtent l="6350" t="6350" r="13970" b="22860"/>
                <wp:wrapNone/>
                <wp:docPr id="826" name="矩形 826"/>
                <wp:cNvGraphicFramePr/>
                <a:graphic xmlns:a="http://schemas.openxmlformats.org/drawingml/2006/main">
                  <a:graphicData uri="http://schemas.microsoft.com/office/word/2010/wordprocessingShape">
                    <wps:wsp>
                      <wps:cNvSpPr/>
                      <wps:spPr>
                        <a:xfrm>
                          <a:off x="769620" y="5181600"/>
                          <a:ext cx="131318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2"/>
                              <w:keepNext/>
                              <w:keepLines/>
                              <w:pageBreakBefore w:val="0"/>
                              <w:widowControl w:val="0"/>
                              <w:kinsoku/>
                              <w:wordWrap/>
                              <w:overflowPunct/>
                              <w:topLinePunct w:val="0"/>
                              <w:autoSpaceDE/>
                              <w:autoSpaceDN/>
                              <w:bidi w:val="0"/>
                              <w:adjustRightInd/>
                              <w:snapToGrid/>
                              <w:spacing w:before="0" w:after="0" w:line="300" w:lineRule="exact"/>
                              <w:jc w:val="center"/>
                              <w:textAlignment w:val="auto"/>
                              <w:rPr>
                                <w:rFonts w:hint="eastAsia"/>
                                <w:b w:val="0"/>
                                <w:bCs w:val="0"/>
                                <w:sz w:val="22"/>
                                <w:szCs w:val="22"/>
                                <w:lang w:eastAsia="zh-CN"/>
                              </w:rPr>
                            </w:pPr>
                            <w:r>
                              <w:rPr>
                                <w:rFonts w:hint="eastAsia"/>
                                <w:b w:val="0"/>
                                <w:bCs w:val="0"/>
                                <w:sz w:val="22"/>
                                <w:szCs w:val="22"/>
                                <w:lang w:eastAsia="zh-CN"/>
                              </w:rPr>
                              <w:t>村民举报和反映</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eastAsiaTheme="minorEastAsia"/>
                                <w:b w:val="0"/>
                                <w:bCs w:val="0"/>
                                <w:sz w:val="18"/>
                                <w:szCs w:val="21"/>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5pt;margin-top:26.35pt;height:21.7pt;width:103.4pt;z-index:251921408;v-text-anchor:middle;mso-width-relative:page;mso-height-relative:page;" fillcolor="#FFFFFF [3201]" filled="t" stroked="t" coordsize="21600,21600" o:gfxdata="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KUtNtcAAAAJAQAADwAAAAAAAAAB&#10;ACAAAAAiAAAAZHJzL2Rvd25yZXYueG1sUEsBAhQAFAAAAAgAh07iQLD4fsuDAgAADgUAAA4AAAAA&#10;AAAAAQAgAAAAJgEAAGRycy9lMm9Eb2MueG1sUEsFBgAAAAAGAAYAWQEAABsGAAAAAA==&#10;">
                <v:fill on="t" focussize="0,0"/>
                <v:stroke weight="1pt" color="#000000 [3213]" miterlimit="8" joinstyle="miter"/>
                <v:imagedata o:title=""/>
                <o:lock v:ext="edit" aspectratio="f"/>
                <v:textbox>
                  <w:txbxContent>
                    <w:p>
                      <w:pPr>
                        <w:pStyle w:val="2"/>
                        <w:keepNext/>
                        <w:keepLines/>
                        <w:pageBreakBefore w:val="0"/>
                        <w:widowControl w:val="0"/>
                        <w:kinsoku/>
                        <w:wordWrap/>
                        <w:overflowPunct/>
                        <w:topLinePunct w:val="0"/>
                        <w:autoSpaceDE/>
                        <w:autoSpaceDN/>
                        <w:bidi w:val="0"/>
                        <w:adjustRightInd/>
                        <w:snapToGrid/>
                        <w:spacing w:before="0" w:after="0" w:line="300" w:lineRule="exact"/>
                        <w:jc w:val="center"/>
                        <w:textAlignment w:val="auto"/>
                        <w:rPr>
                          <w:rFonts w:hint="eastAsia"/>
                          <w:b w:val="0"/>
                          <w:bCs w:val="0"/>
                          <w:sz w:val="22"/>
                          <w:szCs w:val="22"/>
                          <w:lang w:eastAsia="zh-CN"/>
                        </w:rPr>
                      </w:pPr>
                      <w:r>
                        <w:rPr>
                          <w:rFonts w:hint="eastAsia"/>
                          <w:b w:val="0"/>
                          <w:bCs w:val="0"/>
                          <w:sz w:val="22"/>
                          <w:szCs w:val="22"/>
                          <w:lang w:eastAsia="zh-CN"/>
                        </w:rPr>
                        <w:t>村民举报和反映</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eastAsiaTheme="minorEastAsia"/>
                          <w:b w:val="0"/>
                          <w:bCs w:val="0"/>
                          <w:sz w:val="18"/>
                          <w:szCs w:val="21"/>
                          <w:lang w:eastAsia="zh-CN"/>
                        </w:rPr>
                      </w:pPr>
                    </w:p>
                  </w:txbxContent>
                </v:textbox>
              </v:rect>
            </w:pict>
          </mc:Fallback>
        </mc:AlternateContent>
      </w:r>
      <w:r>
        <w:rPr>
          <w:sz w:val="44"/>
        </w:rPr>
        <mc:AlternateContent>
          <mc:Choice Requires="wps">
            <w:drawing>
              <wp:anchor distT="0" distB="0" distL="114300" distR="114300" simplePos="0" relativeHeight="251917312" behindDoc="0" locked="0" layoutInCell="1" allowOverlap="1">
                <wp:simplePos x="0" y="0"/>
                <wp:positionH relativeFrom="column">
                  <wp:posOffset>370840</wp:posOffset>
                </wp:positionH>
                <wp:positionV relativeFrom="paragraph">
                  <wp:posOffset>174625</wp:posOffset>
                </wp:positionV>
                <wp:extent cx="75565" cy="166370"/>
                <wp:effectExtent l="15240" t="6350" r="23495" b="17780"/>
                <wp:wrapNone/>
                <wp:docPr id="831" name="下箭头 831"/>
                <wp:cNvGraphicFramePr/>
                <a:graphic xmlns:a="http://schemas.openxmlformats.org/drawingml/2006/main">
                  <a:graphicData uri="http://schemas.microsoft.com/office/word/2010/wordprocessingShape">
                    <wps:wsp>
                      <wps:cNvSpPr/>
                      <wps:spPr>
                        <a:xfrm>
                          <a:off x="1352550" y="4978400"/>
                          <a:ext cx="75565" cy="1663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9.2pt;margin-top:13.75pt;height:13.1pt;width:5.95pt;z-index:251917312;v-text-anchor:middle;mso-width-relative:page;mso-height-relative:page;" fillcolor="#000000 [3200]" filled="t" stroked="t" coordsize="21600,21600" o:gfxdata="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wlgdfWAAAA&#10;BwEAAA8AAAAAAAAAAQAgAAAAIgAAAGRycy9kb3ducmV2LnhtbFBLAQIUABQAAAAIAIdO4kAWKJFN&#10;kQIAACsFAAAOAAAAAAAAAAEAIAAAACUBAABkcnMvZTJvRG9jLnhtbFBLBQYAAAAABgAGAFkBAAAo&#10;BgAAAAA=&#10;" adj="16695,5400">
                <v:fill on="t" focussize="0,0"/>
                <v:stroke weight="1pt" color="#000000 [3200]" miterlimit="8" joinstyle="miter"/>
                <v:imagedata o:title=""/>
                <o:lock v:ext="edit" aspectratio="f"/>
              </v:shape>
            </w:pict>
          </mc:Fallback>
        </mc:AlternateContent>
      </w:r>
      <w:r>
        <w:rPr>
          <w:sz w:val="44"/>
        </w:rPr>
        <mc:AlternateContent>
          <mc:Choice Requires="wps">
            <w:drawing>
              <wp:anchor distT="0" distB="0" distL="114300" distR="114300" simplePos="0" relativeHeight="251918336" behindDoc="0" locked="0" layoutInCell="1" allowOverlap="1">
                <wp:simplePos x="0" y="0"/>
                <wp:positionH relativeFrom="column">
                  <wp:posOffset>1931035</wp:posOffset>
                </wp:positionH>
                <wp:positionV relativeFrom="paragraph">
                  <wp:posOffset>187960</wp:posOffset>
                </wp:positionV>
                <wp:extent cx="75565" cy="166370"/>
                <wp:effectExtent l="15240" t="6350" r="23495" b="17780"/>
                <wp:wrapNone/>
                <wp:docPr id="830" name="下箭头 830"/>
                <wp:cNvGraphicFramePr/>
                <a:graphic xmlns:a="http://schemas.openxmlformats.org/drawingml/2006/main">
                  <a:graphicData uri="http://schemas.microsoft.com/office/word/2010/wordprocessingShape">
                    <wps:wsp>
                      <wps:cNvSpPr/>
                      <wps:spPr>
                        <a:xfrm>
                          <a:off x="0" y="0"/>
                          <a:ext cx="75565" cy="1663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52.05pt;margin-top:14.8pt;height:13.1pt;width:5.95pt;z-index:251918336;v-text-anchor:middle;mso-width-relative:page;mso-height-relative:page;" fillcolor="#000000 [3200]" filled="t" stroked="t" coordsize="21600,21600" o:gfxdata="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9i38ANkAAAAJAQAADwAAAAAA&#10;AAABACAAAAAiAAAAZHJzL2Rvd25yZXYueG1sUEsBAhQAFAAAAAgAh07iQLQwWhCEAgAAHwUAAA4A&#10;AAAAAAAAAQAgAAAAKAEAAGRycy9lMm9Eb2MueG1sUEsFBgAAAAAGAAYAWQEAAB4GAAAAAA==&#10;" adj="16695,5400">
                <v:fill on="t" focussize="0,0"/>
                <v:stroke weight="1pt" color="#000000 [3200]" miterlimit="8" joinstyle="miter"/>
                <v:imagedata o:title=""/>
                <o:lock v:ext="edit" aspectratio="f"/>
              </v:shape>
            </w:pict>
          </mc:Fallback>
        </mc:AlternateContent>
      </w:r>
      <w:r>
        <w:rPr>
          <w:sz w:val="44"/>
        </w:rPr>
        <mc:AlternateContent>
          <mc:Choice Requires="wps">
            <w:drawing>
              <wp:anchor distT="0" distB="0" distL="114300" distR="114300" simplePos="0" relativeHeight="251920384" behindDoc="0" locked="0" layoutInCell="1" allowOverlap="1">
                <wp:simplePos x="0" y="0"/>
                <wp:positionH relativeFrom="column">
                  <wp:posOffset>5417185</wp:posOffset>
                </wp:positionH>
                <wp:positionV relativeFrom="paragraph">
                  <wp:posOffset>63500</wp:posOffset>
                </wp:positionV>
                <wp:extent cx="75565" cy="166370"/>
                <wp:effectExtent l="15240" t="6350" r="23495" b="17780"/>
                <wp:wrapNone/>
                <wp:docPr id="828" name="下箭头 828"/>
                <wp:cNvGraphicFramePr/>
                <a:graphic xmlns:a="http://schemas.openxmlformats.org/drawingml/2006/main">
                  <a:graphicData uri="http://schemas.microsoft.com/office/word/2010/wordprocessingShape">
                    <wps:wsp>
                      <wps:cNvSpPr/>
                      <wps:spPr>
                        <a:xfrm>
                          <a:off x="0" y="0"/>
                          <a:ext cx="75565" cy="1663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26.55pt;margin-top:5pt;height:13.1pt;width:5.95pt;z-index:251920384;v-text-anchor:middle;mso-width-relative:page;mso-height-relative:page;" fillcolor="#000000 [3200]" filled="t" stroked="t" coordsize="21600,21600" o:gfxdata="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CmpTsdgAAAAJAQAADwAAAAAA&#10;AAABACAAAAAiAAAAZHJzL2Rvd25yZXYueG1sUEsBAhQAFAAAAAgAh07iQBfIsLiFAgAAHwUAAA4A&#10;AAAAAAAAAQAgAAAAJwEAAGRycy9lMm9Eb2MueG1sUEsFBgAAAAAGAAYAWQEAAB4GAAAAAA==&#10;" adj="16695,5400">
                <v:fill on="t" focussize="0,0"/>
                <v:stroke weight="1pt" color="#000000 [3200]" miterlimit="8" joinstyle="miter"/>
                <v:imagedata o:title=""/>
                <o:lock v:ext="edit" aspectratio="f"/>
              </v:shape>
            </w:pict>
          </mc:Fallback>
        </mc:AlternateContent>
      </w:r>
      <w:r>
        <w:rPr>
          <w:sz w:val="44"/>
        </w:rPr>
        <mc:AlternateContent>
          <mc:Choice Requires="wps">
            <w:drawing>
              <wp:anchor distT="0" distB="0" distL="114300" distR="114300" simplePos="0" relativeHeight="251919360" behindDoc="0" locked="0" layoutInCell="1" allowOverlap="1">
                <wp:simplePos x="0" y="0"/>
                <wp:positionH relativeFrom="column">
                  <wp:posOffset>3811270</wp:posOffset>
                </wp:positionH>
                <wp:positionV relativeFrom="paragraph">
                  <wp:posOffset>128905</wp:posOffset>
                </wp:positionV>
                <wp:extent cx="75565" cy="166370"/>
                <wp:effectExtent l="15240" t="6350" r="23495" b="17780"/>
                <wp:wrapNone/>
                <wp:docPr id="829" name="下箭头 829"/>
                <wp:cNvGraphicFramePr/>
                <a:graphic xmlns:a="http://schemas.openxmlformats.org/drawingml/2006/main">
                  <a:graphicData uri="http://schemas.microsoft.com/office/word/2010/wordprocessingShape">
                    <wps:wsp>
                      <wps:cNvSpPr/>
                      <wps:spPr>
                        <a:xfrm>
                          <a:off x="0" y="0"/>
                          <a:ext cx="75565" cy="1663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00.1pt;margin-top:10.15pt;height:13.1pt;width:5.95pt;z-index:251919360;v-text-anchor:middle;mso-width-relative:page;mso-height-relative:page;" fillcolor="#000000 [3200]" filled="t" stroked="t" coordsize="21600,21600" o:gfxdata="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BgY12dgAAAAJAQAADwAAAAAA&#10;AAABACAAAAAiAAAAZHJzL2Rvd25yZXYueG1sUEsBAhQAFAAAAAgAh07iQLIkermFAgAAHwUAAA4A&#10;AAAAAAAAAQAgAAAAJwEAAGRycy9lMm9Eb2MueG1sUEsFBgAAAAAGAAYAWQEAAB4GAAAAAA==&#10;" adj="16695,5400">
                <v:fill on="t" focussize="0,0"/>
                <v:stroke weight="1pt" color="#000000 [3200]" miterlimit="8" joinstyle="miter"/>
                <v:imagedata o:title=""/>
                <o:lock v:ext="edit" aspectratio="f"/>
              </v:shape>
            </w:pict>
          </mc:Fallback>
        </mc:AlternateContent>
      </w:r>
    </w:p>
    <w:p>
      <w:pPr>
        <w:pStyle w:val="2"/>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931648" behindDoc="0" locked="0" layoutInCell="1" allowOverlap="1">
                <wp:simplePos x="0" y="0"/>
                <wp:positionH relativeFrom="column">
                  <wp:posOffset>4775200</wp:posOffset>
                </wp:positionH>
                <wp:positionV relativeFrom="paragraph">
                  <wp:posOffset>711835</wp:posOffset>
                </wp:positionV>
                <wp:extent cx="1313180" cy="351790"/>
                <wp:effectExtent l="6350" t="6350" r="13970" b="22860"/>
                <wp:wrapNone/>
                <wp:docPr id="835" name="矩形 835"/>
                <wp:cNvGraphicFramePr/>
                <a:graphic xmlns:a="http://schemas.openxmlformats.org/drawingml/2006/main">
                  <a:graphicData uri="http://schemas.microsoft.com/office/word/2010/wordprocessingShape">
                    <wps:wsp>
                      <wps:cNvSpPr/>
                      <wps:spPr>
                        <a:xfrm>
                          <a:off x="0" y="0"/>
                          <a:ext cx="1313180" cy="3517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受理诉求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pt;margin-top:56.05pt;height:27.7pt;width:103.4pt;z-index:251931648;v-text-anchor:middle;mso-width-relative:page;mso-height-relative:page;" fillcolor="#FFFFFF [3201]" filled="t" stroked="t" coordsize="21600,21600" o:gfxdata="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ltCyrYAAAACwEAAA8AAAAAAAAAAQAgAAAAIgAAAGRy&#10;cy9kb3ducmV2LnhtbFBLAQIUABQAAAAIAIdO4kBwjeJOdwIAAAMFAAAOAAAAAAAAAAEAIAAAACcB&#10;AABkcnMvZTJvRG9jLnhtbFBLBQYAAAAABgAGAFkBAAAQBg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受理诉求</w:t>
                      </w:r>
                    </w:p>
                  </w:txbxContent>
                </v:textbox>
              </v:rect>
            </w:pict>
          </mc:Fallback>
        </mc:AlternateContent>
      </w:r>
      <w:r>
        <w:rPr>
          <w:sz w:val="44"/>
        </w:rPr>
        <mc:AlternateContent>
          <mc:Choice Requires="wps">
            <w:drawing>
              <wp:anchor distT="0" distB="0" distL="114300" distR="114300" simplePos="0" relativeHeight="251925504" behindDoc="0" locked="0" layoutInCell="1" allowOverlap="1">
                <wp:simplePos x="0" y="0"/>
                <wp:positionH relativeFrom="column">
                  <wp:posOffset>-252730</wp:posOffset>
                </wp:positionH>
                <wp:positionV relativeFrom="paragraph">
                  <wp:posOffset>445135</wp:posOffset>
                </wp:positionV>
                <wp:extent cx="1209040" cy="1021715"/>
                <wp:effectExtent l="6350" t="6350" r="22860" b="19685"/>
                <wp:wrapNone/>
                <wp:docPr id="836" name="矩形 836"/>
                <wp:cNvGraphicFramePr/>
                <a:graphic xmlns:a="http://schemas.openxmlformats.org/drawingml/2006/main">
                  <a:graphicData uri="http://schemas.microsoft.com/office/word/2010/wordprocessingShape">
                    <wps:wsp>
                      <wps:cNvSpPr/>
                      <wps:spPr>
                        <a:xfrm>
                          <a:off x="0" y="0"/>
                          <a:ext cx="1209040" cy="10217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2"/>
                              <w:keepNext/>
                              <w:keepLines/>
                              <w:pageBreakBefore w:val="0"/>
                              <w:widowControl w:val="0"/>
                              <w:kinsoku/>
                              <w:wordWrap/>
                              <w:overflowPunct/>
                              <w:topLinePunct w:val="0"/>
                              <w:autoSpaceDE/>
                              <w:autoSpaceDN/>
                              <w:bidi w:val="0"/>
                              <w:adjustRightInd/>
                              <w:snapToGrid/>
                              <w:spacing w:before="0" w:after="0" w:line="300" w:lineRule="exact"/>
                              <w:textAlignment w:val="auto"/>
                              <w:rPr>
                                <w:rFonts w:hint="eastAsia"/>
                                <w:b w:val="0"/>
                                <w:bCs w:val="0"/>
                                <w:sz w:val="18"/>
                                <w:szCs w:val="18"/>
                                <w:lang w:eastAsia="zh-CN"/>
                              </w:rPr>
                            </w:pPr>
                            <w:r>
                              <w:rPr>
                                <w:rFonts w:hint="eastAsia"/>
                                <w:b w:val="0"/>
                                <w:bCs w:val="0"/>
                                <w:sz w:val="18"/>
                                <w:szCs w:val="18"/>
                                <w:lang w:eastAsia="zh-CN"/>
                              </w:rPr>
                              <w:t>乡（镇）人民政府或者县人民政府民政部门受理，并对行为人和有关组织提出处理意见</w:t>
                            </w:r>
                          </w:p>
                          <w:p>
                            <w:pPr>
                              <w:pStyle w:val="2"/>
                              <w:pageBreakBefore w:val="0"/>
                              <w:widowControl w:val="0"/>
                              <w:kinsoku/>
                              <w:wordWrap/>
                              <w:overflowPunct/>
                              <w:topLinePunct w:val="0"/>
                              <w:autoSpaceDE/>
                              <w:autoSpaceDN/>
                              <w:bidi w:val="0"/>
                              <w:adjustRightInd/>
                              <w:snapToGrid/>
                              <w:spacing w:line="300" w:lineRule="exact"/>
                              <w:textAlignment w:val="auto"/>
                              <w:rPr>
                                <w:rFonts w:hint="eastAsia"/>
                                <w:b w:val="0"/>
                                <w:bCs w:val="0"/>
                                <w:sz w:val="22"/>
                                <w:szCs w:val="22"/>
                                <w:lang w:eastAsia="zh-CN"/>
                              </w:rPr>
                            </w:pPr>
                          </w:p>
                          <w:p>
                            <w:pPr>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b w:val="0"/>
                                <w:bCs w:val="0"/>
                                <w:sz w:val="18"/>
                                <w:szCs w:val="21"/>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9pt;margin-top:35.05pt;height:80.45pt;width:95.2pt;z-index:251925504;v-text-anchor:middle;mso-width-relative:page;mso-height-relative:page;" fillcolor="#FFFFFF [3201]" filled="t" stroked="t" coordsize="21600,21600" o:gfxdata="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Y7tIfXAAAACgEAAA8AAAAAAAAAAQAgAAAAIgAAAGRycy9k&#10;b3ducmV2LnhtbFBLAQIUABQAAAAIAIdO4kBimNmCdQIAAAQFAAAOAAAAAAAAAAEAIAAAACYBAABk&#10;cnMvZTJvRG9jLnhtbFBLBQYAAAAABgAGAFkBAAANBgAAAAA=&#10;">
                <v:fill on="t" focussize="0,0"/>
                <v:stroke weight="1pt" color="#000000 [3213]" miterlimit="8" joinstyle="miter"/>
                <v:imagedata o:title=""/>
                <o:lock v:ext="edit" aspectratio="f"/>
                <v:textbox>
                  <w:txbxContent>
                    <w:p>
                      <w:pPr>
                        <w:pStyle w:val="2"/>
                        <w:keepNext/>
                        <w:keepLines/>
                        <w:pageBreakBefore w:val="0"/>
                        <w:widowControl w:val="0"/>
                        <w:kinsoku/>
                        <w:wordWrap/>
                        <w:overflowPunct/>
                        <w:topLinePunct w:val="0"/>
                        <w:autoSpaceDE/>
                        <w:autoSpaceDN/>
                        <w:bidi w:val="0"/>
                        <w:adjustRightInd/>
                        <w:snapToGrid/>
                        <w:spacing w:before="0" w:after="0" w:line="300" w:lineRule="exact"/>
                        <w:textAlignment w:val="auto"/>
                        <w:rPr>
                          <w:rFonts w:hint="eastAsia"/>
                          <w:b w:val="0"/>
                          <w:bCs w:val="0"/>
                          <w:sz w:val="18"/>
                          <w:szCs w:val="18"/>
                          <w:lang w:eastAsia="zh-CN"/>
                        </w:rPr>
                      </w:pPr>
                      <w:r>
                        <w:rPr>
                          <w:rFonts w:hint="eastAsia"/>
                          <w:b w:val="0"/>
                          <w:bCs w:val="0"/>
                          <w:sz w:val="18"/>
                          <w:szCs w:val="18"/>
                          <w:lang w:eastAsia="zh-CN"/>
                        </w:rPr>
                        <w:t>乡（镇）人民政府或者县人民政府民政部门受理，并对行为人和有关组织提出处理意见</w:t>
                      </w:r>
                    </w:p>
                    <w:p>
                      <w:pPr>
                        <w:pStyle w:val="2"/>
                        <w:pageBreakBefore w:val="0"/>
                        <w:widowControl w:val="0"/>
                        <w:kinsoku/>
                        <w:wordWrap/>
                        <w:overflowPunct/>
                        <w:topLinePunct w:val="0"/>
                        <w:autoSpaceDE/>
                        <w:autoSpaceDN/>
                        <w:bidi w:val="0"/>
                        <w:adjustRightInd/>
                        <w:snapToGrid/>
                        <w:spacing w:line="300" w:lineRule="exact"/>
                        <w:textAlignment w:val="auto"/>
                        <w:rPr>
                          <w:rFonts w:hint="eastAsia"/>
                          <w:b w:val="0"/>
                          <w:bCs w:val="0"/>
                          <w:sz w:val="22"/>
                          <w:szCs w:val="22"/>
                          <w:lang w:eastAsia="zh-CN"/>
                        </w:rPr>
                      </w:pPr>
                    </w:p>
                    <w:p>
                      <w:pPr>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b w:val="0"/>
                          <w:bCs w:val="0"/>
                          <w:sz w:val="18"/>
                          <w:szCs w:val="21"/>
                          <w:lang w:eastAsia="zh-CN"/>
                        </w:rPr>
                      </w:pPr>
                    </w:p>
                  </w:txbxContent>
                </v:textbox>
              </v:rect>
            </w:pict>
          </mc:Fallback>
        </mc:AlternateContent>
      </w:r>
      <w:r>
        <w:rPr>
          <w:sz w:val="44"/>
        </w:rPr>
        <mc:AlternateContent>
          <mc:Choice Requires="wps">
            <w:drawing>
              <wp:anchor distT="0" distB="0" distL="114300" distR="114300" simplePos="0" relativeHeight="251932672" behindDoc="0" locked="0" layoutInCell="1" allowOverlap="1">
                <wp:simplePos x="0" y="0"/>
                <wp:positionH relativeFrom="column">
                  <wp:posOffset>5435600</wp:posOffset>
                </wp:positionH>
                <wp:positionV relativeFrom="paragraph">
                  <wp:posOffset>237490</wp:posOffset>
                </wp:positionV>
                <wp:extent cx="5080" cy="448310"/>
                <wp:effectExtent l="45085" t="0" r="64135" b="8890"/>
                <wp:wrapNone/>
                <wp:docPr id="825" name="直接箭头连接符 825"/>
                <wp:cNvGraphicFramePr/>
                <a:graphic xmlns:a="http://schemas.openxmlformats.org/drawingml/2006/main">
                  <a:graphicData uri="http://schemas.microsoft.com/office/word/2010/wordprocessingShape">
                    <wps:wsp>
                      <wps:cNvCnPr>
                        <a:stCxn id="827" idx="2"/>
                      </wps:cNvCnPr>
                      <wps:spPr>
                        <a:xfrm>
                          <a:off x="6452235" y="5519420"/>
                          <a:ext cx="5080" cy="4483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28pt;margin-top:18.7pt;height:35.3pt;width:0.4pt;z-index:251932672;mso-width-relative:page;mso-height-relative:page;" filled="f" stroked="t" coordsize="21600,21600" o:gfxdata="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isPtgAAAAKAQAADwAAAAAAAAABACAAAAAiAAAAZHJzL2Rvd25yZXYueG1sUEsBAhQAFAAAAAgA&#10;h07iQOzYeAolAgAAGAQAAA4AAAAAAAAAAQAgAAAAJwEAAGRycy9lMm9Eb2MueG1sUEsFBgAAAAAG&#10;AAYAWQEAAL4FAAAAAA==&#10;">
                <v:fill on="f" focussize="0,0"/>
                <v:stroke weight="0.5pt" color="#000000 [3213]" miterlimit="8" joinstyle="miter" endarrow="open"/>
                <v:imagedata o:title=""/>
                <o:lock v:ext="edit" aspectratio="f"/>
              </v:shape>
            </w:pict>
          </mc:Fallback>
        </mc:AlternateContent>
      </w:r>
    </w:p>
    <w:p>
      <w:pPr>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933696" behindDoc="0" locked="0" layoutInCell="1" allowOverlap="1">
                <wp:simplePos x="0" y="0"/>
                <wp:positionH relativeFrom="column">
                  <wp:posOffset>5466715</wp:posOffset>
                </wp:positionH>
                <wp:positionV relativeFrom="paragraph">
                  <wp:posOffset>310515</wp:posOffset>
                </wp:positionV>
                <wp:extent cx="5080" cy="448310"/>
                <wp:effectExtent l="45085" t="0" r="64135" b="8890"/>
                <wp:wrapNone/>
                <wp:docPr id="833" name="直接箭头连接符 833"/>
                <wp:cNvGraphicFramePr/>
                <a:graphic xmlns:a="http://schemas.openxmlformats.org/drawingml/2006/main">
                  <a:graphicData uri="http://schemas.microsoft.com/office/word/2010/wordprocessingShape">
                    <wps:wsp>
                      <wps:cNvCnPr/>
                      <wps:spPr>
                        <a:xfrm>
                          <a:off x="0" y="0"/>
                          <a:ext cx="5080" cy="4483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30.45pt;margin-top:24.45pt;height:35.3pt;width:0.4pt;z-index:251933696;mso-width-relative:page;mso-height-relative:page;" filled="f" stroked="t" coordsize="21600,21600" o:gfxdata="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YeNzvZAAAACgEAAA8AAAAAAAAAAQAgAAAAIgAA&#10;AGRycy9kb3ducmV2LnhtbFBLAQIUABQAAAAIAIdO4kAit2dVBwIAAOQDAAAOAAAAAAAAAAEAIAAA&#10;ACgBAABkcnMvZTJvRG9jLnhtbFBLBQYAAAAABgAGAFkBAAChBQ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26528" behindDoc="0" locked="0" layoutInCell="1" allowOverlap="1">
                <wp:simplePos x="0" y="0"/>
                <wp:positionH relativeFrom="column">
                  <wp:posOffset>365125</wp:posOffset>
                </wp:positionH>
                <wp:positionV relativeFrom="paragraph">
                  <wp:posOffset>-551815</wp:posOffset>
                </wp:positionV>
                <wp:extent cx="8890" cy="238760"/>
                <wp:effectExtent l="43180" t="0" r="62230" b="8890"/>
                <wp:wrapNone/>
                <wp:docPr id="832" name="直接箭头连接符 832"/>
                <wp:cNvGraphicFramePr/>
                <a:graphic xmlns:a="http://schemas.openxmlformats.org/drawingml/2006/main">
                  <a:graphicData uri="http://schemas.microsoft.com/office/word/2010/wordprocessingShape">
                    <wps:wsp>
                      <wps:cNvCnPr>
                        <a:stCxn id="826" idx="2"/>
                      </wps:cNvCnPr>
                      <wps:spPr>
                        <a:xfrm>
                          <a:off x="1389380" y="5810885"/>
                          <a:ext cx="8890" cy="238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5pt;margin-top:-43.45pt;height:18.8pt;width:0.7pt;z-index:251926528;mso-width-relative:page;mso-height-relative:page;" filled="f" stroked="t" coordsize="21600,21600" o:gfxdata="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PAjfnZAAAACQEAAA8AAAAAAAAAAQAgAAAAIgAAAGRycy9kb3ducmV2LnhtbFBLAQIUABQAAAAI&#10;AIdO4kCkOteCJQIAABgEAAAOAAAAAAAAAAEAIAAAACgBAABkcnMvZTJvRG9jLnhtbFBLBQYAAAAA&#10;BgAGAFkBAAC/BQAAAAA=&#10;">
                <v:fill on="f" focussize="0,0"/>
                <v:stroke weight="0.5pt" color="#000000 [3213]" miterlimit="8" joinstyle="miter" endarrow="open"/>
                <v:imagedata o:title=""/>
                <o:lock v:ext="edit" aspectratio="f"/>
              </v:shape>
            </w:pict>
          </mc:Fallback>
        </mc:AlternateContent>
      </w:r>
    </w:p>
    <w:p>
      <w:pPr>
        <w:pStyle w:val="2"/>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934720" behindDoc="0" locked="0" layoutInCell="1" allowOverlap="1">
                <wp:simplePos x="0" y="0"/>
                <wp:positionH relativeFrom="column">
                  <wp:posOffset>5479415</wp:posOffset>
                </wp:positionH>
                <wp:positionV relativeFrom="paragraph">
                  <wp:posOffset>735330</wp:posOffset>
                </wp:positionV>
                <wp:extent cx="5080" cy="448310"/>
                <wp:effectExtent l="45085" t="0" r="64135" b="8890"/>
                <wp:wrapNone/>
                <wp:docPr id="839" name="直接箭头连接符 839"/>
                <wp:cNvGraphicFramePr/>
                <a:graphic xmlns:a="http://schemas.openxmlformats.org/drawingml/2006/main">
                  <a:graphicData uri="http://schemas.microsoft.com/office/word/2010/wordprocessingShape">
                    <wps:wsp>
                      <wps:cNvCnPr/>
                      <wps:spPr>
                        <a:xfrm>
                          <a:off x="0" y="0"/>
                          <a:ext cx="5080" cy="4483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31.45pt;margin-top:57.9pt;height:35.3pt;width:0.4pt;z-index:251934720;mso-width-relative:page;mso-height-relative:page;" filled="f" stroked="t" coordsize="21600,21600" o:gfxdata="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6rSnz2gAAAAsBAAAPAAAAAAAAAAEAIAAAACIA&#10;AABkcnMvZG93bnJldi54bWxQSwECFAAUAAAACACHTuJARVzH5QcCAADkAwAADgAAAAAAAAABACAA&#10;AAApAQAAZHJzL2Uyb0RvYy54bWxQSwUGAAAAAAYABgBZAQAAogU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30624" behindDoc="0" locked="0" layoutInCell="1" allowOverlap="1">
                <wp:simplePos x="0" y="0"/>
                <wp:positionH relativeFrom="column">
                  <wp:posOffset>4772660</wp:posOffset>
                </wp:positionH>
                <wp:positionV relativeFrom="paragraph">
                  <wp:posOffset>357505</wp:posOffset>
                </wp:positionV>
                <wp:extent cx="1313180" cy="351790"/>
                <wp:effectExtent l="6350" t="6350" r="13970" b="22860"/>
                <wp:wrapNone/>
                <wp:docPr id="837" name="矩形 837"/>
                <wp:cNvGraphicFramePr/>
                <a:graphic xmlns:a="http://schemas.openxmlformats.org/drawingml/2006/main">
                  <a:graphicData uri="http://schemas.microsoft.com/office/word/2010/wordprocessingShape">
                    <wps:wsp>
                      <wps:cNvSpPr/>
                      <wps:spPr>
                        <a:xfrm>
                          <a:off x="0" y="0"/>
                          <a:ext cx="1313180" cy="3517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8pt;margin-top:28.15pt;height:27.7pt;width:103.4pt;z-index:251930624;v-text-anchor:middle;mso-width-relative:page;mso-height-relative:page;" fillcolor="#FFFFFF [3201]" filled="t" stroked="t" coordsize="21600,21600" o:gfxdata="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&#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BjNbHYAAAACgEAAA8AAAAAAAAAAQAgAAAAIgAAAGRy&#10;cy9kb3ducmV2LnhtbFBLAQIUABQAAAAIAIdO4kBaMn6jdwIAAAMFAAAOAAAAAAAAAAEAIAAAACcB&#10;AABkcnMvZTJvRG9jLnhtbFBLBQYAAAAABgAGAFkBAAAQBg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调查取证</w:t>
                      </w:r>
                    </w:p>
                  </w:txbxContent>
                </v:textbox>
              </v:rect>
            </w:pict>
          </mc:Fallback>
        </mc:AlternateContent>
      </w:r>
      <w:r>
        <w:rPr>
          <w:sz w:val="44"/>
        </w:rPr>
        <mc:AlternateContent>
          <mc:Choice Requires="wps">
            <w:drawing>
              <wp:anchor distT="0" distB="0" distL="114300" distR="114300" simplePos="0" relativeHeight="251928576" behindDoc="0" locked="0" layoutInCell="1" allowOverlap="1">
                <wp:simplePos x="0" y="0"/>
                <wp:positionH relativeFrom="column">
                  <wp:posOffset>-273050</wp:posOffset>
                </wp:positionH>
                <wp:positionV relativeFrom="paragraph">
                  <wp:posOffset>565150</wp:posOffset>
                </wp:positionV>
                <wp:extent cx="1192530" cy="2172970"/>
                <wp:effectExtent l="6350" t="6350" r="20320" b="11430"/>
                <wp:wrapNone/>
                <wp:docPr id="844" name="矩形 844"/>
                <wp:cNvGraphicFramePr/>
                <a:graphic xmlns:a="http://schemas.openxmlformats.org/drawingml/2006/main">
                  <a:graphicData uri="http://schemas.microsoft.com/office/word/2010/wordprocessingShape">
                    <wps:wsp>
                      <wps:cNvSpPr/>
                      <wps:spPr>
                        <a:xfrm>
                          <a:off x="0" y="0"/>
                          <a:ext cx="1192530" cy="21729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2"/>
                              <w:keepNext/>
                              <w:keepLines/>
                              <w:pageBreakBefore w:val="0"/>
                              <w:widowControl w:val="0"/>
                              <w:kinsoku/>
                              <w:wordWrap/>
                              <w:overflowPunct/>
                              <w:topLinePunct w:val="0"/>
                              <w:autoSpaceDE/>
                              <w:autoSpaceDN/>
                              <w:bidi w:val="0"/>
                              <w:adjustRightInd/>
                              <w:snapToGrid/>
                              <w:spacing w:before="0" w:after="0" w:line="300" w:lineRule="exact"/>
                              <w:textAlignment w:val="auto"/>
                              <w:rPr>
                                <w:rFonts w:hint="eastAsia"/>
                                <w:b w:val="0"/>
                                <w:bCs w:val="0"/>
                                <w:sz w:val="18"/>
                                <w:szCs w:val="18"/>
                                <w:lang w:eastAsia="zh-CN"/>
                              </w:rPr>
                            </w:pPr>
                            <w:r>
                              <w:rPr>
                                <w:rFonts w:hint="eastAsia"/>
                                <w:b w:val="0"/>
                                <w:bCs w:val="0"/>
                                <w:sz w:val="18"/>
                                <w:szCs w:val="18"/>
                                <w:lang w:eastAsia="zh-CN"/>
                              </w:rPr>
                              <w:t>因程序违法可能造成选举结果无效，即无效选举。无效选举包括选举整体无效和选举部分无效。选举无效的处理办法有两种:一种是局部纠正，即纠正相关的违法和失误环节;另一种是推倒重来，即重新选举。</w:t>
                            </w:r>
                          </w:p>
                          <w:p>
                            <w:pPr>
                              <w:pStyle w:val="2"/>
                              <w:pageBreakBefore w:val="0"/>
                              <w:widowControl w:val="0"/>
                              <w:kinsoku/>
                              <w:wordWrap/>
                              <w:overflowPunct/>
                              <w:topLinePunct w:val="0"/>
                              <w:autoSpaceDE/>
                              <w:autoSpaceDN/>
                              <w:bidi w:val="0"/>
                              <w:adjustRightInd/>
                              <w:snapToGrid/>
                              <w:spacing w:line="300" w:lineRule="exact"/>
                              <w:textAlignment w:val="auto"/>
                              <w:rPr>
                                <w:rFonts w:hint="eastAsia"/>
                                <w:b w:val="0"/>
                                <w:bCs w:val="0"/>
                                <w:sz w:val="16"/>
                                <w:szCs w:val="16"/>
                                <w:lang w:eastAsia="zh-CN"/>
                              </w:rPr>
                            </w:pPr>
                          </w:p>
                          <w:p>
                            <w:pPr>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b w:val="0"/>
                                <w:bCs w:val="0"/>
                                <w:sz w:val="11"/>
                                <w:szCs w:val="15"/>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44.5pt;height:171.1pt;width:93.9pt;z-index:251928576;v-text-anchor:middle;mso-width-relative:page;mso-height-relative:page;" fillcolor="#FFFFFF [3201]" filled="t" stroked="t" coordsize="21600,21600" o:gfxdata="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MlHdgAAAAKAQAADwAAAAAAAAABACAAAAAiAAAA&#10;ZHJzL2Rvd25yZXYueG1sUEsBAhQAFAAAAAgAh07iQLcXvpp5AgAABAUAAA4AAAAAAAAAAQAgAAAA&#10;JwEAAGRycy9lMm9Eb2MueG1sUEsFBgAAAAAGAAYAWQEAABIGAAAAAA==&#10;">
                <v:fill on="t" focussize="0,0"/>
                <v:stroke weight="1pt" color="#000000 [3213]" miterlimit="8" joinstyle="miter"/>
                <v:imagedata o:title=""/>
                <o:lock v:ext="edit" aspectratio="f"/>
                <v:textbox>
                  <w:txbxContent>
                    <w:p>
                      <w:pPr>
                        <w:pStyle w:val="2"/>
                        <w:keepNext/>
                        <w:keepLines/>
                        <w:pageBreakBefore w:val="0"/>
                        <w:widowControl w:val="0"/>
                        <w:kinsoku/>
                        <w:wordWrap/>
                        <w:overflowPunct/>
                        <w:topLinePunct w:val="0"/>
                        <w:autoSpaceDE/>
                        <w:autoSpaceDN/>
                        <w:bidi w:val="0"/>
                        <w:adjustRightInd/>
                        <w:snapToGrid/>
                        <w:spacing w:before="0" w:after="0" w:line="300" w:lineRule="exact"/>
                        <w:textAlignment w:val="auto"/>
                        <w:rPr>
                          <w:rFonts w:hint="eastAsia"/>
                          <w:b w:val="0"/>
                          <w:bCs w:val="0"/>
                          <w:sz w:val="18"/>
                          <w:szCs w:val="18"/>
                          <w:lang w:eastAsia="zh-CN"/>
                        </w:rPr>
                      </w:pPr>
                      <w:r>
                        <w:rPr>
                          <w:rFonts w:hint="eastAsia"/>
                          <w:b w:val="0"/>
                          <w:bCs w:val="0"/>
                          <w:sz w:val="18"/>
                          <w:szCs w:val="18"/>
                          <w:lang w:eastAsia="zh-CN"/>
                        </w:rPr>
                        <w:t>因程序违法可能造成选举结果无效，即无效选举。无效选举包括选举整体无效和选举部分无效。选举无效的处理办法有两种:一种是局部纠正，即纠正相关的违法和失误环节;另一种是推倒重来，即重新选举。</w:t>
                      </w:r>
                    </w:p>
                    <w:p>
                      <w:pPr>
                        <w:pStyle w:val="2"/>
                        <w:pageBreakBefore w:val="0"/>
                        <w:widowControl w:val="0"/>
                        <w:kinsoku/>
                        <w:wordWrap/>
                        <w:overflowPunct/>
                        <w:topLinePunct w:val="0"/>
                        <w:autoSpaceDE/>
                        <w:autoSpaceDN/>
                        <w:bidi w:val="0"/>
                        <w:adjustRightInd/>
                        <w:snapToGrid/>
                        <w:spacing w:line="300" w:lineRule="exact"/>
                        <w:textAlignment w:val="auto"/>
                        <w:rPr>
                          <w:rFonts w:hint="eastAsia"/>
                          <w:b w:val="0"/>
                          <w:bCs w:val="0"/>
                          <w:sz w:val="16"/>
                          <w:szCs w:val="16"/>
                          <w:lang w:eastAsia="zh-CN"/>
                        </w:rPr>
                      </w:pPr>
                    </w:p>
                    <w:p>
                      <w:pPr>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b w:val="0"/>
                          <w:bCs w:val="0"/>
                          <w:sz w:val="11"/>
                          <w:szCs w:val="15"/>
                          <w:lang w:eastAsia="zh-CN"/>
                        </w:rPr>
                      </w:pPr>
                    </w:p>
                  </w:txbxContent>
                </v:textbox>
              </v:rect>
            </w:pict>
          </mc:Fallback>
        </mc:AlternateContent>
      </w:r>
      <w:r>
        <w:rPr>
          <w:sz w:val="44"/>
        </w:rPr>
        <mc:AlternateContent>
          <mc:Choice Requires="wps">
            <w:drawing>
              <wp:anchor distT="0" distB="0" distL="114300" distR="114300" simplePos="0" relativeHeight="251927552" behindDoc="0" locked="0" layoutInCell="1" allowOverlap="1">
                <wp:simplePos x="0" y="0"/>
                <wp:positionH relativeFrom="column">
                  <wp:posOffset>349885</wp:posOffset>
                </wp:positionH>
                <wp:positionV relativeFrom="paragraph">
                  <wp:posOffset>321310</wp:posOffset>
                </wp:positionV>
                <wp:extent cx="8890" cy="238760"/>
                <wp:effectExtent l="43180" t="0" r="62230" b="8890"/>
                <wp:wrapNone/>
                <wp:docPr id="848" name="直接箭头连接符 848"/>
                <wp:cNvGraphicFramePr/>
                <a:graphic xmlns:a="http://schemas.openxmlformats.org/drawingml/2006/main">
                  <a:graphicData uri="http://schemas.microsoft.com/office/word/2010/wordprocessingShape">
                    <wps:wsp>
                      <wps:cNvCnPr/>
                      <wps:spPr>
                        <a:xfrm>
                          <a:off x="0" y="0"/>
                          <a:ext cx="8890" cy="238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55pt;margin-top:25.3pt;height:18.8pt;width:0.7pt;z-index:251927552;mso-width-relative:page;mso-height-relative:page;" filled="f" stroked="t" coordsize="21600,21600" o:gfxdata="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X+jkfXAAAABwEAAA8AAAAAAAAAAQAgAAAAIgAAAGRy&#10;cy9kb3ducmV2LnhtbFBLAQIUABQAAAAIAIdO4kA0K0TjBgIAAOQDAAAOAAAAAAAAAAEAIAAAACYB&#10;AABkcnMvZTJvRG9jLnhtbFBLBQYAAAAABgAGAFkBAACeBQAAAAA=&#10;">
                <v:fill on="f" focussize="0,0"/>
                <v:stroke weight="0.5pt" color="#000000 [3213]" miterlimit="8" joinstyle="miter" endarrow="open"/>
                <v:imagedata o:title=""/>
                <o:lock v:ext="edit" aspectratio="f"/>
              </v:shape>
            </w:pict>
          </mc:Fallback>
        </mc:AlternateContent>
      </w:r>
    </w:p>
    <w:p>
      <w:pPr>
        <w:rPr>
          <w:rFonts w:hint="default" w:ascii="黑体" w:hAnsi="黑体" w:eastAsia="黑体" w:cs="黑体"/>
          <w:sz w:val="44"/>
          <w:szCs w:val="52"/>
          <w:lang w:val="en-US" w:eastAsia="zh-CN"/>
        </w:rPr>
      </w:pPr>
    </w:p>
    <w:p>
      <w:pPr>
        <w:pStyle w:val="2"/>
        <w:rPr>
          <w:rFonts w:hint="default" w:ascii="黑体" w:hAnsi="黑体" w:eastAsia="黑体" w:cs="黑体"/>
          <w:sz w:val="44"/>
          <w:szCs w:val="52"/>
          <w:lang w:val="en-US" w:eastAsia="zh-CN"/>
        </w:rPr>
      </w:pPr>
      <w:r>
        <w:rPr>
          <w:sz w:val="44"/>
        </w:rPr>
        <mc:AlternateContent>
          <mc:Choice Requires="wps">
            <w:drawing>
              <wp:anchor distT="0" distB="0" distL="114300" distR="114300" simplePos="0" relativeHeight="251929600" behindDoc="0" locked="0" layoutInCell="1" allowOverlap="1">
                <wp:simplePos x="0" y="0"/>
                <wp:positionH relativeFrom="column">
                  <wp:posOffset>4812030</wp:posOffset>
                </wp:positionH>
                <wp:positionV relativeFrom="paragraph">
                  <wp:posOffset>21590</wp:posOffset>
                </wp:positionV>
                <wp:extent cx="1313180" cy="351790"/>
                <wp:effectExtent l="6350" t="6350" r="13970" b="22860"/>
                <wp:wrapNone/>
                <wp:docPr id="838" name="矩形 838"/>
                <wp:cNvGraphicFramePr/>
                <a:graphic xmlns:a="http://schemas.openxmlformats.org/drawingml/2006/main">
                  <a:graphicData uri="http://schemas.microsoft.com/office/word/2010/wordprocessingShape">
                    <wps:wsp>
                      <wps:cNvSpPr/>
                      <wps:spPr>
                        <a:xfrm>
                          <a:off x="0" y="0"/>
                          <a:ext cx="1313180" cy="3517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8.9pt;margin-top:1.7pt;height:27.7pt;width:103.4pt;z-index:251929600;v-text-anchor:middle;mso-width-relative:page;mso-height-relative:page;" fillcolor="#FFFFFF [3201]" filled="t" stroked="t" coordsize="21600,21600" o:gfxdata="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zK5jtcAAAAIAQAADwAAAAAAAAABACAAAAAiAAAAZHJz&#10;L2Rvd25yZXYueG1sUEsBAhQAFAAAAAgAh07iQNpa9Dh3AgAAAwUAAA4AAAAAAAAAAQAgAAAAJgEA&#10;AGRycy9lMm9Eb2MueG1sUEsFBgAAAAAGAAYAWQEAAA8GA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处理</w:t>
                      </w:r>
                    </w:p>
                  </w:txbxContent>
                </v:textbox>
              </v:rect>
            </w:pict>
          </mc:Fallback>
        </mc:AlternateContent>
      </w:r>
    </w:p>
    <w:p>
      <w:pPr>
        <w:rPr>
          <w:rFonts w:hint="default" w:ascii="黑体" w:hAnsi="黑体" w:eastAsia="黑体" w:cs="黑体"/>
          <w:sz w:val="44"/>
          <w:szCs w:val="52"/>
          <w:lang w:val="en-US" w:eastAsia="zh-CN"/>
        </w:rPr>
      </w:pPr>
      <w:r>
        <w:rPr>
          <w:sz w:val="28"/>
        </w:rPr>
        <mc:AlternateContent>
          <mc:Choice Requires="wps">
            <w:drawing>
              <wp:anchor distT="0" distB="0" distL="114300" distR="114300" simplePos="0" relativeHeight="251906048" behindDoc="0" locked="0" layoutInCell="1" allowOverlap="1">
                <wp:simplePos x="0" y="0"/>
                <wp:positionH relativeFrom="column">
                  <wp:posOffset>3328670</wp:posOffset>
                </wp:positionH>
                <wp:positionV relativeFrom="paragraph">
                  <wp:posOffset>228600</wp:posOffset>
                </wp:positionV>
                <wp:extent cx="2931160" cy="1532255"/>
                <wp:effectExtent l="4445" t="4445" r="17145" b="6350"/>
                <wp:wrapNone/>
                <wp:docPr id="920" name="文本框 920"/>
                <wp:cNvGraphicFramePr/>
                <a:graphic xmlns:a="http://schemas.openxmlformats.org/drawingml/2006/main">
                  <a:graphicData uri="http://schemas.microsoft.com/office/word/2010/wordprocessingShape">
                    <wps:wsp>
                      <wps:cNvSpPr txBox="1"/>
                      <wps:spPr>
                        <a:xfrm>
                          <a:off x="0" y="0"/>
                          <a:ext cx="2931160" cy="15322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1600" w:hanging="1600" w:hangingChars="800"/>
                              <w:jc w:val="both"/>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乡镇或社区服务中心村（社区）“两委”</w:t>
                            </w:r>
                          </w:p>
                          <w:p>
                            <w:pPr>
                              <w:keepNext w:val="0"/>
                              <w:keepLines w:val="0"/>
                              <w:pageBreakBefore w:val="0"/>
                              <w:widowControl w:val="0"/>
                              <w:kinsoku/>
                              <w:wordWrap/>
                              <w:overflowPunct/>
                              <w:topLinePunct w:val="0"/>
                              <w:autoSpaceDE/>
                              <w:autoSpaceDN/>
                              <w:bidi w:val="0"/>
                              <w:adjustRightInd/>
                              <w:snapToGrid/>
                              <w:spacing w:line="280" w:lineRule="exact"/>
                              <w:ind w:left="1598" w:leftChars="475" w:hanging="600" w:hangingChars="300"/>
                              <w:jc w:val="both"/>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val="en-US" w:eastAsia="zh-CN"/>
                              </w:rPr>
                              <w:t>换届选举工作领导小组办公室</w:t>
                            </w:r>
                          </w:p>
                          <w:p>
                            <w:pPr>
                              <w:keepNext w:val="0"/>
                              <w:keepLines w:val="0"/>
                              <w:pageBreakBefore w:val="0"/>
                              <w:widowControl w:val="0"/>
                              <w:kinsoku/>
                              <w:wordWrap/>
                              <w:overflowPunct/>
                              <w:topLinePunct w:val="0"/>
                              <w:autoSpaceDE/>
                              <w:autoSpaceDN/>
                              <w:bidi w:val="0"/>
                              <w:adjustRightInd/>
                              <w:snapToGrid/>
                              <w:spacing w:line="280" w:lineRule="exact"/>
                              <w:ind w:left="1000" w:hanging="1000" w:hangingChars="500"/>
                              <w:jc w:val="both"/>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监督主体：</w:t>
                            </w:r>
                            <w:r>
                              <w:rPr>
                                <w:rFonts w:hint="eastAsia" w:asciiTheme="majorEastAsia" w:hAnsiTheme="majorEastAsia" w:eastAsiaTheme="majorEastAsia" w:cstheme="majorEastAsia"/>
                                <w:color w:val="auto"/>
                                <w:sz w:val="20"/>
                                <w:szCs w:val="20"/>
                                <w:lang w:eastAsia="zh-CN"/>
                              </w:rPr>
                              <w:t>县</w:t>
                            </w:r>
                            <w:r>
                              <w:rPr>
                                <w:rFonts w:hint="eastAsia" w:asciiTheme="majorEastAsia" w:hAnsiTheme="majorEastAsia" w:eastAsiaTheme="majorEastAsia" w:cstheme="majorEastAsia"/>
                                <w:color w:val="auto"/>
                                <w:sz w:val="20"/>
                                <w:szCs w:val="20"/>
                                <w:lang w:val="en-US" w:eastAsia="zh-CN"/>
                              </w:rPr>
                              <w:t>村（社区）“两委”换届选举工作领导小组办公室，</w:t>
                            </w:r>
                            <w:r>
                              <w:rPr>
                                <w:rFonts w:hint="eastAsia" w:asciiTheme="majorEastAsia" w:hAnsiTheme="majorEastAsia" w:eastAsiaTheme="majorEastAsia" w:cstheme="majorEastAsia"/>
                                <w:color w:val="auto"/>
                                <w:sz w:val="20"/>
                                <w:szCs w:val="20"/>
                                <w:lang w:eastAsia="zh-CN"/>
                              </w:rPr>
                              <w:t>县民政局</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调查不全面，调查结果反馈不及时。</w:t>
                            </w:r>
                          </w:p>
                          <w:p>
                            <w:pPr>
                              <w:keepNext w:val="0"/>
                              <w:keepLines w:val="0"/>
                              <w:pageBreakBefore w:val="0"/>
                              <w:widowControl w:val="0"/>
                              <w:kinsoku/>
                              <w:wordWrap/>
                              <w:overflowPunct/>
                              <w:topLinePunct w:val="0"/>
                              <w:autoSpaceDE/>
                              <w:autoSpaceDN/>
                              <w:bidi w:val="0"/>
                              <w:adjustRightInd/>
                              <w:snapToGrid/>
                              <w:spacing w:line="280" w:lineRule="exact"/>
                              <w:ind w:left="1600" w:hanging="1600" w:hangingChars="800"/>
                              <w:jc w:val="both"/>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防控措施：县</w:t>
                            </w:r>
                            <w:r>
                              <w:rPr>
                                <w:rFonts w:hint="eastAsia" w:asciiTheme="majorEastAsia" w:hAnsiTheme="majorEastAsia" w:eastAsiaTheme="majorEastAsia" w:cstheme="majorEastAsia"/>
                                <w:color w:val="auto"/>
                                <w:sz w:val="20"/>
                                <w:szCs w:val="20"/>
                                <w:lang w:val="en-US" w:eastAsia="zh-CN"/>
                              </w:rPr>
                              <w:t>村（社区）“两委”换届选举工作领导小组办公室或县民政局加强监督指导。</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62.1pt;margin-top:18pt;height:120.65pt;width:230.8pt;z-index:251906048;mso-width-relative:page;mso-height-relative:page;" fillcolor="#FFFFFF" filled="t" stroked="t" coordsize="21600,21600" o:gfxdata="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c+&#10;/KraAAAACgEAAA8AAAAAAAAAAQAgAAAAIgAAAGRycy9kb3ducmV2LnhtbFBLAQIUABQAAAAIAIdO&#10;4kB42+6HIQIAAG8EAAAOAAAAAAAAAAEAIAAAACkBAABkcnMvZTJvRG9jLnhtbFBLBQYAAAAABgAG&#10;AFkBAAC8BQ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80" w:lineRule="exact"/>
                        <w:ind w:left="1600" w:hanging="1600" w:hangingChars="800"/>
                        <w:jc w:val="both"/>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乡镇或社区服务中心村（社区）“两委”</w:t>
                      </w:r>
                    </w:p>
                    <w:p>
                      <w:pPr>
                        <w:keepNext w:val="0"/>
                        <w:keepLines w:val="0"/>
                        <w:pageBreakBefore w:val="0"/>
                        <w:widowControl w:val="0"/>
                        <w:kinsoku/>
                        <w:wordWrap/>
                        <w:overflowPunct/>
                        <w:topLinePunct w:val="0"/>
                        <w:autoSpaceDE/>
                        <w:autoSpaceDN/>
                        <w:bidi w:val="0"/>
                        <w:adjustRightInd/>
                        <w:snapToGrid/>
                        <w:spacing w:line="280" w:lineRule="exact"/>
                        <w:ind w:left="1598" w:leftChars="475" w:hanging="600" w:hangingChars="300"/>
                        <w:jc w:val="both"/>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val="en-US" w:eastAsia="zh-CN"/>
                        </w:rPr>
                        <w:t>换届选举工作领导小组办公室</w:t>
                      </w:r>
                    </w:p>
                    <w:p>
                      <w:pPr>
                        <w:keepNext w:val="0"/>
                        <w:keepLines w:val="0"/>
                        <w:pageBreakBefore w:val="0"/>
                        <w:widowControl w:val="0"/>
                        <w:kinsoku/>
                        <w:wordWrap/>
                        <w:overflowPunct/>
                        <w:topLinePunct w:val="0"/>
                        <w:autoSpaceDE/>
                        <w:autoSpaceDN/>
                        <w:bidi w:val="0"/>
                        <w:adjustRightInd/>
                        <w:snapToGrid/>
                        <w:spacing w:line="280" w:lineRule="exact"/>
                        <w:ind w:left="1000" w:hanging="1000" w:hangingChars="500"/>
                        <w:jc w:val="both"/>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监督主体：</w:t>
                      </w:r>
                      <w:r>
                        <w:rPr>
                          <w:rFonts w:hint="eastAsia" w:asciiTheme="majorEastAsia" w:hAnsiTheme="majorEastAsia" w:eastAsiaTheme="majorEastAsia" w:cstheme="majorEastAsia"/>
                          <w:color w:val="auto"/>
                          <w:sz w:val="20"/>
                          <w:szCs w:val="20"/>
                          <w:lang w:eastAsia="zh-CN"/>
                        </w:rPr>
                        <w:t>县</w:t>
                      </w:r>
                      <w:r>
                        <w:rPr>
                          <w:rFonts w:hint="eastAsia" w:asciiTheme="majorEastAsia" w:hAnsiTheme="majorEastAsia" w:eastAsiaTheme="majorEastAsia" w:cstheme="majorEastAsia"/>
                          <w:color w:val="auto"/>
                          <w:sz w:val="20"/>
                          <w:szCs w:val="20"/>
                          <w:lang w:val="en-US" w:eastAsia="zh-CN"/>
                        </w:rPr>
                        <w:t>村（社区）“两委”换届选举工作领导小组办公室，</w:t>
                      </w:r>
                      <w:r>
                        <w:rPr>
                          <w:rFonts w:hint="eastAsia" w:asciiTheme="majorEastAsia" w:hAnsiTheme="majorEastAsia" w:eastAsiaTheme="majorEastAsia" w:cstheme="majorEastAsia"/>
                          <w:color w:val="auto"/>
                          <w:sz w:val="20"/>
                          <w:szCs w:val="20"/>
                          <w:lang w:eastAsia="zh-CN"/>
                        </w:rPr>
                        <w:t>县民政局</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调查不全面，调查结果反馈不及时。</w:t>
                      </w:r>
                    </w:p>
                    <w:p>
                      <w:pPr>
                        <w:keepNext w:val="0"/>
                        <w:keepLines w:val="0"/>
                        <w:pageBreakBefore w:val="0"/>
                        <w:widowControl w:val="0"/>
                        <w:kinsoku/>
                        <w:wordWrap/>
                        <w:overflowPunct/>
                        <w:topLinePunct w:val="0"/>
                        <w:autoSpaceDE/>
                        <w:autoSpaceDN/>
                        <w:bidi w:val="0"/>
                        <w:adjustRightInd/>
                        <w:snapToGrid/>
                        <w:spacing w:line="280" w:lineRule="exact"/>
                        <w:ind w:left="1600" w:hanging="1600" w:hangingChars="800"/>
                        <w:jc w:val="both"/>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防控措施：县</w:t>
                      </w:r>
                      <w:r>
                        <w:rPr>
                          <w:rFonts w:hint="eastAsia" w:asciiTheme="majorEastAsia" w:hAnsiTheme="majorEastAsia" w:eastAsiaTheme="majorEastAsia" w:cstheme="majorEastAsia"/>
                          <w:color w:val="auto"/>
                          <w:sz w:val="20"/>
                          <w:szCs w:val="20"/>
                          <w:lang w:val="en-US" w:eastAsia="zh-CN"/>
                        </w:rPr>
                        <w:t>村（社区）“两委”换届选举工作领导小组办公室或县民政局加强监督指导。</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仿宋"/>
                          <w:sz w:val="20"/>
                          <w:szCs w:val="20"/>
                          <w:lang w:eastAsia="zh-CN"/>
                        </w:rPr>
                      </w:pPr>
                    </w:p>
                  </w:txbxContent>
                </v:textbox>
              </v:shape>
            </w:pict>
          </mc:Fallback>
        </mc:AlternateContent>
      </w:r>
    </w:p>
    <w:p>
      <w:pPr>
        <w:pStyle w:val="2"/>
        <w:rPr>
          <w:rFonts w:hint="default" w:ascii="黑体" w:hAnsi="黑体" w:eastAsia="黑体" w:cs="黑体"/>
          <w:sz w:val="44"/>
          <w:szCs w:val="52"/>
          <w:lang w:val="en-US" w:eastAsia="zh-CN"/>
        </w:rPr>
      </w:pPr>
    </w:p>
    <w:p>
      <w:pPr>
        <w:rPr>
          <w:rFonts w:hint="default"/>
          <w:lang w:val="en-US" w:eastAsia="zh-CN"/>
        </w:rPr>
      </w:pP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06</w:t>
      </w:r>
      <w:r>
        <w:rPr>
          <w:rFonts w:hint="eastAsia" w:ascii="黑体" w:hAnsi="黑体" w:eastAsia="黑体" w:cs="黑体"/>
          <w:sz w:val="44"/>
          <w:szCs w:val="52"/>
          <w:lang w:val="en-US" w:eastAsia="zh-CN"/>
        </w:rPr>
        <w:t>平安建设</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维护社会治安</w:t>
      </w:r>
    </w:p>
    <w:p>
      <w:pPr>
        <w:jc w:val="both"/>
        <w:rPr>
          <w:rFonts w:hint="default" w:ascii="楷体_GB2312" w:hAnsi="楷体_GB2312" w:eastAsia="楷体_GB2312" w:cs="楷体_GB2312"/>
          <w:sz w:val="32"/>
          <w:szCs w:val="40"/>
          <w:lang w:val="en-US" w:eastAsia="zh-CN"/>
        </w:rPr>
      </w:pPr>
      <w:r>
        <w:rPr>
          <w:sz w:val="21"/>
        </w:rPr>
        <mc:AlternateContent>
          <mc:Choice Requires="wpg">
            <w:drawing>
              <wp:anchor distT="0" distB="0" distL="114300" distR="114300" simplePos="0" relativeHeight="251829248" behindDoc="0" locked="0" layoutInCell="1" allowOverlap="1">
                <wp:simplePos x="0" y="0"/>
                <wp:positionH relativeFrom="column">
                  <wp:posOffset>-208915</wp:posOffset>
                </wp:positionH>
                <wp:positionV relativeFrom="paragraph">
                  <wp:posOffset>191135</wp:posOffset>
                </wp:positionV>
                <wp:extent cx="6367145" cy="6225540"/>
                <wp:effectExtent l="4445" t="4445" r="10160" b="18415"/>
                <wp:wrapNone/>
                <wp:docPr id="73" name="组合 73"/>
                <wp:cNvGraphicFramePr/>
                <a:graphic xmlns:a="http://schemas.openxmlformats.org/drawingml/2006/main">
                  <a:graphicData uri="http://schemas.microsoft.com/office/word/2010/wordprocessingGroup">
                    <wpg:wgp>
                      <wpg:cNvGrpSpPr/>
                      <wpg:grpSpPr>
                        <a:xfrm>
                          <a:off x="0" y="0"/>
                          <a:ext cx="6367145" cy="6225540"/>
                          <a:chOff x="4819" y="21151"/>
                          <a:chExt cx="10027" cy="9804"/>
                        </a:xfrm>
                      </wpg:grpSpPr>
                      <wps:wsp>
                        <wps:cNvPr id="81" name="直接连接符 15"/>
                        <wps:cNvCnPr/>
                        <wps:spPr>
                          <a:xfrm flipV="1">
                            <a:off x="12255" y="21433"/>
                            <a:ext cx="13" cy="6859"/>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 name="直接连接符 15"/>
                        <wps:cNvCnPr/>
                        <wps:spPr>
                          <a:xfrm>
                            <a:off x="6975" y="28230"/>
                            <a:ext cx="372" cy="2"/>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87" name="直接连接符 15"/>
                        <wps:cNvCnPr/>
                        <wps:spPr>
                          <a:xfrm>
                            <a:off x="12260" y="21430"/>
                            <a:ext cx="495" cy="2"/>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64" name="直接连接符 15"/>
                        <wps:cNvCnPr/>
                        <wps:spPr>
                          <a:xfrm flipV="1">
                            <a:off x="9392" y="27323"/>
                            <a:ext cx="295" cy="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67" name="文本框 171"/>
                        <wps:cNvSpPr txBox="1"/>
                        <wps:spPr>
                          <a:xfrm>
                            <a:off x="12837" y="22938"/>
                            <a:ext cx="168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组织专班推进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5" name="直接连接符 15"/>
                        <wps:cNvCnPr/>
                        <wps:spPr>
                          <a:xfrm flipH="1" flipV="1">
                            <a:off x="13717" y="22582"/>
                            <a:ext cx="2" cy="255"/>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25" name="文本框 230"/>
                        <wps:cNvSpPr txBox="1"/>
                        <wps:spPr>
                          <a:xfrm>
                            <a:off x="10786" y="28894"/>
                            <a:ext cx="1268" cy="78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完成整治</w:t>
                              </w:r>
                            </w:p>
                            <w:p>
                              <w:pPr>
                                <w:jc w:val="center"/>
                                <w:rPr>
                                  <w:rFonts w:hint="default"/>
                                  <w:lang w:val="en-US" w:eastAsia="zh-CN"/>
                                </w:rPr>
                              </w:pPr>
                              <w:r>
                                <w:rPr>
                                  <w:rFonts w:hint="eastAsia"/>
                                  <w:lang w:val="en-US" w:eastAsia="zh-CN"/>
                                </w:rPr>
                                <w:t>办结归档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1" name="直接连接符 15"/>
                        <wps:cNvCnPr/>
                        <wps:spPr>
                          <a:xfrm flipV="1">
                            <a:off x="8598" y="24897"/>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12" name="直接连接符 15"/>
                        <wps:cNvCnPr/>
                        <wps:spPr>
                          <a:xfrm flipV="1">
                            <a:off x="7355" y="21383"/>
                            <a:ext cx="13" cy="6859"/>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13" name="直接连接符 15"/>
                        <wps:cNvCnPr/>
                        <wps:spPr>
                          <a:xfrm>
                            <a:off x="7375" y="21390"/>
                            <a:ext cx="372" cy="2"/>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414" name="文本框 165"/>
                        <wps:cNvSpPr txBox="1"/>
                        <wps:spPr>
                          <a:xfrm>
                            <a:off x="12837" y="22065"/>
                            <a:ext cx="168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县级公安局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5" name="文本框 226"/>
                        <wps:cNvSpPr txBox="1"/>
                        <wps:spPr>
                          <a:xfrm>
                            <a:off x="10786" y="28031"/>
                            <a:ext cx="1268"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w w:val="90"/>
                                  <w:sz w:val="21"/>
                                  <w:lang w:val="en-US" w:eastAsia="zh-CN"/>
                                </w:rPr>
                              </w:pPr>
                              <w:r>
                                <w:rPr>
                                  <w:rFonts w:hint="eastAsia" w:eastAsiaTheme="minorEastAsia"/>
                                  <w:w w:val="90"/>
                                  <w:sz w:val="21"/>
                                  <w:lang w:val="en-US" w:eastAsia="zh-CN"/>
                                </w:rPr>
                                <w:t>未完成整治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6" name="直接连接符 15"/>
                        <wps:cNvCnPr/>
                        <wps:spPr>
                          <a:xfrm flipV="1">
                            <a:off x="8598" y="23834"/>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60" name="直接连接符 15"/>
                        <wps:cNvCnPr/>
                        <wps:spPr>
                          <a:xfrm flipH="1" flipV="1">
                            <a:off x="13717" y="21697"/>
                            <a:ext cx="2" cy="255"/>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73" name="文本框 222"/>
                        <wps:cNvSpPr txBox="1"/>
                        <wps:spPr>
                          <a:xfrm>
                            <a:off x="10786" y="27168"/>
                            <a:ext cx="1270"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集中整治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5" name="直接连接符 15"/>
                        <wps:cNvCnPr/>
                        <wps:spPr>
                          <a:xfrm flipV="1">
                            <a:off x="8598" y="22747"/>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58" name="文本框 150"/>
                        <wps:cNvSpPr txBox="1"/>
                        <wps:spPr>
                          <a:xfrm>
                            <a:off x="12837" y="21151"/>
                            <a:ext cx="168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重大治安问题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08" name="组合 198"/>
                        <wpg:cNvGrpSpPr/>
                        <wpg:grpSpPr>
                          <a:xfrm>
                            <a:off x="10379" y="25673"/>
                            <a:ext cx="369" cy="3630"/>
                            <a:chOff x="7666" y="25673"/>
                            <a:chExt cx="369" cy="3630"/>
                          </a:xfrm>
                        </wpg:grpSpPr>
                        <wps:wsp>
                          <wps:cNvPr id="709" name="直接连接符 15"/>
                          <wps:cNvCnPr/>
                          <wps:spPr>
                            <a:xfrm flipV="1">
                              <a:off x="7820" y="25675"/>
                              <a:ext cx="13" cy="3628"/>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10" name="直接连接符 15"/>
                          <wps:cNvCnPr/>
                          <wps:spPr>
                            <a:xfrm flipV="1">
                              <a:off x="7825" y="25673"/>
                              <a:ext cx="210" cy="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711" name="直接连接符 15"/>
                          <wps:cNvCnPr/>
                          <wps:spPr>
                            <a:xfrm flipV="1">
                              <a:off x="7666" y="27390"/>
                              <a:ext cx="170" cy="1"/>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12" name="直接连接符 15"/>
                          <wps:cNvCnPr/>
                          <wps:spPr>
                            <a:xfrm flipV="1">
                              <a:off x="7825" y="29295"/>
                              <a:ext cx="209" cy="2"/>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713" name="直接连接符 15"/>
                          <wps:cNvCnPr/>
                          <wps:spPr>
                            <a:xfrm flipV="1">
                              <a:off x="7825" y="28262"/>
                              <a:ext cx="210" cy="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714" name="直接连接符 15"/>
                          <wps:cNvCnPr/>
                          <wps:spPr>
                            <a:xfrm flipV="1">
                              <a:off x="7825" y="27390"/>
                              <a:ext cx="210" cy="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715" name="直接连接符 15"/>
                          <wps:cNvCnPr/>
                          <wps:spPr>
                            <a:xfrm flipV="1">
                              <a:off x="7825" y="26574"/>
                              <a:ext cx="210" cy="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16" name="组合 181"/>
                        <wpg:cNvGrpSpPr/>
                        <wpg:grpSpPr>
                          <a:xfrm>
                            <a:off x="12564" y="23974"/>
                            <a:ext cx="2282" cy="1376"/>
                            <a:chOff x="10331" y="23854"/>
                            <a:chExt cx="2675" cy="1376"/>
                          </a:xfrm>
                        </wpg:grpSpPr>
                        <wps:wsp>
                          <wps:cNvPr id="717" name="文本框 127"/>
                          <wps:cNvSpPr txBox="1"/>
                          <wps:spPr>
                            <a:xfrm>
                              <a:off x="10331" y="23854"/>
                              <a:ext cx="577" cy="137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spacing w:val="20"/>
                                    <w:sz w:val="21"/>
                                    <w:lang w:val="en-US" w:eastAsia="zh-CN"/>
                                  </w:rPr>
                                </w:pPr>
                                <w:r>
                                  <w:rPr>
                                    <w:rFonts w:hint="eastAsia"/>
                                    <w:spacing w:val="20"/>
                                    <w:sz w:val="21"/>
                                    <w:lang w:val="en-US" w:eastAsia="zh-CN"/>
                                  </w:rPr>
                                  <w:t>制定方案</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718" name="文本框 134"/>
                          <wps:cNvSpPr txBox="1"/>
                          <wps:spPr>
                            <a:xfrm>
                              <a:off x="11006" y="23854"/>
                              <a:ext cx="577" cy="137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spacing w:val="20"/>
                                    <w:sz w:val="21"/>
                                    <w:lang w:val="en-US" w:eastAsia="zh-CN"/>
                                  </w:rPr>
                                </w:pPr>
                                <w:r>
                                  <w:rPr>
                                    <w:rFonts w:hint="eastAsia"/>
                                    <w:spacing w:val="20"/>
                                    <w:sz w:val="21"/>
                                    <w:lang w:val="en-US" w:eastAsia="zh-CN"/>
                                  </w:rPr>
                                  <w:t>挂牌督办</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719" name="文本框 136"/>
                          <wps:cNvSpPr txBox="1"/>
                          <wps:spPr>
                            <a:xfrm>
                              <a:off x="12430" y="23854"/>
                              <a:ext cx="577" cy="137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spacing w:val="20"/>
                                    <w:sz w:val="21"/>
                                    <w:lang w:val="en-US" w:eastAsia="zh-CN"/>
                                  </w:rPr>
                                </w:pPr>
                                <w:r>
                                  <w:rPr>
                                    <w:rFonts w:hint="eastAsia"/>
                                    <w:spacing w:val="20"/>
                                    <w:sz w:val="21"/>
                                    <w:lang w:val="en-US" w:eastAsia="zh-CN"/>
                                  </w:rPr>
                                  <w:t>办结归档</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731" name="文本框 135"/>
                          <wps:cNvSpPr txBox="1"/>
                          <wps:spPr>
                            <a:xfrm>
                              <a:off x="11691" y="23854"/>
                              <a:ext cx="577" cy="137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spacing w:val="20"/>
                                    <w:sz w:val="21"/>
                                    <w:lang w:val="en-US" w:eastAsia="zh-CN"/>
                                  </w:rPr>
                                </w:pPr>
                                <w:r>
                                  <w:rPr>
                                    <w:rFonts w:hint="eastAsia"/>
                                    <w:spacing w:val="20"/>
                                    <w:sz w:val="21"/>
                                    <w:lang w:val="en-US" w:eastAsia="zh-CN"/>
                                  </w:rPr>
                                  <w:t>集中打击</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grpSp>
                        <wpg:cNvPr id="732" name="组合 173"/>
                        <wpg:cNvGrpSpPr/>
                        <wpg:grpSpPr>
                          <a:xfrm>
                            <a:off x="12851" y="23407"/>
                            <a:ext cx="1816" cy="551"/>
                            <a:chOff x="1860" y="21622"/>
                            <a:chExt cx="1816" cy="551"/>
                          </a:xfrm>
                        </wpg:grpSpPr>
                        <wps:wsp>
                          <wps:cNvPr id="733" name="直接连接符 15"/>
                          <wps:cNvCnPr/>
                          <wps:spPr>
                            <a:xfrm>
                              <a:off x="2736" y="21622"/>
                              <a:ext cx="0" cy="2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4" name="直接连接符 26"/>
                          <wps:cNvCnPr/>
                          <wps:spPr>
                            <a:xfrm>
                              <a:off x="1860" y="21887"/>
                              <a:ext cx="18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5" name="直接连接符 27"/>
                          <wps:cNvCnPr/>
                          <wps:spPr>
                            <a:xfrm>
                              <a:off x="1867"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直接连接符 28"/>
                          <wps:cNvCnPr/>
                          <wps:spPr>
                            <a:xfrm>
                              <a:off x="3668"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直接连接符 29"/>
                          <wps:cNvCnPr/>
                          <wps:spPr>
                            <a:xfrm>
                              <a:off x="2961"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直接连接符 29"/>
                          <wps:cNvCnPr/>
                          <wps:spPr>
                            <a:xfrm>
                              <a:off x="2406"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39" name="文本框 212"/>
                        <wps:cNvSpPr txBox="1"/>
                        <wps:spPr>
                          <a:xfrm>
                            <a:off x="10786" y="26305"/>
                            <a:ext cx="126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挂牌督办</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1" name="直接连接符 15"/>
                        <wps:cNvCnPr/>
                        <wps:spPr>
                          <a:xfrm flipV="1">
                            <a:off x="8598" y="21697"/>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742" name="文本框 152"/>
                        <wps:cNvSpPr txBox="1"/>
                        <wps:spPr>
                          <a:xfrm>
                            <a:off x="5161" y="21151"/>
                            <a:ext cx="168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一般治安问题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3" name="文本框 168"/>
                        <wps:cNvSpPr txBox="1"/>
                        <wps:spPr>
                          <a:xfrm>
                            <a:off x="6557" y="22188"/>
                            <a:ext cx="645" cy="221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pacing w:val="20"/>
                                  <w:sz w:val="21"/>
                                  <w:szCs w:val="21"/>
                                  <w:lang w:val="en-US" w:eastAsia="zh-CN"/>
                                </w:rPr>
                              </w:pPr>
                              <w:r>
                                <w:rPr>
                                  <w:rFonts w:hint="eastAsia" w:eastAsiaTheme="minorEastAsia"/>
                                  <w:spacing w:val="20"/>
                                  <w:sz w:val="21"/>
                                  <w:szCs w:val="21"/>
                                  <w:lang w:val="en-US" w:eastAsia="zh-CN"/>
                                </w:rPr>
                                <w:t>驻村（社区</w:t>
                              </w:r>
                              <w:r>
                                <w:rPr>
                                  <w:rFonts w:hint="eastAsia"/>
                                  <w:spacing w:val="20"/>
                                  <w:sz w:val="21"/>
                                  <w:szCs w:val="21"/>
                                  <w:lang w:val="en-US" w:eastAsia="zh-CN"/>
                                </w:rPr>
                                <w:t>）</w:t>
                              </w:r>
                              <w:r>
                                <w:rPr>
                                  <w:rFonts w:hint="eastAsia" w:eastAsiaTheme="minorEastAsia"/>
                                  <w:spacing w:val="20"/>
                                  <w:sz w:val="21"/>
                                  <w:szCs w:val="21"/>
                                  <w:lang w:val="en-US" w:eastAsia="zh-CN"/>
                                </w:rPr>
                                <w:t>民警</w:t>
                              </w:r>
                            </w:p>
                          </w:txbxContent>
                        </wps:txbx>
                        <wps:bodyPr rot="0" spcFirstLastPara="0" vertOverflow="overflow" horzOverflow="overflow" vert="eaVert" wrap="square" lIns="90000" tIns="0" rIns="91440" bIns="0" numCol="1" spcCol="0" rtlCol="0" fromWordArt="0" anchor="ctr" anchorCtr="0" forceAA="0" compatLnSpc="1">
                          <a:noAutofit/>
                        </wps:bodyPr>
                      </wps:wsp>
                      <wps:wsp>
                        <wps:cNvPr id="744" name="文本框 169"/>
                        <wps:cNvSpPr txBox="1"/>
                        <wps:spPr>
                          <a:xfrm>
                            <a:off x="5679" y="22188"/>
                            <a:ext cx="645" cy="22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pacing w:val="20"/>
                                  <w:sz w:val="21"/>
                                  <w:lang w:val="en-US" w:eastAsia="zh-CN"/>
                                </w:rPr>
                              </w:pPr>
                              <w:r>
                                <w:rPr>
                                  <w:rFonts w:hint="eastAsia"/>
                                  <w:spacing w:val="20"/>
                                  <w:sz w:val="21"/>
                                  <w:lang w:val="en-US" w:eastAsia="zh-CN"/>
                                </w:rPr>
                                <w:t>村（社区）干部</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745" name="文本框 167"/>
                        <wps:cNvSpPr txBox="1"/>
                        <wps:spPr>
                          <a:xfrm>
                            <a:off x="4819" y="22188"/>
                            <a:ext cx="645" cy="22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pacing w:val="20"/>
                                  <w:sz w:val="21"/>
                                  <w:lang w:val="en-US" w:eastAsia="zh-CN"/>
                                </w:rPr>
                              </w:pPr>
                              <w:r>
                                <w:rPr>
                                  <w:rFonts w:hint="eastAsia"/>
                                  <w:spacing w:val="20"/>
                                  <w:sz w:val="21"/>
                                  <w:lang w:val="en-US" w:eastAsia="zh-CN"/>
                                </w:rPr>
                                <w:t>网格员</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cNvPr id="746" name="组合 159"/>
                        <wpg:cNvGrpSpPr/>
                        <wpg:grpSpPr>
                          <a:xfrm>
                            <a:off x="5126" y="21622"/>
                            <a:ext cx="1816" cy="551"/>
                            <a:chOff x="1860" y="21622"/>
                            <a:chExt cx="1816" cy="551"/>
                          </a:xfrm>
                        </wpg:grpSpPr>
                        <wps:wsp>
                          <wps:cNvPr id="747" name="直接连接符 15"/>
                          <wps:cNvCnPr/>
                          <wps:spPr>
                            <a:xfrm>
                              <a:off x="2736" y="21622"/>
                              <a:ext cx="0" cy="2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8" name="直接连接符 26"/>
                          <wps:cNvCnPr/>
                          <wps:spPr>
                            <a:xfrm>
                              <a:off x="1860" y="21887"/>
                              <a:ext cx="18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9" name="直接连接符 27"/>
                          <wps:cNvCnPr/>
                          <wps:spPr>
                            <a:xfrm>
                              <a:off x="1867"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0" name="直接连接符 28"/>
                          <wps:cNvCnPr/>
                          <wps:spPr>
                            <a:xfrm>
                              <a:off x="3668"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直接连接符 29"/>
                          <wps:cNvCnPr/>
                          <wps:spPr>
                            <a:xfrm>
                              <a:off x="2736"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56" name="组合 189"/>
                        <wpg:cNvGrpSpPr/>
                        <wpg:grpSpPr>
                          <a:xfrm rot="10800000">
                            <a:off x="4982" y="24435"/>
                            <a:ext cx="2034" cy="550"/>
                            <a:chOff x="1716" y="21622"/>
                            <a:chExt cx="2034" cy="550"/>
                          </a:xfrm>
                        </wpg:grpSpPr>
                        <wps:wsp>
                          <wps:cNvPr id="758" name="直接连接符 15"/>
                          <wps:cNvCnPr/>
                          <wps:spPr>
                            <a:xfrm>
                              <a:off x="2736" y="21622"/>
                              <a:ext cx="0" cy="283"/>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759" name="直接连接符 26"/>
                          <wps:cNvCnPr/>
                          <wps:spPr>
                            <a:xfrm flipV="1">
                              <a:off x="1716" y="21895"/>
                              <a:ext cx="2035"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0" name="直接连接符 27"/>
                          <wps:cNvCnPr/>
                          <wps:spPr>
                            <a:xfrm>
                              <a:off x="1723" y="21890"/>
                              <a:ext cx="0" cy="283"/>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761" name="直接连接符 28"/>
                          <wps:cNvCnPr/>
                          <wps:spPr>
                            <a:xfrm>
                              <a:off x="3749" y="21890"/>
                              <a:ext cx="0" cy="283"/>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3" name="直接连接符 29"/>
                          <wps:cNvCnPr/>
                          <wps:spPr>
                            <a:xfrm>
                              <a:off x="2736" y="21890"/>
                              <a:ext cx="0" cy="283"/>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grpSp>
                      <wps:wsp>
                        <wps:cNvPr id="904" name="文本框 197"/>
                        <wps:cNvSpPr txBox="1"/>
                        <wps:spPr>
                          <a:xfrm>
                            <a:off x="5389" y="25011"/>
                            <a:ext cx="1206" cy="7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定期排查</w:t>
                              </w:r>
                            </w:p>
                            <w:p>
                              <w:pPr>
                                <w:jc w:val="center"/>
                                <w:rPr>
                                  <w:rFonts w:hint="default"/>
                                  <w:lang w:val="en-US" w:eastAsia="zh-CN"/>
                                </w:rPr>
                              </w:pPr>
                              <w:r>
                                <w:rPr>
                                  <w:rFonts w:hint="eastAsia"/>
                                  <w:lang w:val="en-US" w:eastAsia="zh-CN"/>
                                </w:rPr>
                                <w:t>信息研判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6" name="直接连接符 15"/>
                        <wps:cNvCnPr/>
                        <wps:spPr>
                          <a:xfrm flipV="1">
                            <a:off x="5996" y="25810"/>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977" name="文本框 221"/>
                        <wps:cNvSpPr txBox="1"/>
                        <wps:spPr>
                          <a:xfrm>
                            <a:off x="5389" y="26323"/>
                            <a:ext cx="1206" cy="46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协同整治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1" name="文本框 224"/>
                        <wps:cNvSpPr txBox="1"/>
                        <wps:spPr>
                          <a:xfrm>
                            <a:off x="6332" y="27408"/>
                            <a:ext cx="645" cy="16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pacing w:val="20"/>
                                  <w:sz w:val="21"/>
                                  <w:lang w:val="en-US" w:eastAsia="zh-CN"/>
                                </w:rPr>
                              </w:pPr>
                              <w:r>
                                <w:rPr>
                                  <w:rFonts w:hint="eastAsia"/>
                                  <w:spacing w:val="20"/>
                                  <w:sz w:val="21"/>
                                  <w:lang w:val="en-US" w:eastAsia="zh-CN"/>
                                </w:rPr>
                                <w:t>未完成整治</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988" name="文本框 225"/>
                        <wps:cNvSpPr txBox="1"/>
                        <wps:spPr>
                          <a:xfrm>
                            <a:off x="5006" y="27408"/>
                            <a:ext cx="645" cy="16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pacing w:val="20"/>
                                  <w:sz w:val="21"/>
                                  <w:lang w:val="en-US" w:eastAsia="zh-CN"/>
                                </w:rPr>
                              </w:pPr>
                              <w:r>
                                <w:rPr>
                                  <w:rFonts w:hint="eastAsia"/>
                                  <w:spacing w:val="20"/>
                                  <w:sz w:val="21"/>
                                  <w:lang w:val="en-US" w:eastAsia="zh-CN"/>
                                </w:rPr>
                                <w:t>完成整治</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cNvPr id="1024" name="组合 216"/>
                        <wpg:cNvGrpSpPr/>
                        <wpg:grpSpPr>
                          <a:xfrm>
                            <a:off x="5311" y="26817"/>
                            <a:ext cx="1333" cy="551"/>
                            <a:chOff x="2045" y="21622"/>
                            <a:chExt cx="1333" cy="551"/>
                          </a:xfrm>
                        </wpg:grpSpPr>
                        <wps:wsp>
                          <wps:cNvPr id="1032" name="直接连接符 15"/>
                          <wps:cNvCnPr/>
                          <wps:spPr>
                            <a:xfrm>
                              <a:off x="2736" y="21622"/>
                              <a:ext cx="0" cy="2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0" name="直接连接符 26"/>
                          <wps:cNvCnPr/>
                          <wps:spPr>
                            <a:xfrm>
                              <a:off x="2045" y="21896"/>
                              <a:ext cx="1331" cy="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1" name="直接连接符 27"/>
                          <wps:cNvCnPr/>
                          <wps:spPr>
                            <a:xfrm>
                              <a:off x="2052"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2" name="直接连接符 28"/>
                          <wps:cNvCnPr/>
                          <wps:spPr>
                            <a:xfrm>
                              <a:off x="3378"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73" name="文本框 239"/>
                        <wps:cNvSpPr txBox="1"/>
                        <wps:spPr>
                          <a:xfrm>
                            <a:off x="4914" y="29334"/>
                            <a:ext cx="1206" cy="46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跟踪观察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4" name="文本框 241"/>
                        <wps:cNvSpPr txBox="1"/>
                        <wps:spPr>
                          <a:xfrm>
                            <a:off x="4902" y="30487"/>
                            <a:ext cx="1206" cy="46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办结归档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5" name="直接连接符 15"/>
                        <wps:cNvCnPr/>
                        <wps:spPr>
                          <a:xfrm rot="10800000">
                            <a:off x="5453" y="29048"/>
                            <a:ext cx="0" cy="283"/>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1090" name="直接连接符 15"/>
                        <wps:cNvCnPr/>
                        <wps:spPr>
                          <a:xfrm flipV="1">
                            <a:off x="5459" y="29841"/>
                            <a:ext cx="6" cy="632"/>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091" name="文本框 151"/>
                        <wps:cNvSpPr txBox="1"/>
                        <wps:spPr>
                          <a:xfrm>
                            <a:off x="7759" y="21151"/>
                            <a:ext cx="168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较大治安问题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2" name="文本框 166"/>
                        <wps:cNvSpPr txBox="1"/>
                        <wps:spPr>
                          <a:xfrm>
                            <a:off x="7908" y="22222"/>
                            <a:ext cx="1383"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公安派出所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180"/>
                        <wps:cNvSpPr txBox="1"/>
                        <wps:spPr>
                          <a:xfrm>
                            <a:off x="8010" y="23293"/>
                            <a:ext cx="1180"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深入调查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文本框 187"/>
                        <wps:cNvSpPr txBox="1"/>
                        <wps:spPr>
                          <a:xfrm>
                            <a:off x="8010" y="24364"/>
                            <a:ext cx="1180"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5" name="文本框 196"/>
                        <wps:cNvSpPr txBox="1"/>
                        <wps:spPr>
                          <a:xfrm>
                            <a:off x="8187" y="25435"/>
                            <a:ext cx="825"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整治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6" name="文本框 215"/>
                        <wps:cNvSpPr txBox="1"/>
                        <wps:spPr>
                          <a:xfrm>
                            <a:off x="8722" y="26508"/>
                            <a:ext cx="645" cy="16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pacing w:val="20"/>
                                  <w:sz w:val="21"/>
                                  <w:lang w:val="en-US" w:eastAsia="zh-CN"/>
                                </w:rPr>
                              </w:pPr>
                              <w:r>
                                <w:rPr>
                                  <w:rFonts w:hint="eastAsia"/>
                                  <w:spacing w:val="20"/>
                                  <w:sz w:val="21"/>
                                  <w:lang w:val="en-US" w:eastAsia="zh-CN"/>
                                </w:rPr>
                                <w:t>未完成整治</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097" name="文本框 214"/>
                        <wps:cNvSpPr txBox="1"/>
                        <wps:spPr>
                          <a:xfrm>
                            <a:off x="7746" y="26508"/>
                            <a:ext cx="645" cy="16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pacing w:val="20"/>
                                  <w:sz w:val="21"/>
                                  <w:lang w:val="en-US" w:eastAsia="zh-CN"/>
                                </w:rPr>
                              </w:pPr>
                              <w:r>
                                <w:rPr>
                                  <w:rFonts w:hint="eastAsia"/>
                                  <w:spacing w:val="20"/>
                                  <w:sz w:val="21"/>
                                  <w:lang w:val="en-US" w:eastAsia="zh-CN"/>
                                </w:rPr>
                                <w:t>完成整治</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cNvPr id="1098" name="组合 206"/>
                        <wpg:cNvGrpSpPr/>
                        <wpg:grpSpPr>
                          <a:xfrm>
                            <a:off x="8100" y="25903"/>
                            <a:ext cx="962" cy="558"/>
                            <a:chOff x="2248" y="21615"/>
                            <a:chExt cx="962" cy="558"/>
                          </a:xfrm>
                        </wpg:grpSpPr>
                        <wps:wsp>
                          <wps:cNvPr id="1099" name="直接连接符 15"/>
                          <wps:cNvCnPr/>
                          <wps:spPr>
                            <a:xfrm>
                              <a:off x="2736" y="21615"/>
                              <a:ext cx="0" cy="2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0" name="直接连接符 26"/>
                          <wps:cNvCnPr/>
                          <wps:spPr>
                            <a:xfrm>
                              <a:off x="2248" y="21889"/>
                              <a:ext cx="957" cy="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1" name="直接连接符 27"/>
                          <wps:cNvCnPr/>
                          <wps:spPr>
                            <a:xfrm>
                              <a:off x="2255"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2" name="直接连接符 28"/>
                          <wps:cNvCnPr/>
                          <wps:spPr>
                            <a:xfrm>
                              <a:off x="3210"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03" name="文本框 213"/>
                        <wps:cNvSpPr txBox="1"/>
                        <wps:spPr>
                          <a:xfrm>
                            <a:off x="9723" y="26436"/>
                            <a:ext cx="645" cy="175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pacing w:val="20"/>
                                  <w:sz w:val="21"/>
                                  <w:lang w:val="en-US" w:eastAsia="zh-CN"/>
                                </w:rPr>
                              </w:pPr>
                              <w:r>
                                <w:rPr>
                                  <w:rFonts w:hint="eastAsia"/>
                                  <w:spacing w:val="20"/>
                                  <w:sz w:val="21"/>
                                  <w:lang w:val="en-US" w:eastAsia="zh-CN"/>
                                </w:rPr>
                                <w:t>召开专题会议</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104" name="文本框 231"/>
                        <wps:cNvSpPr txBox="1"/>
                        <wps:spPr>
                          <a:xfrm>
                            <a:off x="7410" y="28698"/>
                            <a:ext cx="1299"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跟踪观察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5" name="直接连接符 15"/>
                        <wps:cNvCnPr/>
                        <wps:spPr>
                          <a:xfrm flipV="1">
                            <a:off x="8066" y="28177"/>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106" name="直接连接符 15"/>
                        <wps:cNvCnPr/>
                        <wps:spPr>
                          <a:xfrm flipV="1">
                            <a:off x="8066" y="29211"/>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107" name="文本框 238"/>
                        <wps:cNvSpPr txBox="1"/>
                        <wps:spPr>
                          <a:xfrm>
                            <a:off x="7410" y="29757"/>
                            <a:ext cx="1299"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办结归档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8" name="文本框 195"/>
                        <wps:cNvSpPr txBox="1"/>
                        <wps:spPr>
                          <a:xfrm>
                            <a:off x="10786" y="25442"/>
                            <a:ext cx="126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pacing w:val="-11"/>
                                  <w:w w:val="75"/>
                                  <w:sz w:val="21"/>
                                  <w:lang w:val="en-US" w:eastAsia="zh-CN"/>
                                </w:rPr>
                              </w:pPr>
                              <w:r>
                                <w:rPr>
                                  <w:rFonts w:hint="eastAsia" w:eastAsiaTheme="minorEastAsia"/>
                                  <w:spacing w:val="-11"/>
                                  <w:w w:val="75"/>
                                  <w:sz w:val="21"/>
                                  <w:lang w:val="en-US" w:eastAsia="zh-CN"/>
                                </w:rPr>
                                <w:t>完善整治方案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9" name="直接连接符 15"/>
                        <wps:cNvCnPr/>
                        <wps:spPr>
                          <a:xfrm flipV="1">
                            <a:off x="12064" y="28281"/>
                            <a:ext cx="186" cy="1"/>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6.45pt;margin-top:15.05pt;height:490.2pt;width:501.35pt;z-index:251829248;mso-width-relative:page;mso-height-relative:page;" coordorigin="4819,21151" coordsize="10027,9804" o:gfxdata="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">
                <o:lock v:ext="edit" aspectratio="f"/>
                <v:line id="直接连接符 15" o:spid="_x0000_s1026" o:spt="20" style="position:absolute;left:12255;top:21433;flip:y;height:6859;width:13;" filled="f" stroked="t" coordsize="21600,21600" o:gfxdata="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SyCr4A&#10;AADb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15" o:spid="_x0000_s1026" o:spt="20" style="position:absolute;left:6975;top:28230;height:2;width:372;" filled="f" stroked="t" coordsize="21600,21600" o:gfxdata="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bNpBvQAA&#10;ANs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15" o:spid="_x0000_s1026" o:spt="20" style="position:absolute;left:12260;top:21430;height:2;width:495;" filled="f" stroked="t" coordsize="21600,21600" o:gfxdata="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wFCe5AAAA3AAA&#10;AA8AAAAAAAAAAQAgAAAAIgAAAGRycy9kb3ducmV2LnhtbFBLAQIUABQAAAAIAIdO4kAzLwWeOwAA&#10;ADkAAAAQAAAAAAAAAAEAIAAAAAgBAABkcnMvc2hhcGV4bWwueG1sUEsFBgAAAAAGAAYAWwEAALID&#10;AAAAAA==&#10;">
                  <v:fill on="f" focussize="0,0"/>
                  <v:stroke color="#000000 [3213]" miterlimit="8" joinstyle="miter" endarrow="block"/>
                  <v:imagedata o:title=""/>
                  <o:lock v:ext="edit" aspectratio="f"/>
                </v:line>
                <v:line id="直接连接符 15" o:spid="_x0000_s1026" o:spt="20" style="position:absolute;left:9392;top:27323;flip:y;height:1;width:295;" filled="f" stroked="t" coordsize="21600,21600" o:gfxdata="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F91k&#10;wAAAANwAAAAPAAAAAAAAAAEAIAAAACIAAABkcnMvZG93bnJldi54bWxQSwECFAAUAAAACACHTuJA&#10;My8FnjsAAAA5AAAAEAAAAAAAAAABACAAAAAPAQAAZHJzL3NoYXBleG1sLnhtbFBLBQYAAAAABgAG&#10;AFsBAAC5AwAAAAA=&#10;">
                  <v:fill on="f" focussize="0,0"/>
                  <v:stroke color="#000000 [3213]" miterlimit="8" joinstyle="miter" endarrow="block"/>
                  <v:imagedata o:title=""/>
                  <o:lock v:ext="edit" aspectratio="f"/>
                </v:line>
                <v:shape id="文本框 171" o:spid="_x0000_s1026" o:spt="202" type="#_x0000_t202" style="position:absolute;left:12837;top:22938;height:459;width:1681;" fillcolor="#FFFFFF [3201]" filled="t" stroked="t" coordsize="21600,21600" o:gfxdata="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3Cp6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组织专班推进</w:t>
                        </w:r>
                      </w:p>
                    </w:txbxContent>
                  </v:textbox>
                </v:shape>
                <v:line id="直接连接符 15" o:spid="_x0000_s1026" o:spt="20" style="position:absolute;left:13717;top:22582;flip:x y;height:255;width:2;" filled="f" stroked="t" coordsize="21600,21600" o:gfxdata="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jeR74A&#10;AADcAAAADwAAAAAAAAABACAAAAAiAAAAZHJzL2Rvd25yZXYueG1sUEsBAhQAFAAAAAgAh07iQDMv&#10;BZ47AAAAOQAAABAAAAAAAAAAAQAgAAAADQEAAGRycy9zaGFwZXhtbC54bWxQSwUGAAAAAAYABgBb&#10;AQAAtwMAAAAA&#10;">
                  <v:fill on="f" focussize="0,0"/>
                  <v:stroke color="#000000 [3213]" miterlimit="8" joinstyle="miter" startarrow="block"/>
                  <v:imagedata o:title=""/>
                  <o:lock v:ext="edit" aspectratio="f"/>
                </v:line>
                <v:shape id="文本框 230" o:spid="_x0000_s1026" o:spt="202" type="#_x0000_t202" style="position:absolute;left:10786;top:28894;height:783;width:1268;" fillcolor="#FFFFFF [3201]" filled="t" stroked="t" coordsize="21600,21600" o:gfxdata="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oocv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hint="eastAsia"/>
                            <w:lang w:val="en-US" w:eastAsia="zh-CN"/>
                          </w:rPr>
                        </w:pPr>
                        <w:r>
                          <w:rPr>
                            <w:rFonts w:hint="eastAsia"/>
                            <w:lang w:val="en-US" w:eastAsia="zh-CN"/>
                          </w:rPr>
                          <w:t>完成整治</w:t>
                        </w:r>
                      </w:p>
                      <w:p>
                        <w:pPr>
                          <w:jc w:val="center"/>
                          <w:rPr>
                            <w:rFonts w:hint="default"/>
                            <w:lang w:val="en-US" w:eastAsia="zh-CN"/>
                          </w:rPr>
                        </w:pPr>
                        <w:r>
                          <w:rPr>
                            <w:rFonts w:hint="eastAsia"/>
                            <w:lang w:val="en-US" w:eastAsia="zh-CN"/>
                          </w:rPr>
                          <w:t>办结归档</w:t>
                        </w:r>
                      </w:p>
                    </w:txbxContent>
                  </v:textbox>
                </v:shape>
                <v:line id="直接连接符 15" o:spid="_x0000_s1026" o:spt="20" style="position:absolute;left:8598;top:24897;flip:y;height:477;width:4;" filled="f" stroked="t" coordsize="21600,21600" o:gfxdata="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ENWG/&#10;AAAA3AAAAA8AAAAAAAAAAQAgAAAAIgAAAGRycy9kb3ducmV2LnhtbFBLAQIUABQAAAAIAIdO4kAz&#10;LwWeOwAAADkAAAAQAAAAAAAAAAEAIAAAAA4BAABkcnMvc2hhcGV4bWwueG1sUEsFBgAAAAAGAAYA&#10;WwEAALgDAAAAAA==&#10;">
                  <v:fill on="f" focussize="0,0"/>
                  <v:stroke color="#000000 [3213]" miterlimit="8" joinstyle="miter" startarrow="block"/>
                  <v:imagedata o:title=""/>
                  <o:lock v:ext="edit" aspectratio="f"/>
                </v:line>
                <v:line id="直接连接符 15" o:spid="_x0000_s1026" o:spt="20" style="position:absolute;left:7355;top:21383;flip:y;height:6859;width:13;" filled="f" stroked="t" coordsize="21600,21600" o:gfxdata="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GlTG/&#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15" o:spid="_x0000_s1026" o:spt="20" style="position:absolute;left:7375;top:21390;height:2;width:372;" filled="f" stroked="t" coordsize="21600,21600" o:gfxdata="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vJCe8AAAA&#10;3A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line>
                <v:shape id="文本框 165" o:spid="_x0000_s1026" o:spt="202" type="#_x0000_t202" style="position:absolute;left:12837;top:22065;height:459;width:1681;" fillcolor="#FFFFFF [3201]" filled="t" stroked="t" coordsize="21600,21600" o:gfxdata="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yglbL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县级公安局</w:t>
                        </w:r>
                      </w:p>
                    </w:txbxContent>
                  </v:textbox>
                </v:shape>
                <v:shape id="文本框 226" o:spid="_x0000_s1026" o:spt="202" type="#_x0000_t202" style="position:absolute;left:10786;top:28031;height:459;width:1268;" fillcolor="#FFFFFF [3201]" filled="t" stroked="t" coordsize="21600,21600" o:gfxdata="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kgPe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eastAsiaTheme="minorEastAsia"/>
                            <w:w w:val="90"/>
                            <w:sz w:val="21"/>
                            <w:lang w:val="en-US" w:eastAsia="zh-CN"/>
                          </w:rPr>
                        </w:pPr>
                        <w:r>
                          <w:rPr>
                            <w:rFonts w:hint="eastAsia" w:eastAsiaTheme="minorEastAsia"/>
                            <w:w w:val="90"/>
                            <w:sz w:val="21"/>
                            <w:lang w:val="en-US" w:eastAsia="zh-CN"/>
                          </w:rPr>
                          <w:t>未完成整治</w:t>
                        </w:r>
                      </w:p>
                    </w:txbxContent>
                  </v:textbox>
                </v:shape>
                <v:line id="直接连接符 15" o:spid="_x0000_s1026" o:spt="20" style="position:absolute;left:8598;top:23834;flip:y;height:477;width:4;" filled="f" stroked="t" coordsize="21600,21600" o:gfxdata="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2tFb4A&#10;AADcAAAADwAAAAAAAAABACAAAAAiAAAAZHJzL2Rvd25yZXYueG1sUEsBAhQAFAAAAAgAh07iQDMv&#10;BZ47AAAAOQAAABAAAAAAAAAAAQAgAAAADQEAAGRycy9zaGFwZXhtbC54bWxQSwUGAAAAAAYABgBb&#10;AQAAtwMAAAAA&#10;">
                  <v:fill on="f" focussize="0,0"/>
                  <v:stroke color="#000000 [3213]" miterlimit="8" joinstyle="miter" startarrow="block"/>
                  <v:imagedata o:title=""/>
                  <o:lock v:ext="edit" aspectratio="f"/>
                </v:line>
                <v:line id="直接连接符 15" o:spid="_x0000_s1026" o:spt="20" style="position:absolute;left:13717;top:21697;flip:x y;height:255;width:2;" filled="f" stroked="t" coordsize="21600,21600" o:gfxdata="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hZ3bsAAADc&#10;AAAADwAAAAAAAAABACAAAAAiAAAAZHJzL2Rvd25yZXYueG1sUEsBAhQAFAAAAAgAh07iQDMvBZ47&#10;AAAAOQAAABAAAAAAAAAAAQAgAAAACgEAAGRycy9zaGFwZXhtbC54bWxQSwUGAAAAAAYABgBbAQAA&#10;tAMAAAAA&#10;">
                  <v:fill on="f" focussize="0,0"/>
                  <v:stroke color="#000000 [3213]" miterlimit="8" joinstyle="miter" startarrow="block"/>
                  <v:imagedata o:title=""/>
                  <o:lock v:ext="edit" aspectratio="f"/>
                </v:line>
                <v:shape id="文本框 222" o:spid="_x0000_s1026" o:spt="202" type="#_x0000_t202" style="position:absolute;left:10786;top:27168;height:459;width:1270;" fillcolor="#FFFFFF [3201]" filled="t" stroked="t" coordsize="21600,21600" o:gfxdata="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VyW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集中整治</w:t>
                        </w:r>
                      </w:p>
                    </w:txbxContent>
                  </v:textbox>
                </v:shape>
                <v:line id="直接连接符 15" o:spid="_x0000_s1026" o:spt="20" style="position:absolute;left:8598;top:22747;flip:y;height:477;width:4;" filled="f" stroked="t" coordsize="21600,21600" o:gfxdata="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HZX74A&#10;AADcAAAADwAAAAAAAAABACAAAAAiAAAAZHJzL2Rvd25yZXYueG1sUEsBAhQAFAAAAAgAh07iQDMv&#10;BZ47AAAAOQAAABAAAAAAAAAAAQAgAAAADQEAAGRycy9zaGFwZXhtbC54bWxQSwUGAAAAAAYABgBb&#10;AQAAtwMAAAAA&#10;">
                  <v:fill on="f" focussize="0,0"/>
                  <v:stroke color="#000000 [3213]" miterlimit="8" joinstyle="miter" startarrow="block"/>
                  <v:imagedata o:title=""/>
                  <o:lock v:ext="edit" aspectratio="f"/>
                </v:line>
                <v:shape id="文本框 150" o:spid="_x0000_s1026" o:spt="202" type="#_x0000_t202" style="position:absolute;left:12837;top:21151;height:459;width:1681;" fillcolor="#FFFFFF [3201]" filled="t" stroked="t" coordsize="21600,21600" o:gfxdata="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cv4S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重大治安问题</w:t>
                        </w:r>
                      </w:p>
                    </w:txbxContent>
                  </v:textbox>
                </v:shape>
                <v:group id="组合 198" o:spid="_x0000_s1026" o:spt="203" style="position:absolute;left:10379;top:25673;height:3630;width:369;" coordorigin="7666,25673" coordsize="369,3630" o:gfxdata="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WnUy+7AAAA3AAAAA8AAAAAAAAAAQAgAAAAIgAAAGRycy9kb3ducmV2LnhtbFBL&#10;AQIUABQAAAAIAIdO4kAzLwWeOwAAADkAAAAVAAAAAAAAAAEAIAAAAAoBAABkcnMvZ3JvdXBzaGFw&#10;ZXhtbC54bWxQSwUGAAAAAAYABgBgAQAAxwMAAAAA&#10;">
                  <o:lock v:ext="edit" aspectratio="f"/>
                  <v:line id="直接连接符 15" o:spid="_x0000_s1026" o:spt="20" style="position:absolute;left:7820;top:25675;flip:y;height:3628;width:13;" filled="f" stroked="t" coordsize="21600,21600" o:gfxdata="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3vDh&#10;wAAAANw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line>
                  <v:line id="直接连接符 15" o:spid="_x0000_s1026" o:spt="20" style="position:absolute;left:7825;top:25673;flip:y;height:1;width:210;" filled="f" stroked="t" coordsize="21600,21600" o:gfxdata="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RAueugAAANw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line id="直接连接符 15" o:spid="_x0000_s1026" o:spt="20" style="position:absolute;left:7666;top:27390;flip:y;height:1;width:170;" filled="f" stroked="t" coordsize="21600,21600" o:gfxdata="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xajq/&#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15" o:spid="_x0000_s1026" o:spt="20" style="position:absolute;left:7825;top:29295;flip:y;height:2;width:209;" filled="f" stroked="t" coordsize="21600,21600" o:gfxdata="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owcr4A&#10;AADc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line>
                  <v:line id="直接连接符 15" o:spid="_x0000_s1026" o:spt="20" style="position:absolute;left:7825;top:28262;flip:y;height:1;width:210;" filled="f" stroked="t" coordsize="21600,21600" o:gfxdata="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Wlem/&#10;AAAA3AAAAA8AAAAAAAAAAQAgAAAAIgAAAGRycy9kb3ducmV2LnhtbFBLAQIUABQAAAAIAIdO4kAz&#10;LwWeOwAAADkAAAAQAAAAAAAAAAEAIAAAAA4BAABkcnMvc2hhcGV4bWwueG1sUEsFBgAAAAAGAAYA&#10;WwEAALgDAAAAAA==&#10;">
                    <v:fill on="f" focussize="0,0"/>
                    <v:stroke color="#000000 [3213]" miterlimit="8" joinstyle="miter" endarrow="block"/>
                    <v:imagedata o:title=""/>
                    <o:lock v:ext="edit" aspectratio="f"/>
                  </v:line>
                  <v:line id="直接连接符 15" o:spid="_x0000_s1026" o:spt="20" style="position:absolute;left:7825;top:27390;flip:y;height:1;width:210;" filled="f" stroked="t" coordsize="21600,21600" o:gfxdata="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fw2d&#10;wAAAANwAAAAPAAAAAAAAAAEAIAAAACIAAABkcnMvZG93bnJldi54bWxQSwECFAAUAAAACACHTuJA&#10;My8FnjsAAAA5AAAAEAAAAAAAAAABACAAAAAPAQAAZHJzL3NoYXBleG1sLnhtbFBLBQYAAAAABgAG&#10;AFsBAAC5AwAAAAA=&#10;">
                    <v:fill on="f" focussize="0,0"/>
                    <v:stroke color="#000000 [3213]" miterlimit="8" joinstyle="miter" endarrow="block"/>
                    <v:imagedata o:title=""/>
                    <o:lock v:ext="edit" aspectratio="f"/>
                  </v:line>
                  <v:line id="直接连接符 15" o:spid="_x0000_s1026" o:spt="20" style="position:absolute;left:7825;top:26574;flip:y;height:1;width:210;" filled="f" stroked="t" coordsize="21600,21600" o:gfxdata="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M6gG&#10;wAAAANwAAAAPAAAAAAAAAAEAIAAAACIAAABkcnMvZG93bnJldi54bWxQSwECFAAUAAAACACHTuJA&#10;My8FnjsAAAA5AAAAEAAAAAAAAAABACAAAAAPAQAAZHJzL3NoYXBleG1sLnhtbFBLBQYAAAAABgAG&#10;AFsBAAC5AwAAAAA=&#10;">
                    <v:fill on="f" focussize="0,0"/>
                    <v:stroke color="#000000 [3213]" miterlimit="8" joinstyle="miter" endarrow="block"/>
                    <v:imagedata o:title=""/>
                    <o:lock v:ext="edit" aspectratio="f"/>
                  </v:line>
                </v:group>
                <v:group id="组合 181" o:spid="_x0000_s1026" o:spt="203" style="position:absolute;left:12564;top:23974;height:1376;width:2282;" coordorigin="10331,23854" coordsize="2675,1376" o:gfxdata="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rfQbvwAAANwAAAAPAAAAAAAAAAEAIAAAACIAAABkcnMvZG93bnJldi54&#10;bWxQSwECFAAUAAAACACHTuJAMy8FnjsAAAA5AAAAFQAAAAAAAAABACAAAAAOAQAAZHJzL2dyb3Vw&#10;c2hhcGV4bWwueG1sUEsFBgAAAAAGAAYAYAEAAMsDAAAAAA==&#10;">
                  <o:lock v:ext="edit" aspectratio="f"/>
                  <v:shape id="文本框 127" o:spid="_x0000_s1026" o:spt="202" type="#_x0000_t202" style="position:absolute;left:10331;top:23854;height:1377;width:577;" fillcolor="#FFFFFF [3201]" filled="t" stroked="t" coordsize="21600,21600" o:gfxdata="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5rQGr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spacing w:val="20"/>
                              <w:sz w:val="21"/>
                              <w:lang w:val="en-US" w:eastAsia="zh-CN"/>
                            </w:rPr>
                          </w:pPr>
                          <w:r>
                            <w:rPr>
                              <w:rFonts w:hint="eastAsia"/>
                              <w:spacing w:val="20"/>
                              <w:sz w:val="21"/>
                              <w:lang w:val="en-US" w:eastAsia="zh-CN"/>
                            </w:rPr>
                            <w:t>制定方案</w:t>
                          </w:r>
                        </w:p>
                      </w:txbxContent>
                    </v:textbox>
                  </v:shape>
                  <v:shape id="文本框 134" o:spid="_x0000_s1026" o:spt="202" type="#_x0000_t202" style="position:absolute;left:11006;top:23854;height:1377;width:577;" fillcolor="#FFFFFF [3201]" filled="t" stroked="t" coordsize="21600,21600" o:gfxdata="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YFRGi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spacing w:val="20"/>
                              <w:sz w:val="21"/>
                              <w:lang w:val="en-US" w:eastAsia="zh-CN"/>
                            </w:rPr>
                          </w:pPr>
                          <w:r>
                            <w:rPr>
                              <w:rFonts w:hint="eastAsia"/>
                              <w:spacing w:val="20"/>
                              <w:sz w:val="21"/>
                              <w:lang w:val="en-US" w:eastAsia="zh-CN"/>
                            </w:rPr>
                            <w:t>挂牌督办</w:t>
                          </w:r>
                        </w:p>
                      </w:txbxContent>
                    </v:textbox>
                  </v:shape>
                  <v:shape id="文本框 136" o:spid="_x0000_s1026" o:spt="202" type="#_x0000_t202" style="position:absolute;left:12430;top:23854;height:1377;width:577;" fillcolor="#FFFFFF [3201]" filled="t" stroked="t" coordsize="21600,21600" o:gfxdata="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SeHz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spacing w:val="20"/>
                              <w:sz w:val="21"/>
                              <w:lang w:val="en-US" w:eastAsia="zh-CN"/>
                            </w:rPr>
                          </w:pPr>
                          <w:r>
                            <w:rPr>
                              <w:rFonts w:hint="eastAsia"/>
                              <w:spacing w:val="20"/>
                              <w:sz w:val="21"/>
                              <w:lang w:val="en-US" w:eastAsia="zh-CN"/>
                            </w:rPr>
                            <w:t>办结归档</w:t>
                          </w:r>
                        </w:p>
                      </w:txbxContent>
                    </v:textbox>
                  </v:shape>
                  <v:shape id="文本框 135" o:spid="_x0000_s1026" o:spt="202" type="#_x0000_t202" style="position:absolute;left:11691;top:23854;height:1377;width:577;" fillcolor="#FFFFFF [3201]" filled="t" stroked="t" coordsize="21600,21600" o:gfxdata="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Iqxl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spacing w:val="20"/>
                              <w:sz w:val="21"/>
                              <w:lang w:val="en-US" w:eastAsia="zh-CN"/>
                            </w:rPr>
                          </w:pPr>
                          <w:r>
                            <w:rPr>
                              <w:rFonts w:hint="eastAsia"/>
                              <w:spacing w:val="20"/>
                              <w:sz w:val="21"/>
                              <w:lang w:val="en-US" w:eastAsia="zh-CN"/>
                            </w:rPr>
                            <w:t>集中打击</w:t>
                          </w:r>
                        </w:p>
                      </w:txbxContent>
                    </v:textbox>
                  </v:shape>
                </v:group>
                <v:group id="组合 173" o:spid="_x0000_s1026" o:spt="203" style="position:absolute;left:12851;top:23407;height:551;width:1816;" coordorigin="1860,21622" coordsize="1816,551" o:gfxdata="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I654vwAAANwAAAAPAAAAAAAAAAEAIAAAACIAAABkcnMvZG93bnJldi54&#10;bWxQSwECFAAUAAAACACHTuJAMy8FnjsAAAA5AAAAFQAAAAAAAAABACAAAAAOAQAAZHJzL2dyb3Vw&#10;c2hhcGV4bWwueG1sUEsFBgAAAAAGAAYAYAEAAMsDAAAAAA==&#10;">
                  <o:lock v:ext="edit" aspectratio="f"/>
                  <v:line id="直接连接符 15" o:spid="_x0000_s1026" o:spt="20" style="position:absolute;left:2736;top:21622;height:283;width:0;" filled="f" stroked="t" coordsize="21600,21600" o:gfxdata="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TdvO/&#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26" o:spid="_x0000_s1026" o:spt="20" style="position:absolute;left:1860;top:21887;height:0;width:1816;" filled="f" stroked="t" coordsize="21600,21600" o:gfxdata="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67oe/&#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27" o:spid="_x0000_s1026" o:spt="20" style="position:absolute;left:1867;top:21890;height:283;width:0;" filled="f" stroked="t" coordsize="21600,21600" o:gfxdata="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aJNS8AAAA&#10;3A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line>
                  <v:line id="直接连接符 28" o:spid="_x0000_s1026" o:spt="20" style="position:absolute;left:3668;top:21890;height:283;width:0;" filled="f" stroked="t" coordsize="21600,21600" o:gfxdata="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IuqO8AAAA&#10;3A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line>
                  <v:line id="直接连接符 29" o:spid="_x0000_s1026" o:spt="20" style="position:absolute;left:2961;top:21890;height:283;width:0;" filled="f" stroked="t" coordsize="21600,21600" o:gfxdata="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QfOL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line>
                  <v:line id="直接连接符 29" o:spid="_x0000_s1026" o:spt="20" style="position:absolute;left:2406;top:21890;height:283;width:0;" filled="f" stroked="t" coordsize="21600,21600" o:gfxdata="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Cbi0q5AAAA3AAA&#10;AA8AAAAAAAAAAQAgAAAAIgAAAGRycy9kb3ducmV2LnhtbFBLAQIUABQAAAAIAIdO4kAzLwWeOwAA&#10;ADkAAAAQAAAAAAAAAAEAIAAAAAgBAABkcnMvc2hhcGV4bWwueG1sUEsFBgAAAAAGAAYAWwEAALID&#10;AAAAAA==&#10;">
                    <v:fill on="f" focussize="0,0"/>
                    <v:stroke color="#000000 [3213]" miterlimit="8" joinstyle="miter" endarrow="block"/>
                    <v:imagedata o:title=""/>
                    <o:lock v:ext="edit" aspectratio="f"/>
                  </v:line>
                </v:group>
                <v:shape id="文本框 212" o:spid="_x0000_s1026" o:spt="202" type="#_x0000_t202" style="position:absolute;left:10786;top:26305;height:459;width:1261;" fillcolor="#FFFFFF [3201]" filled="t" stroked="t" coordsize="21600,21600" o:gfxdata="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5t+6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挂牌督办</w:t>
                        </w:r>
                      </w:p>
                    </w:txbxContent>
                  </v:textbox>
                </v:shape>
                <v:line id="直接连接符 15" o:spid="_x0000_s1026" o:spt="20" style="position:absolute;left:8598;top:21697;flip:y;height:477;width:4;" filled="f" stroked="t" coordsize="21600,21600" o:gfxdata="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SewC/&#10;AAAA3AAAAA8AAAAAAAAAAQAgAAAAIgAAAGRycy9kb3ducmV2LnhtbFBLAQIUABQAAAAIAIdO4kAz&#10;LwWeOwAAADkAAAAQAAAAAAAAAAEAIAAAAA4BAABkcnMvc2hhcGV4bWwueG1sUEsFBgAAAAAGAAYA&#10;WwEAALgDAAAAAA==&#10;">
                  <v:fill on="f" focussize="0,0"/>
                  <v:stroke color="#000000 [3213]" miterlimit="8" joinstyle="miter" startarrow="block"/>
                  <v:imagedata o:title=""/>
                  <o:lock v:ext="edit" aspectratio="f"/>
                </v:line>
                <v:shape id="文本框 152" o:spid="_x0000_s1026" o:spt="202" type="#_x0000_t202" style="position:absolute;left:5161;top:21151;height:459;width:1681;" fillcolor="#FFFFFF [3201]" filled="t" stroked="t" coordsize="21600,21600" o:gfxdata="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bVuK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一般治安问题</w:t>
                        </w:r>
                      </w:p>
                    </w:txbxContent>
                  </v:textbox>
                </v:shape>
                <v:shape id="文本框 168" o:spid="_x0000_s1026" o:spt="202" type="#_x0000_t202" style="position:absolute;left:6557;top:22188;height:2211;width:645;v-text-anchor:middle;" fillcolor="#FFFFFF [3201]" filled="t" stroked="t" coordsize="21600,21600" o:gfxdata="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aAr6/&#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inset="2.5mm,0mm,2.54mm,0mm" style="layout-flow:vertical-ideographic;">
                    <w:txbxContent>
                      <w:p>
                        <w:pPr>
                          <w:jc w:val="center"/>
                          <w:rPr>
                            <w:rFonts w:hint="default" w:eastAsiaTheme="minorEastAsia"/>
                            <w:spacing w:val="20"/>
                            <w:sz w:val="21"/>
                            <w:szCs w:val="21"/>
                            <w:lang w:val="en-US" w:eastAsia="zh-CN"/>
                          </w:rPr>
                        </w:pPr>
                        <w:r>
                          <w:rPr>
                            <w:rFonts w:hint="eastAsia" w:eastAsiaTheme="minorEastAsia"/>
                            <w:spacing w:val="20"/>
                            <w:sz w:val="21"/>
                            <w:szCs w:val="21"/>
                            <w:lang w:val="en-US" w:eastAsia="zh-CN"/>
                          </w:rPr>
                          <w:t>驻村（社区</w:t>
                        </w:r>
                        <w:r>
                          <w:rPr>
                            <w:rFonts w:hint="eastAsia"/>
                            <w:spacing w:val="20"/>
                            <w:sz w:val="21"/>
                            <w:szCs w:val="21"/>
                            <w:lang w:val="en-US" w:eastAsia="zh-CN"/>
                          </w:rPr>
                          <w:t>）</w:t>
                        </w:r>
                        <w:r>
                          <w:rPr>
                            <w:rFonts w:hint="eastAsia" w:eastAsiaTheme="minorEastAsia"/>
                            <w:spacing w:val="20"/>
                            <w:sz w:val="21"/>
                            <w:szCs w:val="21"/>
                            <w:lang w:val="en-US" w:eastAsia="zh-CN"/>
                          </w:rPr>
                          <w:t>民警</w:t>
                        </w:r>
                      </w:p>
                    </w:txbxContent>
                  </v:textbox>
                </v:shape>
                <v:shape id="文本框 169" o:spid="_x0000_s1026" o:spt="202" type="#_x0000_t202" style="position:absolute;left:5679;top:22188;height:2221;width:645;" fillcolor="#FFFFFF [3201]" filled="t" stroked="t" coordsize="21600,21600" o:gfxdata="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7YXC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style="layout-flow:vertical-ideographic;">
                    <w:txbxContent>
                      <w:p>
                        <w:pPr>
                          <w:jc w:val="center"/>
                          <w:rPr>
                            <w:rFonts w:hint="default" w:eastAsiaTheme="minorEastAsia"/>
                            <w:spacing w:val="20"/>
                            <w:sz w:val="21"/>
                            <w:lang w:val="en-US" w:eastAsia="zh-CN"/>
                          </w:rPr>
                        </w:pPr>
                        <w:r>
                          <w:rPr>
                            <w:rFonts w:hint="eastAsia"/>
                            <w:spacing w:val="20"/>
                            <w:sz w:val="21"/>
                            <w:lang w:val="en-US" w:eastAsia="zh-CN"/>
                          </w:rPr>
                          <w:t>村（社区）干部</w:t>
                        </w:r>
                      </w:p>
                    </w:txbxContent>
                  </v:textbox>
                </v:shape>
                <v:shape id="文本框 167" o:spid="_x0000_s1026" o:spt="202" type="#_x0000_t202" style="position:absolute;left:4819;top:22188;height:2221;width:645;" fillcolor="#FFFFFF [3201]" filled="t" stroked="t" coordsize="21600,21600" o:gfxdata="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8Tr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style="layout-flow:vertical-ideographic;">
                    <w:txbxContent>
                      <w:p>
                        <w:pPr>
                          <w:jc w:val="center"/>
                          <w:rPr>
                            <w:rFonts w:hint="default" w:eastAsiaTheme="minorEastAsia"/>
                            <w:spacing w:val="20"/>
                            <w:sz w:val="21"/>
                            <w:lang w:val="en-US" w:eastAsia="zh-CN"/>
                          </w:rPr>
                        </w:pPr>
                        <w:r>
                          <w:rPr>
                            <w:rFonts w:hint="eastAsia"/>
                            <w:spacing w:val="20"/>
                            <w:sz w:val="21"/>
                            <w:lang w:val="en-US" w:eastAsia="zh-CN"/>
                          </w:rPr>
                          <w:t>网格员</w:t>
                        </w:r>
                      </w:p>
                    </w:txbxContent>
                  </v:textbox>
                </v:shape>
                <v:group id="组合 159" o:spid="_x0000_s1026" o:spt="203" style="position:absolute;left:5126;top:21622;height:551;width:1816;" coordorigin="1860,21622" coordsize="1816,551" o:gfxdata="UEsDBAoAAAAAAIdO4kAAAAAAAAAAAAAAAAAEAAAAZHJzL1BLAwQUAAAACACHTuJATR7bB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kaw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HtsGvwAAANwAAAAPAAAAAAAAAAEAIAAAACIAAABkcnMvZG93bnJldi54&#10;bWxQSwECFAAUAAAACACHTuJAMy8FnjsAAAA5AAAAFQAAAAAAAAABACAAAAAOAQAAZHJzL2dyb3Vw&#10;c2hhcGV4bWwueG1sUEsFBgAAAAAGAAYAYAEAAMsDAAAAAA==&#10;">
                  <o:lock v:ext="edit" aspectratio="f"/>
                  <v:line id="直接连接符 15" o:spid="_x0000_s1026" o:spt="20" style="position:absolute;left:2736;top:21622;height:283;width:0;" filled="f" stroked="t" coordsize="21600,21600" o:gfxdata="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uA42/&#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26" o:spid="_x0000_s1026" o:spt="20" style="position:absolute;left:1860;top:21887;height:0;width:1816;" filled="f" stroked="t" coordsize="21600,21600" o:gfxdata="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8Zf/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7" o:spid="_x0000_s1026" o:spt="20" style="position:absolute;left:1867;top:21890;height:283;width:0;" filled="f" stroked="t" coordsize="21600,21600" o:gfxdata="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RXay8AAAA&#10;3A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line>
                  <v:line id="直接连接符 28" o:spid="_x0000_s1026" o:spt="20" style="position:absolute;left:3668;top:21890;height:283;width:0;" filled="f" stroked="t" coordsize="21600,21600" o:gfxdata="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yYuy5AAAA3AAA&#10;AA8AAAAAAAAAAQAgAAAAIgAAAGRycy9kb3ducmV2LnhtbFBLAQIUABQAAAAIAIdO4kAzLwWeOwAA&#10;ADkAAAAQAAAAAAAAAAEAIAAAAAgBAABkcnMvc2hhcGV4bWwueG1sUEsFBgAAAAAGAAYAWwEAALID&#10;AAAAAA==&#10;">
                    <v:fill on="f" focussize="0,0"/>
                    <v:stroke color="#000000 [3213]" miterlimit="8" joinstyle="miter" endarrow="block"/>
                    <v:imagedata o:title=""/>
                    <o:lock v:ext="edit" aspectratio="f"/>
                  </v:line>
                  <v:line id="直接连接符 29" o:spid="_x0000_s1026" o:spt="20" style="position:absolute;left:2736;top:21890;height:283;width:0;" filled="f" stroked="t" coordsize="21600,21600" o:gfxdata="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FwXS8AAAA&#10;3A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line>
                </v:group>
                <v:group id="组合 189" o:spid="_x0000_s1026" o:spt="203" style="position:absolute;left:4982;top:24435;height:550;width:2034;rotation:11796480f;" coordorigin="1716,21622" coordsize="2034,550" o:gfxdata="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8TrUb0AAADc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736;top:21622;height:283;width:0;" filled="f" stroked="t" coordsize="21600,21600" o:gfxdata="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C48HugAAANwA&#10;AAAPAAAAAAAAAAEAIAAAACIAAABkcnMvZG93bnJldi54bWxQSwECFAAUAAAACACHTuJAMy8FnjsA&#10;AAA5AAAAEAAAAAAAAAABACAAAAAJAQAAZHJzL3NoYXBleG1sLnhtbFBLBQYAAAAABgAGAFsBAACz&#10;AwAAAAA=&#10;">
                    <v:fill on="f" focussize="0,0"/>
                    <v:stroke color="#000000 [3213]" miterlimit="8" joinstyle="miter" startarrow="block"/>
                    <v:imagedata o:title=""/>
                    <o:lock v:ext="edit" aspectratio="f"/>
                  </v:line>
                  <v:line id="直接连接符 26" o:spid="_x0000_s1026" o:spt="20" style="position:absolute;left:1716;top:21895;flip:y;height:1;width:2035;" filled="f" stroked="t" coordsize="21600,21600" o:gfxdata="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3f/L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27" o:spid="_x0000_s1026" o:spt="20" style="position:absolute;left:1723;top:21890;height:283;width:0;" filled="f" stroked="t" coordsize="21600,21600" o:gfxdata="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MseZugAAANwA&#10;AAAPAAAAAAAAAAEAIAAAACIAAABkcnMvZG93bnJldi54bWxQSwECFAAUAAAACACHTuJAMy8FnjsA&#10;AAA5AAAAEAAAAAAAAAABACAAAAAJAQAAZHJzL3NoYXBleG1sLnhtbFBLBQYAAAAABgAGAFsBAACz&#10;AwAAAAA=&#10;">
                    <v:fill on="f" focussize="0,0"/>
                    <v:stroke color="#000000 [3213]" miterlimit="8" joinstyle="miter"/>
                    <v:imagedata o:title=""/>
                    <o:lock v:ext="edit" aspectratio="f"/>
                  </v:line>
                  <v:line id="直接连接符 28" o:spid="_x0000_s1026" o:spt="20" style="position:absolute;left:3749;top:21890;height:283;width:0;" filled="f" stroked="t" coordsize="21600,21600" o:gfxdata="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YgK/&#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29" o:spid="_x0000_s1026" o:spt="20" style="position:absolute;left:2736;top:21890;height:283;width:0;" filled="f" stroked="t" coordsize="21600,21600" o:gfxdata="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J4W/&#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v:shape id="文本框 197" o:spid="_x0000_s1026" o:spt="202" type="#_x0000_t202" style="position:absolute;left:5389;top:25011;height:749;width:1206;" fillcolor="#FFFFFF [3201]" filled="t" stroked="t" coordsize="21600,21600" o:gfxdata="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FJB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lang w:val="en-US" w:eastAsia="zh-CN"/>
                          </w:rPr>
                        </w:pPr>
                        <w:r>
                          <w:rPr>
                            <w:rFonts w:hint="eastAsia"/>
                            <w:lang w:val="en-US" w:eastAsia="zh-CN"/>
                          </w:rPr>
                          <w:t>定期排查</w:t>
                        </w:r>
                      </w:p>
                      <w:p>
                        <w:pPr>
                          <w:jc w:val="center"/>
                          <w:rPr>
                            <w:rFonts w:hint="default"/>
                            <w:lang w:val="en-US" w:eastAsia="zh-CN"/>
                          </w:rPr>
                        </w:pPr>
                        <w:r>
                          <w:rPr>
                            <w:rFonts w:hint="eastAsia"/>
                            <w:lang w:val="en-US" w:eastAsia="zh-CN"/>
                          </w:rPr>
                          <w:t>信息研判</w:t>
                        </w:r>
                      </w:p>
                    </w:txbxContent>
                  </v:textbox>
                </v:shape>
                <v:line id="直接连接符 15" o:spid="_x0000_s1026" o:spt="20" style="position:absolute;left:5996;top:25810;flip:y;height:477;width:4;" filled="f" stroked="t" coordsize="21600,21600" o:gfxdata="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KyAr4A&#10;AADcAAAADwAAAAAAAAABACAAAAAiAAAAZHJzL2Rvd25yZXYueG1sUEsBAhQAFAAAAAgAh07iQDMv&#10;BZ47AAAAOQAAABAAAAAAAAAAAQAgAAAADQEAAGRycy9zaGFwZXhtbC54bWxQSwUGAAAAAAYABgBb&#10;AQAAtwMAAAAA&#10;">
                  <v:fill on="f" focussize="0,0"/>
                  <v:stroke color="#000000 [3213]" miterlimit="8" joinstyle="miter" startarrow="block"/>
                  <v:imagedata o:title=""/>
                  <o:lock v:ext="edit" aspectratio="f"/>
                </v:line>
                <v:shape id="文本框 221" o:spid="_x0000_s1026" o:spt="202" type="#_x0000_t202" style="position:absolute;left:5389;top:26323;height:468;width:1206;" fillcolor="#FFFFFF [3201]" filled="t" stroked="t" coordsize="21600,21600" o:gfxdata="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VWkDL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协同整治</w:t>
                        </w:r>
                      </w:p>
                    </w:txbxContent>
                  </v:textbox>
                </v:shape>
                <v:shape id="文本框 224" o:spid="_x0000_s1026" o:spt="202" type="#_x0000_t202" style="position:absolute;left:6332;top:27408;height:1633;width:645;" fillcolor="#FFFFFF [3201]" filled="t" stroked="t" coordsize="21600,21600" o:gfxdata="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2Dju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style="layout-flow:vertical-ideographic;">
                    <w:txbxContent>
                      <w:p>
                        <w:pPr>
                          <w:jc w:val="center"/>
                          <w:rPr>
                            <w:rFonts w:hint="default" w:eastAsiaTheme="minorEastAsia"/>
                            <w:spacing w:val="20"/>
                            <w:sz w:val="21"/>
                            <w:lang w:val="en-US" w:eastAsia="zh-CN"/>
                          </w:rPr>
                        </w:pPr>
                        <w:r>
                          <w:rPr>
                            <w:rFonts w:hint="eastAsia"/>
                            <w:spacing w:val="20"/>
                            <w:sz w:val="21"/>
                            <w:lang w:val="en-US" w:eastAsia="zh-CN"/>
                          </w:rPr>
                          <w:t>未完成整治</w:t>
                        </w:r>
                      </w:p>
                    </w:txbxContent>
                  </v:textbox>
                </v:shape>
                <v:shape id="文本框 225" o:spid="_x0000_s1026" o:spt="202" type="#_x0000_t202" style="position:absolute;left:5006;top:27408;height:1633;width:645;" fillcolor="#FFFFFF [3201]" filled="t" stroked="t" coordsize="21600,21600" o:gfxdata="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5aSiS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style="layout-flow:vertical-ideographic;">
                    <w:txbxContent>
                      <w:p>
                        <w:pPr>
                          <w:jc w:val="center"/>
                          <w:rPr>
                            <w:rFonts w:hint="default" w:eastAsiaTheme="minorEastAsia"/>
                            <w:spacing w:val="20"/>
                            <w:sz w:val="21"/>
                            <w:lang w:val="en-US" w:eastAsia="zh-CN"/>
                          </w:rPr>
                        </w:pPr>
                        <w:r>
                          <w:rPr>
                            <w:rFonts w:hint="eastAsia"/>
                            <w:spacing w:val="20"/>
                            <w:sz w:val="21"/>
                            <w:lang w:val="en-US" w:eastAsia="zh-CN"/>
                          </w:rPr>
                          <w:t>完成整治</w:t>
                        </w:r>
                      </w:p>
                    </w:txbxContent>
                  </v:textbox>
                </v:shape>
                <v:group id="组合 216" o:spid="_x0000_s1026" o:spt="203" style="position:absolute;left:5311;top:26817;height:551;width:1333;" coordorigin="2045,21622" coordsize="1333,551" o:gfxdata="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5cr0AAADd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736;top:21622;height:283;width:0;" filled="f" stroked="t" coordsize="21600,21600" o:gfxdata="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fgNRvQAA&#10;AN0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6" o:spid="_x0000_s1026" o:spt="20" style="position:absolute;left:2045;top:21896;height:4;width:1331;" filled="f" stroked="t" coordsize="21600,21600" o:gfxdata="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ioF9&#10;wAAAAN0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line>
                  <v:line id="直接连接符 27" o:spid="_x0000_s1026" o:spt="20" style="position:absolute;left:2052;top:21890;height:283;width:0;" filled="f" stroked="t" coordsize="21600,21600" o:gfxdata="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HjbsAAADd&#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line>
                  <v:line id="直接连接符 28" o:spid="_x0000_s1026" o:spt="20" style="position:absolute;left:3378;top:21890;height:283;width:0;" filled="f" stroked="t" coordsize="21600,21600" o:gfxdata="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oZ+rsAAADd&#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line>
                </v:group>
                <v:shape id="文本框 239" o:spid="_x0000_s1026" o:spt="202" type="#_x0000_t202" style="position:absolute;left:4914;top:29334;height:468;width:1206;" fillcolor="#FFFFFF [3201]" filled="t" stroked="t" coordsize="21600,21600" o:gfxdata="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vl2L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跟踪观察</w:t>
                        </w:r>
                      </w:p>
                    </w:txbxContent>
                  </v:textbox>
                </v:shape>
                <v:shape id="文本框 241" o:spid="_x0000_s1026" o:spt="202" type="#_x0000_t202" style="position:absolute;left:4902;top:30487;height:468;width:1206;" fillcolor="#FFFFFF [3201]" filled="t" stroked="t" coordsize="21600,21600" o:gfxdata="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MJ9rL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办结归档</w:t>
                        </w:r>
                      </w:p>
                    </w:txbxContent>
                  </v:textbox>
                </v:shape>
                <v:line id="直接连接符 15" o:spid="_x0000_s1026" o:spt="20" style="position:absolute;left:5453;top:29048;height:283;width:0;rotation:11796480f;" filled="f" stroked="t" coordsize="21600,21600" o:gfxdata="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5G5ZbsAAADd&#10;AAAADwAAAAAAAAABACAAAAAiAAAAZHJzL2Rvd25yZXYueG1sUEsBAhQAFAAAAAgAh07iQDMvBZ47&#10;AAAAOQAAABAAAAAAAAAAAQAgAAAACgEAAGRycy9zaGFwZXhtbC54bWxQSwUGAAAAAAYABgBbAQAA&#10;tAMAAAAA&#10;">
                  <v:fill on="f" focussize="0,0"/>
                  <v:stroke color="#000000 [3213]" miterlimit="8" joinstyle="miter" startarrow="block"/>
                  <v:imagedata o:title=""/>
                  <o:lock v:ext="edit" aspectratio="f"/>
                </v:line>
                <v:line id="直接连接符 15" o:spid="_x0000_s1026" o:spt="20" style="position:absolute;left:5459;top:29841;flip:y;height:632;width:6;" filled="f" stroked="t" coordsize="21600,21600" o:gfxdata="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otU4&#10;wAAAAN0AAAAPAAAAAAAAAAEAIAAAACIAAABkcnMvZG93bnJldi54bWxQSwECFAAUAAAACACHTuJA&#10;My8FnjsAAAA5AAAAEAAAAAAAAAABACAAAAAPAQAAZHJzL3NoYXBleG1sLnhtbFBLBQYAAAAABgAG&#10;AFsBAAC5AwAAAAA=&#10;">
                  <v:fill on="f" focussize="0,0"/>
                  <v:stroke color="#000000 [3213]" miterlimit="8" joinstyle="miter" startarrow="block"/>
                  <v:imagedata o:title=""/>
                  <o:lock v:ext="edit" aspectratio="f"/>
                </v:line>
                <v:shape id="文本框 151" o:spid="_x0000_s1026" o:spt="202" type="#_x0000_t202" style="position:absolute;left:7759;top:21151;height:459;width:1681;" fillcolor="#FFFFFF [3201]" filled="t" stroked="t" coordsize="21600,21600" o:gfxdata="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5OM6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较大治安问题</w:t>
                        </w:r>
                      </w:p>
                    </w:txbxContent>
                  </v:textbox>
                </v:shape>
                <v:shape id="文本框 166" o:spid="_x0000_s1026" o:spt="202" type="#_x0000_t202" style="position:absolute;left:7908;top:22222;height:459;width:1383;" fillcolor="#FFFFFF [3201]" filled="t" stroked="t" coordsize="21600,21600"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公安派出所</w:t>
                        </w:r>
                      </w:p>
                    </w:txbxContent>
                  </v:textbox>
                </v:shape>
                <v:shape id="文本框 180" o:spid="_x0000_s1026" o:spt="202" type="#_x0000_t202" style="position:absolute;left:8010;top:23293;height:459;width:1180;" fillcolor="#FFFFFF [3201]"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深入调查</w:t>
                        </w:r>
                      </w:p>
                    </w:txbxContent>
                  </v:textbox>
                </v:shape>
                <v:shape id="文本框 187" o:spid="_x0000_s1026" o:spt="202" type="#_x0000_t202" style="position:absolute;left:8010;top:24364;height:459;width:1180;" fillcolor="#FFFFFF [3201]" filled="t" stroked="t" coordsize="21600,21600" o:gfxdata="UEsDBAoAAAAAAIdO4kAAAAAAAAAAAAAAAAAEAAAAZHJzL1BLAwQUAAAACACHTuJAvM6bVrgAAADd&#10;AAAADwAAAGRycy9kb3ducmV2LnhtbEVPTYvCMBC9C/6HMII3TdRF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M6bV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制定方案</w:t>
                        </w:r>
                      </w:p>
                    </w:txbxContent>
                  </v:textbox>
                </v:shape>
                <v:shape id="文本框 196" o:spid="_x0000_s1026" o:spt="202" type="#_x0000_t202" style="position:absolute;left:8187;top:25435;height:459;width:825;" fillcolor="#FFFFFF [3201]" filled="t" stroked="t" coordsize="21600,21600"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整治</w:t>
                        </w:r>
                      </w:p>
                    </w:txbxContent>
                  </v:textbox>
                </v:shape>
                <v:shape id="文本框 215" o:spid="_x0000_s1026" o:spt="202" type="#_x0000_t202" style="position:absolute;left:8722;top:26508;height:1633;width:645;" fillcolor="#FFFFFF [3201]" filled="t" stroked="t" coordsize="21600,21600" o:gfxdata="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ivWC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style="layout-flow:vertical-ideographic;">
                    <w:txbxContent>
                      <w:p>
                        <w:pPr>
                          <w:jc w:val="center"/>
                          <w:rPr>
                            <w:rFonts w:hint="default" w:eastAsiaTheme="minorEastAsia"/>
                            <w:spacing w:val="20"/>
                            <w:sz w:val="21"/>
                            <w:lang w:val="en-US" w:eastAsia="zh-CN"/>
                          </w:rPr>
                        </w:pPr>
                        <w:r>
                          <w:rPr>
                            <w:rFonts w:hint="eastAsia"/>
                            <w:spacing w:val="20"/>
                            <w:sz w:val="21"/>
                            <w:lang w:val="en-US" w:eastAsia="zh-CN"/>
                          </w:rPr>
                          <w:t>未完成整治</w:t>
                        </w:r>
                      </w:p>
                    </w:txbxContent>
                  </v:textbox>
                </v:shape>
                <v:shape id="文本框 214" o:spid="_x0000_s1026" o:spt="202" type="#_x0000_t202" style="position:absolute;left:7746;top:26508;height:1633;width:645;" fillcolor="#FFFFFF [3201]" filled="t" stroked="t" coordsize="21600,21600" o:gfxdata="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rhj7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style="layout-flow:vertical-ideographic;">
                    <w:txbxContent>
                      <w:p>
                        <w:pPr>
                          <w:jc w:val="center"/>
                          <w:rPr>
                            <w:rFonts w:hint="default" w:eastAsiaTheme="minorEastAsia"/>
                            <w:spacing w:val="20"/>
                            <w:sz w:val="21"/>
                            <w:lang w:val="en-US" w:eastAsia="zh-CN"/>
                          </w:rPr>
                        </w:pPr>
                        <w:r>
                          <w:rPr>
                            <w:rFonts w:hint="eastAsia"/>
                            <w:spacing w:val="20"/>
                            <w:sz w:val="21"/>
                            <w:lang w:val="en-US" w:eastAsia="zh-CN"/>
                          </w:rPr>
                          <w:t>完成整治</w:t>
                        </w:r>
                      </w:p>
                    </w:txbxContent>
                  </v:textbox>
                </v:shape>
                <v:group id="组合 206" o:spid="_x0000_s1026" o:spt="203" style="position:absolute;left:8100;top:25903;height:558;width:962;" coordorigin="2248,21615" coordsize="962,558" o:gfxdata="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oZ6kMAAAADdAAAADwAAAAAAAAABACAAAAAiAAAAZHJzL2Rvd25yZXYu&#10;eG1sUEsBAhQAFAAAAAgAh07iQDMvBZ47AAAAOQAAABUAAAAAAAAAAQAgAAAADwEAAGRycy9ncm91&#10;cHNoYXBleG1sLnhtbFBLBQYAAAAABgAGAGABAADMAwAAAAA=&#10;">
                  <o:lock v:ext="edit" aspectratio="f"/>
                  <v:line id="直接连接符 15" o:spid="_x0000_s1026" o:spt="20" style="position:absolute;left:2736;top:21615;height:283;width:0;" filled="f" stroked="t" coordsize="21600,21600" o:gfxdata="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M4avQAA&#10;AN0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6" o:spid="_x0000_s1026" o:spt="20" style="position:absolute;left:2248;top:21889;height:2;width:957;" filled="f" stroked="t" coordsize="21600,21600" o:gfxdata="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bf2d&#10;wAAAAN0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line>
                  <v:line id="直接连接符 27" o:spid="_x0000_s1026" o:spt="20" style="position:absolute;left:2255;top:21890;height:283;width:0;" filled="f" stroked="t" coordsize="21600,21600" o:gfxdata="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H/tt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line id="直接连接符 28" o:spid="_x0000_s1026" o:spt="20" style="position:absolute;left:3210;top:21890;height:283;width:0;" filled="f" stroked="t" coordsize="21600,21600" o:gfxdata="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zWUa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group>
                <v:shape id="文本框 213" o:spid="_x0000_s1026" o:spt="202" type="#_x0000_t202" style="position:absolute;left:9723;top:26436;height:1758;width:645;" fillcolor="#FFFFFF [3201]" filled="t" stroked="t" coordsize="21600,21600" o:gfxdata="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foTi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style="layout-flow:vertical-ideographic;">
                    <w:txbxContent>
                      <w:p>
                        <w:pPr>
                          <w:jc w:val="center"/>
                          <w:rPr>
                            <w:rFonts w:hint="default" w:eastAsiaTheme="minorEastAsia"/>
                            <w:spacing w:val="20"/>
                            <w:sz w:val="21"/>
                            <w:lang w:val="en-US" w:eastAsia="zh-CN"/>
                          </w:rPr>
                        </w:pPr>
                        <w:r>
                          <w:rPr>
                            <w:rFonts w:hint="eastAsia"/>
                            <w:spacing w:val="20"/>
                            <w:sz w:val="21"/>
                            <w:lang w:val="en-US" w:eastAsia="zh-CN"/>
                          </w:rPr>
                          <w:t>召开专题会议</w:t>
                        </w:r>
                      </w:p>
                    </w:txbxContent>
                  </v:textbox>
                </v:shape>
                <v:shape id="文本框 231" o:spid="_x0000_s1026" o:spt="202" type="#_x0000_t202" style="position:absolute;left:7410;top:28698;height:459;width:1299;" fillcolor="#FFFFFF [3201]" filled="t" stroked="t" coordsize="21600,21600" o:gfxdata="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lAUy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跟踪观察</w:t>
                        </w:r>
                      </w:p>
                    </w:txbxContent>
                  </v:textbox>
                </v:shape>
                <v:line id="直接连接符 15" o:spid="_x0000_s1026" o:spt="20" style="position:absolute;left:8066;top:28177;flip:y;height:477;width:4;" filled="f" stroked="t" coordsize="21600,21600" o:gfxdata="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7Lq8AAAA&#10;3QAAAA8AAAAAAAAAAQAgAAAAIgAAAGRycy9kb3ducmV2LnhtbFBLAQIUABQAAAAIAIdO4kAzLwWe&#10;OwAAADkAAAAQAAAAAAAAAAEAIAAAAAsBAABkcnMvc2hhcGV4bWwueG1sUEsFBgAAAAAGAAYAWwEA&#10;ALUDAAAAAA==&#10;">
                  <v:fill on="f" focussize="0,0"/>
                  <v:stroke color="#000000 [3213]" miterlimit="8" joinstyle="miter" startarrow="block"/>
                  <v:imagedata o:title=""/>
                  <o:lock v:ext="edit" aspectratio="f"/>
                </v:line>
                <v:line id="直接连接符 15" o:spid="_x0000_s1026" o:spt="20" style="position:absolute;left:8066;top:29211;flip:y;height:477;width:4;" filled="f" stroked="t" coordsize="21600,21600" o:gfxdata="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7HLNvQAA&#10;AN0AAAAPAAAAAAAAAAEAIAAAACIAAABkcnMvZG93bnJldi54bWxQSwECFAAUAAAACACHTuJAMy8F&#10;njsAAAA5AAAAEAAAAAAAAAABACAAAAAMAQAAZHJzL3NoYXBleG1sLnhtbFBLBQYAAAAABgAGAFsB&#10;AAC2AwAAAAA=&#10;">
                  <v:fill on="f" focussize="0,0"/>
                  <v:stroke color="#000000 [3213]" miterlimit="8" joinstyle="miter" startarrow="block"/>
                  <v:imagedata o:title=""/>
                  <o:lock v:ext="edit" aspectratio="f"/>
                </v:line>
                <v:shape id="文本框 238" o:spid="_x0000_s1026" o:spt="202" type="#_x0000_t202" style="position:absolute;left:7410;top:29757;height:459;width:1299;" fillcolor="#FFFFFF [3201]" filled="t" stroked="t" coordsize="21600,21600" o:gfxdata="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3nzu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办结归档</w:t>
                        </w:r>
                      </w:p>
                    </w:txbxContent>
                  </v:textbox>
                </v:shape>
                <v:shape id="文本框 195" o:spid="_x0000_s1026" o:spt="202" type="#_x0000_t202" style="position:absolute;left:10786;top:25442;height:459;width:1261;" fillcolor="#FFFFFF [3201]" filled="t" stroked="t" coordsize="21600,21600" o:gfxdata="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gLSb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default" w:eastAsiaTheme="minorEastAsia"/>
                            <w:spacing w:val="-11"/>
                            <w:w w:val="75"/>
                            <w:sz w:val="21"/>
                            <w:lang w:val="en-US" w:eastAsia="zh-CN"/>
                          </w:rPr>
                        </w:pPr>
                        <w:r>
                          <w:rPr>
                            <w:rFonts w:hint="eastAsia" w:eastAsiaTheme="minorEastAsia"/>
                            <w:spacing w:val="-11"/>
                            <w:w w:val="75"/>
                            <w:sz w:val="21"/>
                            <w:lang w:val="en-US" w:eastAsia="zh-CN"/>
                          </w:rPr>
                          <w:t>完善整治方案</w:t>
                        </w:r>
                      </w:p>
                    </w:txbxContent>
                  </v:textbox>
                </v:shape>
                <v:line id="直接连接符 15" o:spid="_x0000_s1026" o:spt="20" style="position:absolute;left:12064;top:28281;flip:y;height:1;width:186;" filled="f" stroked="t" coordsize="21600,21600" o:gfxdata="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1oWW8AAAA&#10;3Q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group>
            </w:pict>
          </mc:Fallback>
        </mc:AlternateContent>
      </w:r>
    </w:p>
    <w:p>
      <w:pPr>
        <w:rPr>
          <w:rFonts w:hint="eastAsia" w:ascii="方正小标宋简体" w:hAnsi="方正小标宋简体" w:eastAsia="方正小标宋简体" w:cs="方正小标宋简体"/>
          <w:sz w:val="44"/>
          <w:szCs w:val="52"/>
          <w:lang w:val="en-US" w:eastAsia="zh-CN"/>
        </w:rPr>
      </w:pPr>
      <w:r>
        <w:rPr>
          <w:sz w:val="28"/>
        </w:rPr>
        <mc:AlternateContent>
          <mc:Choice Requires="wps">
            <w:drawing>
              <wp:anchor distT="0" distB="0" distL="114300" distR="114300" simplePos="0" relativeHeight="251805696" behindDoc="0" locked="0" layoutInCell="1" allowOverlap="1">
                <wp:simplePos x="0" y="0"/>
                <wp:positionH relativeFrom="column">
                  <wp:posOffset>746760</wp:posOffset>
                </wp:positionH>
                <wp:positionV relativeFrom="paragraph">
                  <wp:posOffset>5768975</wp:posOffset>
                </wp:positionV>
                <wp:extent cx="5235575" cy="1307465"/>
                <wp:effectExtent l="4445" t="4445" r="17780" b="21590"/>
                <wp:wrapNone/>
                <wp:docPr id="182" name="文本框 182"/>
                <wp:cNvGraphicFramePr/>
                <a:graphic xmlns:a="http://schemas.openxmlformats.org/drawingml/2006/main">
                  <a:graphicData uri="http://schemas.microsoft.com/office/word/2010/wordprocessingShape">
                    <wps:wsp>
                      <wps:cNvSpPr txBox="1"/>
                      <wps:spPr>
                        <a:xfrm>
                          <a:off x="0" y="0"/>
                          <a:ext cx="5235575" cy="13074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未能做到定期排查，未能及时对发现的治安问题登记、汇报及查处。</w:t>
                            </w:r>
                          </w:p>
                          <w:p>
                            <w:pPr>
                              <w:ind w:left="900" w:hanging="1000" w:hanging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加大巡逻防范各种违法犯罪和治安案件的发生；</w:t>
                            </w:r>
                            <w:r>
                              <w:rPr>
                                <w:rFonts w:hint="eastAsia" w:asciiTheme="majorEastAsia" w:hAnsiTheme="majorEastAsia" w:eastAsiaTheme="majorEastAsia" w:cstheme="majorEastAsia"/>
                                <w:color w:val="auto"/>
                                <w:sz w:val="20"/>
                                <w:szCs w:val="20"/>
                                <w:lang w:val="en-US" w:eastAsia="zh-CN"/>
                              </w:rPr>
                              <w:t>2.严厉打击各种违法犯罪活动的发生；3.</w:t>
                            </w:r>
                            <w:r>
                              <w:rPr>
                                <w:rFonts w:hint="eastAsia" w:asciiTheme="majorEastAsia" w:hAnsiTheme="majorEastAsia" w:eastAsiaTheme="majorEastAsia" w:cstheme="majorEastAsia"/>
                                <w:color w:val="auto"/>
                                <w:sz w:val="20"/>
                                <w:szCs w:val="20"/>
                                <w:lang w:eastAsia="zh-CN"/>
                              </w:rPr>
                              <w:t>建立社会治安、安全隐患信息上报、分析、通报和预警处置机制；</w:t>
                            </w:r>
                            <w:r>
                              <w:rPr>
                                <w:rFonts w:hint="eastAsia" w:asciiTheme="majorEastAsia" w:hAnsiTheme="majorEastAsia" w:eastAsiaTheme="majorEastAsia" w:cstheme="majorEastAsia"/>
                                <w:color w:val="auto"/>
                                <w:sz w:val="20"/>
                                <w:szCs w:val="20"/>
                                <w:lang w:val="en-US" w:eastAsia="zh-CN"/>
                              </w:rPr>
                              <w:t>4.</w:t>
                            </w:r>
                            <w:r>
                              <w:rPr>
                                <w:rFonts w:hint="eastAsia" w:asciiTheme="majorEastAsia" w:hAnsiTheme="majorEastAsia" w:eastAsiaTheme="majorEastAsia" w:cstheme="majorEastAsia"/>
                                <w:color w:val="auto"/>
                                <w:sz w:val="20"/>
                                <w:szCs w:val="20"/>
                                <w:lang w:eastAsia="zh-CN"/>
                              </w:rPr>
                              <w:t>规范工作流程，加强跟踪检查和督导。</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58.8pt;margin-top:454.25pt;height:102.95pt;width:412.25pt;z-index:251805696;mso-width-relative:page;mso-height-relative:page;" fillcolor="#FFFFFF" filled="t" stroked="t" coordsize="21600,21600" o:gfxdata="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j&#10;ZsNW2gAAAAwBAAAPAAAAAAAAAAEAIAAAACIAAABkcnMvZG93bnJldi54bWxQSwECFAAUAAAACACH&#10;TuJAxjMblSICAABvBAAADgAAAAAAAAABACAAAAAp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未能做到定期排查，未能及时对发现的治安问题登记、汇报及查处。</w:t>
                      </w:r>
                    </w:p>
                    <w:p>
                      <w:pPr>
                        <w:ind w:left="900" w:hanging="1000" w:hanging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加大巡逻防范各种违法犯罪和治安案件的发生；</w:t>
                      </w:r>
                      <w:r>
                        <w:rPr>
                          <w:rFonts w:hint="eastAsia" w:asciiTheme="majorEastAsia" w:hAnsiTheme="majorEastAsia" w:eastAsiaTheme="majorEastAsia" w:cstheme="majorEastAsia"/>
                          <w:color w:val="auto"/>
                          <w:sz w:val="20"/>
                          <w:szCs w:val="20"/>
                          <w:lang w:val="en-US" w:eastAsia="zh-CN"/>
                        </w:rPr>
                        <w:t>2.严厉打击各种违法犯罪活动的发生；3.</w:t>
                      </w:r>
                      <w:r>
                        <w:rPr>
                          <w:rFonts w:hint="eastAsia" w:asciiTheme="majorEastAsia" w:hAnsiTheme="majorEastAsia" w:eastAsiaTheme="majorEastAsia" w:cstheme="majorEastAsia"/>
                          <w:color w:val="auto"/>
                          <w:sz w:val="20"/>
                          <w:szCs w:val="20"/>
                          <w:lang w:eastAsia="zh-CN"/>
                        </w:rPr>
                        <w:t>建立社会治安、安全隐患信息上报、分析、通报和预警处置机制；</w:t>
                      </w:r>
                      <w:r>
                        <w:rPr>
                          <w:rFonts w:hint="eastAsia" w:asciiTheme="majorEastAsia" w:hAnsiTheme="majorEastAsia" w:eastAsiaTheme="majorEastAsia" w:cstheme="majorEastAsia"/>
                          <w:color w:val="auto"/>
                          <w:sz w:val="20"/>
                          <w:szCs w:val="20"/>
                          <w:lang w:val="en-US" w:eastAsia="zh-CN"/>
                        </w:rPr>
                        <w:t>4.</w:t>
                      </w:r>
                      <w:r>
                        <w:rPr>
                          <w:rFonts w:hint="eastAsia" w:asciiTheme="majorEastAsia" w:hAnsiTheme="majorEastAsia" w:eastAsiaTheme="majorEastAsia" w:cstheme="majorEastAsia"/>
                          <w:color w:val="auto"/>
                          <w:sz w:val="20"/>
                          <w:szCs w:val="20"/>
                          <w:lang w:eastAsia="zh-CN"/>
                        </w:rPr>
                        <w:t>规范工作流程，加强跟踪检查和督导。</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r>
        <w:rPr>
          <w:rFonts w:hint="eastAsia" w:ascii="方正小标宋简体" w:hAnsi="方正小标宋简体" w:eastAsia="方正小标宋简体" w:cs="方正小标宋简体"/>
          <w:sz w:val="44"/>
          <w:szCs w:val="52"/>
          <w:lang w:val="en-US" w:eastAsia="zh-CN"/>
        </w:rPr>
        <w:br w:type="page"/>
      </w: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07</w:t>
      </w:r>
      <w:r>
        <w:rPr>
          <w:rFonts w:hint="eastAsia" w:ascii="黑体" w:hAnsi="黑体" w:eastAsia="黑体" w:cs="黑体"/>
          <w:sz w:val="44"/>
          <w:szCs w:val="52"/>
          <w:lang w:val="en-US" w:eastAsia="zh-CN"/>
        </w:rPr>
        <w:t>平安建设</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社区矫正工作</w:t>
      </w:r>
    </w:p>
    <w:p>
      <w:pPr>
        <w:rPr>
          <w:rFonts w:hint="default" w:ascii="楷体_GB2312" w:hAnsi="楷体_GB2312" w:eastAsia="楷体_GB2312" w:cs="楷体_GB2312"/>
          <w:sz w:val="32"/>
          <w:szCs w:val="40"/>
          <w:lang w:val="en-US" w:eastAsia="zh-CN"/>
        </w:rPr>
      </w:pPr>
      <w:r>
        <w:rPr>
          <w:sz w:val="28"/>
        </w:rPr>
        <mc:AlternateContent>
          <mc:Choice Requires="wps">
            <w:drawing>
              <wp:anchor distT="0" distB="0" distL="114300" distR="114300" simplePos="0" relativeHeight="251806720" behindDoc="0" locked="0" layoutInCell="1" allowOverlap="1">
                <wp:simplePos x="0" y="0"/>
                <wp:positionH relativeFrom="column">
                  <wp:posOffset>374015</wp:posOffset>
                </wp:positionH>
                <wp:positionV relativeFrom="paragraph">
                  <wp:posOffset>4968240</wp:posOffset>
                </wp:positionV>
                <wp:extent cx="5217795" cy="1969135"/>
                <wp:effectExtent l="4445" t="5080" r="16510" b="6985"/>
                <wp:wrapNone/>
                <wp:docPr id="183" name="文本框 183"/>
                <wp:cNvGraphicFramePr/>
                <a:graphic xmlns:a="http://schemas.openxmlformats.org/drawingml/2006/main">
                  <a:graphicData uri="http://schemas.microsoft.com/office/word/2010/wordprocessingShape">
                    <wps:wsp>
                      <wps:cNvSpPr txBox="1"/>
                      <wps:spPr>
                        <a:xfrm>
                          <a:off x="0" y="0"/>
                          <a:ext cx="5217795" cy="19691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keepNext w:val="0"/>
                              <w:keepLines w:val="0"/>
                              <w:pageBreakBefore w:val="0"/>
                              <w:widowControl w:val="0"/>
                              <w:kinsoku/>
                              <w:wordWrap/>
                              <w:overflowPunct/>
                              <w:topLinePunct w:val="0"/>
                              <w:autoSpaceDE/>
                              <w:autoSpaceDN/>
                              <w:bidi w:val="0"/>
                              <w:adjustRightInd/>
                              <w:snapToGrid/>
                              <w:spacing w:line="460" w:lineRule="exact"/>
                              <w:ind w:left="1200" w:hanging="1200" w:hangingChars="600"/>
                              <w:jc w:val="left"/>
                              <w:textAlignment w:val="auto"/>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廉政风险点</w:t>
                            </w:r>
                            <w:r>
                              <w:rPr>
                                <w:rFonts w:hint="eastAsia" w:asciiTheme="majorEastAsia" w:hAnsiTheme="majorEastAsia" w:eastAsiaTheme="majorEastAsia" w:cstheme="majorEastAsia"/>
                                <w:color w:val="000000" w:themeColor="text1"/>
                                <w:sz w:val="20"/>
                                <w:szCs w:val="20"/>
                                <w14:textFill>
                                  <w14:solidFill>
                                    <w14:schemeClr w14:val="tx1"/>
                                  </w14:solidFill>
                                </w14:textFill>
                              </w:rPr>
                              <w:t>：</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1.在社区矫正工作中存在受人请托、出具不实的评估意见和证明材料等问题；2.对社区矫正对象放松管理。</w:t>
                            </w:r>
                          </w:p>
                          <w:p>
                            <w:pPr>
                              <w:keepNext w:val="0"/>
                              <w:keepLines w:val="0"/>
                              <w:pageBreakBefore w:val="0"/>
                              <w:widowControl w:val="0"/>
                              <w:kinsoku/>
                              <w:wordWrap/>
                              <w:overflowPunct/>
                              <w:topLinePunct w:val="0"/>
                              <w:autoSpaceDE/>
                              <w:autoSpaceDN/>
                              <w:bidi w:val="0"/>
                              <w:adjustRightInd/>
                              <w:snapToGrid/>
                              <w:spacing w:line="460" w:lineRule="exact"/>
                              <w:ind w:left="1000" w:hanging="1000" w:hangingChars="500"/>
                              <w:textAlignment w:val="auto"/>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防控措施：</w:t>
                            </w:r>
                            <w:r>
                              <w:rPr>
                                <w:rFonts w:hint="eastAsia" w:asciiTheme="majorEastAsia" w:hAnsiTheme="majorEastAsia" w:eastAsiaTheme="majorEastAsia" w:cstheme="majorEastAsia"/>
                                <w:color w:val="000000" w:themeColor="text1"/>
                                <w:sz w:val="20"/>
                                <w:szCs w:val="20"/>
                                <w14:textFill>
                                  <w14:solidFill>
                                    <w14:schemeClr w14:val="tx1"/>
                                  </w14:solidFill>
                                </w14:textFill>
                              </w:rPr>
                              <w:t>1.强化村</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（居）干部</w:t>
                            </w:r>
                            <w:r>
                              <w:rPr>
                                <w:rFonts w:hint="eastAsia" w:asciiTheme="majorEastAsia" w:hAnsiTheme="majorEastAsia" w:eastAsiaTheme="majorEastAsia" w:cstheme="majorEastAsia"/>
                                <w:color w:val="000000" w:themeColor="text1"/>
                                <w:sz w:val="20"/>
                                <w:szCs w:val="20"/>
                                <w14:textFill>
                                  <w14:solidFill>
                                    <w14:schemeClr w14:val="tx1"/>
                                  </w14:solidFill>
                                </w14:textFill>
                              </w:rPr>
                              <w:t>的责任</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意识</w:t>
                            </w:r>
                            <w:r>
                              <w:rPr>
                                <w:rFonts w:hint="eastAsia" w:asciiTheme="majorEastAsia" w:hAnsiTheme="majorEastAsia" w:eastAsiaTheme="majorEastAsia" w:cstheme="majorEastAsia"/>
                                <w:color w:val="000000" w:themeColor="text1"/>
                                <w:sz w:val="20"/>
                                <w:szCs w:val="20"/>
                                <w14:textFill>
                                  <w14:solidFill>
                                    <w14:schemeClr w14:val="tx1"/>
                                  </w14:solidFill>
                                </w14:textFill>
                              </w:rPr>
                              <w:t>、廉政意识</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0"/>
                                <w:szCs w:val="20"/>
                                <w14:textFill>
                                  <w14:solidFill>
                                    <w14:schemeClr w14:val="tx1"/>
                                  </w14:solidFill>
                                </w14:textFill>
                              </w:rPr>
                              <w:t>2.</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加强日常管理、按期实地查访，加强帮扶教育</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3.发挥</w:t>
                            </w:r>
                            <w:r>
                              <w:rPr>
                                <w:rFonts w:hint="eastAsia" w:asciiTheme="majorEastAsia" w:hAnsiTheme="majorEastAsia" w:eastAsiaTheme="majorEastAsia" w:cstheme="majorEastAsia"/>
                                <w:color w:val="000000" w:themeColor="text1"/>
                                <w:sz w:val="20"/>
                                <w:szCs w:val="20"/>
                                <w14:textFill>
                                  <w14:solidFill>
                                    <w14:schemeClr w14:val="tx1"/>
                                  </w14:solidFill>
                                </w14:textFill>
                              </w:rPr>
                              <w:t>村</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（居）</w:t>
                            </w:r>
                            <w:r>
                              <w:rPr>
                                <w:rFonts w:hint="eastAsia" w:asciiTheme="majorEastAsia" w:hAnsiTheme="majorEastAsia" w:eastAsiaTheme="majorEastAsia" w:cstheme="majorEastAsia"/>
                                <w:color w:val="000000" w:themeColor="text1"/>
                                <w:sz w:val="20"/>
                                <w:szCs w:val="20"/>
                                <w14:textFill>
                                  <w14:solidFill>
                                    <w14:schemeClr w14:val="tx1"/>
                                  </w14:solidFill>
                                </w14:textFill>
                              </w:rPr>
                              <w:t>务监督委员会</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的监督作用。</w:t>
                            </w:r>
                          </w:p>
                          <w:p>
                            <w:pP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9.45pt;margin-top:391.2pt;height:155.05pt;width:410.85pt;z-index:251806720;mso-width-relative:page;mso-height-relative:page;" fillcolor="#FFFFFF" filled="t" stroked="t" coordsize="21600,21600" o:gfxdata="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VzoL2gAAAAsBAAAPAAAAAAAAAAEAIAAAACIAAABkcnMvZG93bnJldi54bWxQSwECFAAUAAAACACH&#10;TuJAPVhVnSICAABvBAAADgAAAAAAAAABACAAAAAp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keepNext w:val="0"/>
                        <w:keepLines w:val="0"/>
                        <w:pageBreakBefore w:val="0"/>
                        <w:widowControl w:val="0"/>
                        <w:kinsoku/>
                        <w:wordWrap/>
                        <w:overflowPunct/>
                        <w:topLinePunct w:val="0"/>
                        <w:autoSpaceDE/>
                        <w:autoSpaceDN/>
                        <w:bidi w:val="0"/>
                        <w:adjustRightInd/>
                        <w:snapToGrid/>
                        <w:spacing w:line="460" w:lineRule="exact"/>
                        <w:ind w:left="1200" w:hanging="1200" w:hangingChars="600"/>
                        <w:jc w:val="left"/>
                        <w:textAlignment w:val="auto"/>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廉政风险点</w:t>
                      </w:r>
                      <w:r>
                        <w:rPr>
                          <w:rFonts w:hint="eastAsia" w:asciiTheme="majorEastAsia" w:hAnsiTheme="majorEastAsia" w:eastAsiaTheme="majorEastAsia" w:cstheme="majorEastAsia"/>
                          <w:color w:val="000000" w:themeColor="text1"/>
                          <w:sz w:val="20"/>
                          <w:szCs w:val="20"/>
                          <w14:textFill>
                            <w14:solidFill>
                              <w14:schemeClr w14:val="tx1"/>
                            </w14:solidFill>
                          </w14:textFill>
                        </w:rPr>
                        <w:t>：</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1.在社区矫正工作中存在受人请托、出具不实的评估意见和证明材料等问题；2.对社区矫正对象放松管理。</w:t>
                      </w:r>
                    </w:p>
                    <w:p>
                      <w:pPr>
                        <w:keepNext w:val="0"/>
                        <w:keepLines w:val="0"/>
                        <w:pageBreakBefore w:val="0"/>
                        <w:widowControl w:val="0"/>
                        <w:kinsoku/>
                        <w:wordWrap/>
                        <w:overflowPunct/>
                        <w:topLinePunct w:val="0"/>
                        <w:autoSpaceDE/>
                        <w:autoSpaceDN/>
                        <w:bidi w:val="0"/>
                        <w:adjustRightInd/>
                        <w:snapToGrid/>
                        <w:spacing w:line="460" w:lineRule="exact"/>
                        <w:ind w:left="1000" w:hanging="1000" w:hangingChars="500"/>
                        <w:textAlignment w:val="auto"/>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防控措施：</w:t>
                      </w:r>
                      <w:r>
                        <w:rPr>
                          <w:rFonts w:hint="eastAsia" w:asciiTheme="majorEastAsia" w:hAnsiTheme="majorEastAsia" w:eastAsiaTheme="majorEastAsia" w:cstheme="majorEastAsia"/>
                          <w:color w:val="000000" w:themeColor="text1"/>
                          <w:sz w:val="20"/>
                          <w:szCs w:val="20"/>
                          <w14:textFill>
                            <w14:solidFill>
                              <w14:schemeClr w14:val="tx1"/>
                            </w14:solidFill>
                          </w14:textFill>
                        </w:rPr>
                        <w:t>1.强化村</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（居）干部</w:t>
                      </w:r>
                      <w:r>
                        <w:rPr>
                          <w:rFonts w:hint="eastAsia" w:asciiTheme="majorEastAsia" w:hAnsiTheme="majorEastAsia" w:eastAsiaTheme="majorEastAsia" w:cstheme="majorEastAsia"/>
                          <w:color w:val="000000" w:themeColor="text1"/>
                          <w:sz w:val="20"/>
                          <w:szCs w:val="20"/>
                          <w14:textFill>
                            <w14:solidFill>
                              <w14:schemeClr w14:val="tx1"/>
                            </w14:solidFill>
                          </w14:textFill>
                        </w:rPr>
                        <w:t>的责任</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意识</w:t>
                      </w:r>
                      <w:r>
                        <w:rPr>
                          <w:rFonts w:hint="eastAsia" w:asciiTheme="majorEastAsia" w:hAnsiTheme="majorEastAsia" w:eastAsiaTheme="majorEastAsia" w:cstheme="majorEastAsia"/>
                          <w:color w:val="000000" w:themeColor="text1"/>
                          <w:sz w:val="20"/>
                          <w:szCs w:val="20"/>
                          <w14:textFill>
                            <w14:solidFill>
                              <w14:schemeClr w14:val="tx1"/>
                            </w14:solidFill>
                          </w14:textFill>
                        </w:rPr>
                        <w:t>、廉政意识</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0"/>
                          <w:szCs w:val="20"/>
                          <w14:textFill>
                            <w14:solidFill>
                              <w14:schemeClr w14:val="tx1"/>
                            </w14:solidFill>
                          </w14:textFill>
                        </w:rPr>
                        <w:t>2.</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加强日常管理、按期实地查访，加强帮扶教育</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3.发挥</w:t>
                      </w:r>
                      <w:r>
                        <w:rPr>
                          <w:rFonts w:hint="eastAsia" w:asciiTheme="majorEastAsia" w:hAnsiTheme="majorEastAsia" w:eastAsiaTheme="majorEastAsia" w:cstheme="majorEastAsia"/>
                          <w:color w:val="000000" w:themeColor="text1"/>
                          <w:sz w:val="20"/>
                          <w:szCs w:val="20"/>
                          <w14:textFill>
                            <w14:solidFill>
                              <w14:schemeClr w14:val="tx1"/>
                            </w14:solidFill>
                          </w14:textFill>
                        </w:rPr>
                        <w:t>村</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（居）</w:t>
                      </w:r>
                      <w:r>
                        <w:rPr>
                          <w:rFonts w:hint="eastAsia" w:asciiTheme="majorEastAsia" w:hAnsiTheme="majorEastAsia" w:eastAsiaTheme="majorEastAsia" w:cstheme="majorEastAsia"/>
                          <w:color w:val="000000" w:themeColor="text1"/>
                          <w:sz w:val="20"/>
                          <w:szCs w:val="20"/>
                          <w14:textFill>
                            <w14:solidFill>
                              <w14:schemeClr w14:val="tx1"/>
                            </w14:solidFill>
                          </w14:textFill>
                        </w:rPr>
                        <w:t>务监督委员会</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的监督作用。</w:t>
                      </w:r>
                    </w:p>
                    <w:p>
                      <w:pP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21"/>
        </w:rPr>
        <mc:AlternateContent>
          <mc:Choice Requires="wpg">
            <w:drawing>
              <wp:anchor distT="0" distB="0" distL="114300" distR="114300" simplePos="0" relativeHeight="251831296" behindDoc="0" locked="0" layoutInCell="1" allowOverlap="1">
                <wp:simplePos x="0" y="0"/>
                <wp:positionH relativeFrom="column">
                  <wp:posOffset>494665</wp:posOffset>
                </wp:positionH>
                <wp:positionV relativeFrom="paragraph">
                  <wp:posOffset>329565</wp:posOffset>
                </wp:positionV>
                <wp:extent cx="4697730" cy="4154170"/>
                <wp:effectExtent l="5080" t="5080" r="21590" b="12700"/>
                <wp:wrapNone/>
                <wp:docPr id="268" name="组合 268"/>
                <wp:cNvGraphicFramePr/>
                <a:graphic xmlns:a="http://schemas.openxmlformats.org/drawingml/2006/main">
                  <a:graphicData uri="http://schemas.microsoft.com/office/word/2010/wordprocessingGroup">
                    <wpg:wgp>
                      <wpg:cNvGrpSpPr/>
                      <wpg:grpSpPr>
                        <a:xfrm>
                          <a:off x="0" y="0"/>
                          <a:ext cx="4697730" cy="4154170"/>
                          <a:chOff x="5916" y="351023"/>
                          <a:chExt cx="7373" cy="6317"/>
                        </a:xfrm>
                      </wpg:grpSpPr>
                      <wpg:grpSp>
                        <wpg:cNvPr id="270" name="组合 12"/>
                        <wpg:cNvGrpSpPr/>
                        <wpg:grpSpPr>
                          <a:xfrm>
                            <a:off x="6766" y="351023"/>
                            <a:ext cx="5833" cy="2659"/>
                            <a:chOff x="12927" y="743115"/>
                            <a:chExt cx="5833" cy="2659"/>
                          </a:xfrm>
                        </wpg:grpSpPr>
                        <wps:wsp>
                          <wps:cNvPr id="271" name="流程图: 过程 947"/>
                          <wps:cNvSpPr/>
                          <wps:spPr>
                            <a:xfrm>
                              <a:off x="15223" y="744581"/>
                              <a:ext cx="1347" cy="119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监督管理</w:t>
                                </w:r>
                              </w:p>
                            </w:txbxContent>
                          </wps:txbx>
                          <wps:bodyPr anchor="ctr" anchorCtr="0" upright="1"/>
                        </wps:wsp>
                        <wps:wsp>
                          <wps:cNvPr id="312" name="流程图: 过程 939"/>
                          <wps:cNvSpPr/>
                          <wps:spPr>
                            <a:xfrm>
                              <a:off x="14237" y="743115"/>
                              <a:ext cx="3209"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社区矫正</w:t>
                                </w:r>
                                <w:r>
                                  <w:rPr>
                                    <w:rFonts w:hint="eastAsia" w:asciiTheme="minorEastAsia" w:hAnsiTheme="minorEastAsia" w:eastAsiaTheme="minorEastAsia" w:cstheme="minorEastAsia"/>
                                    <w:sz w:val="24"/>
                                    <w:szCs w:val="24"/>
                                  </w:rPr>
                                  <w:t>工作</w:t>
                                </w:r>
                              </w:p>
                            </w:txbxContent>
                          </wps:txbx>
                          <wps:bodyPr lIns="91439" tIns="45719" rIns="91439" bIns="45719" upright="1"/>
                        </wps:wsp>
                        <wps:wsp>
                          <wps:cNvPr id="348" name="流程图: 过程 945"/>
                          <wps:cNvSpPr/>
                          <wps:spPr>
                            <a:xfrm>
                              <a:off x="12927" y="744596"/>
                              <a:ext cx="1331" cy="11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审前调查</w:t>
                                </w:r>
                              </w:p>
                            </w:txbxContent>
                          </wps:txbx>
                          <wps:bodyPr lIns="91439" tIns="45719" rIns="91439" bIns="45719" anchor="ctr" anchorCtr="0" upright="1"/>
                        </wps:wsp>
                        <wps:wsp>
                          <wps:cNvPr id="349" name="肘形连接符 940"/>
                          <wps:cNvCnPr>
                            <a:stCxn id="943" idx="0"/>
                            <a:endCxn id="942" idx="0"/>
                          </wps:cNvCnPr>
                          <wps:spPr>
                            <a:xfrm rot="-5400000">
                              <a:off x="15830" y="741889"/>
                              <a:ext cx="5" cy="4440"/>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355" name="直接连接符 943"/>
                          <wps:cNvCnPr/>
                          <wps:spPr>
                            <a:xfrm>
                              <a:off x="13610" y="744124"/>
                              <a:ext cx="1" cy="465"/>
                            </a:xfrm>
                            <a:prstGeom prst="line">
                              <a:avLst/>
                            </a:prstGeom>
                            <a:ln w="9525" cap="flat" cmpd="sng">
                              <a:solidFill>
                                <a:srgbClr val="000000"/>
                              </a:solidFill>
                              <a:prstDash val="solid"/>
                              <a:headEnd type="none" w="med" len="med"/>
                              <a:tailEnd type="triangle" w="med" len="med"/>
                            </a:ln>
                          </wps:spPr>
                          <wps:bodyPr upright="1"/>
                        </wps:wsp>
                        <wps:wsp>
                          <wps:cNvPr id="356" name="直接连接符 942"/>
                          <wps:cNvCnPr/>
                          <wps:spPr>
                            <a:xfrm>
                              <a:off x="18065" y="744109"/>
                              <a:ext cx="1" cy="465"/>
                            </a:xfrm>
                            <a:prstGeom prst="line">
                              <a:avLst/>
                            </a:prstGeom>
                            <a:ln w="9525" cap="flat" cmpd="sng">
                              <a:solidFill>
                                <a:srgbClr val="000000"/>
                              </a:solidFill>
                              <a:prstDash val="solid"/>
                              <a:headEnd type="none" w="med" len="med"/>
                              <a:tailEnd type="triangle" w="med" len="med"/>
                            </a:ln>
                          </wps:spPr>
                          <wps:bodyPr upright="1"/>
                        </wps:wsp>
                        <wps:wsp>
                          <wps:cNvPr id="357" name="流程图: 过程 946"/>
                          <wps:cNvSpPr/>
                          <wps:spPr>
                            <a:xfrm>
                              <a:off x="17428" y="744566"/>
                              <a:ext cx="1332" cy="119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bCs/>
                                    <w:color w:val="000000"/>
                                    <w:sz w:val="24"/>
                                    <w:lang w:val="en-US" w:eastAsia="zh-CN"/>
                                  </w:rPr>
                                  <w:t>教育帮扶</w:t>
                                </w:r>
                              </w:p>
                            </w:txbxContent>
                          </wps:txbx>
                          <wps:bodyPr anchor="ctr" anchorCtr="0" upright="1"/>
                        </wps:wsp>
                        <wps:wsp>
                          <wps:cNvPr id="358" name="直接连接符 941"/>
                          <wps:cNvCnPr/>
                          <wps:spPr>
                            <a:xfrm>
                              <a:off x="15845" y="743690"/>
                              <a:ext cx="1" cy="419"/>
                            </a:xfrm>
                            <a:prstGeom prst="line">
                              <a:avLst/>
                            </a:prstGeom>
                            <a:ln w="9525" cap="flat" cmpd="sng">
                              <a:solidFill>
                                <a:srgbClr val="000000"/>
                              </a:solidFill>
                              <a:prstDash val="solid"/>
                              <a:headEnd type="none" w="med" len="med"/>
                              <a:tailEnd type="none" w="med" len="med"/>
                            </a:ln>
                          </wps:spPr>
                          <wps:bodyPr upright="1"/>
                        </wps:wsp>
                        <wps:wsp>
                          <wps:cNvPr id="359" name="直接连接符 944"/>
                          <wps:cNvCnPr/>
                          <wps:spPr>
                            <a:xfrm>
                              <a:off x="15860" y="744109"/>
                              <a:ext cx="1" cy="465"/>
                            </a:xfrm>
                            <a:prstGeom prst="line">
                              <a:avLst/>
                            </a:prstGeom>
                            <a:ln w="9525" cap="flat" cmpd="sng">
                              <a:solidFill>
                                <a:srgbClr val="000000"/>
                              </a:solidFill>
                              <a:prstDash val="solid"/>
                              <a:headEnd type="none" w="med" len="med"/>
                              <a:tailEnd type="triangle" w="med" len="med"/>
                            </a:ln>
                          </wps:spPr>
                          <wps:bodyPr upright="1"/>
                        </wps:wsp>
                      </wpg:grpSp>
                      <wps:wsp>
                        <wps:cNvPr id="361" name="直接连接符 125"/>
                        <wps:cNvCnPr/>
                        <wps:spPr>
                          <a:xfrm>
                            <a:off x="7395" y="353680"/>
                            <a:ext cx="7" cy="534"/>
                          </a:xfrm>
                          <a:prstGeom prst="line">
                            <a:avLst/>
                          </a:prstGeom>
                          <a:ln w="9525" cap="flat" cmpd="sng">
                            <a:solidFill>
                              <a:srgbClr val="000000"/>
                            </a:solidFill>
                            <a:prstDash val="solid"/>
                            <a:headEnd type="none" w="med" len="med"/>
                            <a:tailEnd type="triangle" w="med" len="med"/>
                          </a:ln>
                        </wps:spPr>
                        <wps:bodyPr upright="1"/>
                      </wps:wsp>
                      <wps:wsp>
                        <wps:cNvPr id="362" name="直接连接符 125"/>
                        <wps:cNvCnPr/>
                        <wps:spPr>
                          <a:xfrm>
                            <a:off x="11940" y="353680"/>
                            <a:ext cx="7" cy="534"/>
                          </a:xfrm>
                          <a:prstGeom prst="line">
                            <a:avLst/>
                          </a:prstGeom>
                          <a:ln w="9525" cap="flat" cmpd="sng">
                            <a:solidFill>
                              <a:srgbClr val="000000"/>
                            </a:solidFill>
                            <a:prstDash val="solid"/>
                            <a:headEnd type="none" w="med" len="med"/>
                            <a:tailEnd type="triangle" w="med" len="med"/>
                          </a:ln>
                        </wps:spPr>
                        <wps:bodyPr upright="1"/>
                      </wps:wsp>
                      <wps:wsp>
                        <wps:cNvPr id="363" name="直接连接符 125"/>
                        <wps:cNvCnPr/>
                        <wps:spPr>
                          <a:xfrm>
                            <a:off x="9750" y="353695"/>
                            <a:ext cx="7" cy="534"/>
                          </a:xfrm>
                          <a:prstGeom prst="line">
                            <a:avLst/>
                          </a:prstGeom>
                          <a:ln w="9525" cap="flat" cmpd="sng">
                            <a:solidFill>
                              <a:srgbClr val="000000"/>
                            </a:solidFill>
                            <a:prstDash val="solid"/>
                            <a:headEnd type="none" w="med" len="med"/>
                            <a:tailEnd type="triangle" w="med" len="med"/>
                          </a:ln>
                        </wps:spPr>
                        <wps:bodyPr upright="1"/>
                      </wps:wsp>
                      <wps:wsp>
                        <wps:cNvPr id="364" name="矩形 364"/>
                        <wps:cNvSpPr/>
                        <wps:spPr>
                          <a:xfrm>
                            <a:off x="5916" y="354216"/>
                            <a:ext cx="2546" cy="31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.如实提供被告人、犯罪嫌疑人居所情况</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如实提供犯罪行为对所在居住</w:t>
                              </w:r>
                              <w:r>
                                <w:rPr>
                                  <w:rFonts w:hint="eastAsia" w:ascii="Times New Roman" w:hAnsi="Times New Roman" w:cs="Times New Roman"/>
                                  <w:sz w:val="24"/>
                                  <w:szCs w:val="24"/>
                                  <w:lang w:val="en-US" w:eastAsia="zh-CN"/>
                                </w:rPr>
                                <w:t>村（</w:t>
                              </w:r>
                              <w:r>
                                <w:rPr>
                                  <w:rFonts w:hint="default" w:ascii="Times New Roman" w:hAnsi="Times New Roman" w:cs="Times New Roman"/>
                                  <w:sz w:val="24"/>
                                  <w:szCs w:val="24"/>
                                  <w:lang w:val="en-US" w:eastAsia="zh-CN"/>
                                </w:rPr>
                                <w:t>社区</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影响；</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对犯罪行为发表意见；</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4</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配合提供其他需要的材料</w:t>
                              </w:r>
                            </w:p>
                          </w:txbxContent>
                        </wps:txbx>
                        <wps:bodyPr upright="1"/>
                      </wps:wsp>
                      <wps:wsp>
                        <wps:cNvPr id="365" name="矩形 365"/>
                        <wps:cNvSpPr/>
                        <wps:spPr>
                          <a:xfrm>
                            <a:off x="8612" y="354261"/>
                            <a:ext cx="2243" cy="30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.村（居）委会干部加入矫正小组，协助司法所对社区矫正对象进行监管</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协助完成其他工作：如信息核查、查找人员等</w:t>
                              </w:r>
                            </w:p>
                          </w:txbxContent>
                        </wps:txbx>
                        <wps:bodyPr upright="1"/>
                      </wps:wsp>
                      <wps:wsp>
                        <wps:cNvPr id="366" name="矩形 366"/>
                        <wps:cNvSpPr/>
                        <wps:spPr>
                          <a:xfrm>
                            <a:off x="11046" y="354261"/>
                            <a:ext cx="2243" cy="30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.对有特殊困难的社区矫正对象进行必要的教育帮扶</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切实落实相关政策</w:t>
                              </w:r>
                            </w:p>
                          </w:txbxContent>
                        </wps:txbx>
                        <wps:bodyPr upright="1"/>
                      </wps:wsp>
                    </wpg:wgp>
                  </a:graphicData>
                </a:graphic>
              </wp:anchor>
            </w:drawing>
          </mc:Choice>
          <mc:Fallback>
            <w:pict>
              <v:group id="_x0000_s1026" o:spid="_x0000_s1026" o:spt="203" style="position:absolute;left:0pt;margin-left:38.95pt;margin-top:25.95pt;height:327.1pt;width:369.9pt;z-index:251831296;mso-width-relative:page;mso-height-relative:page;" coordorigin="5916,351023" coordsize="7373,6317" o:gfxdata="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CAgtdnYAAAACQEAAA8AAAAAAAAAAQAg&#10;AAAAIgAAAGRycy9kb3ducmV2LnhtbFBLAQIUABQAAAAIAIdO4kAnMxz+1wUAALwmAAAOAAAAAAAA&#10;AAEAIAAAACcBAABkcnMvZTJvRG9jLnhtbFBLBQYAAAAABgAGAFkBAABwCQAAAAA=&#10;">
                <o:lock v:ext="edit" aspectratio="f"/>
                <v:group id="组合 12" o:spid="_x0000_s1026" o:spt="203" style="position:absolute;left:6766;top:351023;height:2659;width:5833;" coordorigin="12927,743115" coordsize="5833,2659" o:gfxdata="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uY/QvAAAANwAAAAPAAAAAAAAAAEAIAAAACIAAABkcnMvZG93bnJldi54bWxQ&#10;SwECFAAUAAAACACHTuJAMy8FnjsAAAA5AAAAFQAAAAAAAAABACAAAAALAQAAZHJzL2dyb3Vwc2hh&#10;cGV4bWwueG1sUEsFBgAAAAAGAAYAYAEAAMgDAAAAAA==&#10;">
                  <o:lock v:ext="edit" aspectratio="f"/>
                  <v:shape id="流程图: 过程 947" o:spid="_x0000_s1026" o:spt="109" type="#_x0000_t109" style="position:absolute;left:15223;top:744581;height:1193;width:1347;v-text-anchor:middle;" fillcolor="#FFFFFF" filled="t" stroked="t" coordsize="21600,21600" o:gfxdata="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FBM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监督管理</w:t>
                          </w:r>
                        </w:p>
                      </w:txbxContent>
                    </v:textbox>
                  </v:shape>
                  <v:shape id="流程图: 过程 939" o:spid="_x0000_s1026" o:spt="109" type="#_x0000_t109" style="position:absolute;left:14237;top:743115;height:590;width:3209;" fillcolor="#FFFFFF" filled="t" stroked="t" coordsize="21600,21600" o:gfxdata="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k6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社区矫正</w:t>
                          </w:r>
                          <w:r>
                            <w:rPr>
                              <w:rFonts w:hint="eastAsia" w:asciiTheme="minorEastAsia" w:hAnsiTheme="minorEastAsia" w:eastAsiaTheme="minorEastAsia" w:cstheme="minorEastAsia"/>
                              <w:sz w:val="24"/>
                              <w:szCs w:val="24"/>
                            </w:rPr>
                            <w:t>工作</w:t>
                          </w:r>
                        </w:p>
                      </w:txbxContent>
                    </v:textbox>
                  </v:shape>
                  <v:shape id="流程图: 过程 945" o:spid="_x0000_s1026" o:spt="109" type="#_x0000_t109" style="position:absolute;left:12927;top:744596;height:1177;width:1331;v-text-anchor:middle;" fillcolor="#FFFFFF" filled="t" stroked="t" coordsize="21600,21600" o:gfxdata="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q3hl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审前调查</w:t>
                          </w:r>
                        </w:p>
                      </w:txbxContent>
                    </v:textbox>
                  </v:shape>
                  <v:shape id="肘形连接符 940" o:spid="_x0000_s1026" o:spt="34" type="#_x0000_t34" style="position:absolute;left:15830;top:741889;height:4440;width:5;rotation:-5898240f;" filled="f" stroked="t" coordsize="21600,21600" o:gfxdata="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qh8y8AAAA&#10;3AAAAA8AAAAAAAAAAQAgAAAAIgAAAGRycy9kb3ducmV2LnhtbFBLAQIUABQAAAAIAIdO4kAzLwWe&#10;OwAAADkAAAAQAAAAAAAAAAEAIAAAAAsBAABkcnMvc2hhcGV4bWwueG1sUEsFBgAAAAAGAAYAWwEA&#10;ALUDAAAAAA==&#10;" adj="0">
                    <v:fill on="f" focussize="0,0"/>
                    <v:stroke color="#000000" joinstyle="miter"/>
                    <v:imagedata o:title=""/>
                    <o:lock v:ext="edit" aspectratio="f"/>
                  </v:shape>
                  <v:line id="直接连接符 943" o:spid="_x0000_s1026" o:spt="20" style="position:absolute;left:13610;top:744124;height:465;width:1;" filled="f" stroked="t" coordsize="21600,21600" o:gfxdata="UEsDBAoAAAAAAIdO4kAAAAAAAAAAAAAAAAAEAAAAZHJzL1BLAwQUAAAACACHTuJASL0c0r8AAADc&#10;AAAADwAAAGRycy9kb3ducmV2LnhtbEWPQWvCQBSE7wX/w/KE3uomFUu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9HN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42" o:spid="_x0000_s1026" o:spt="20" style="position:absolute;left:18065;top:744109;height:465;width:1;" filled="f" stroked="t" coordsize="21600,21600" o:gfxdata="UEsDBAoAAAAAAIdO4kAAAAAAAAAAAAAAAAAEAAAAZHJzL1BLAwQUAAAACACHTuJAuG+Cpb8AAADc&#10;AAAADwAAAGRycy9kb3ducmV2LnhtbEWPQWvCQBSE7wX/w/KE3uomFSV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vgq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946" o:spid="_x0000_s1026" o:spt="109" type="#_x0000_t109" style="position:absolute;left:17428;top:744566;height:1192;width:1332;v-text-anchor:middle;" fillcolor="#FFFFFF" filled="t" stroked="t" coordsize="21600,21600" o:gfxdata="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wLy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bCs/>
                              <w:color w:val="000000"/>
                              <w:sz w:val="24"/>
                              <w:lang w:val="en-US" w:eastAsia="zh-CN"/>
                            </w:rPr>
                            <w:t>教育帮扶</w:t>
                          </w:r>
                        </w:p>
                      </w:txbxContent>
                    </v:textbox>
                  </v:shape>
                  <v:line id="直接连接符 941" o:spid="_x0000_s1026" o:spt="20" style="position:absolute;left:15845;top:743690;height:419;width:1;" filled="f" stroked="t" coordsize="21600,21600" o:gfxdata="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1N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944" o:spid="_x0000_s1026" o:spt="20" style="position:absolute;left:15860;top:744109;height:465;width:1;" filled="f" stroked="t" coordsize="21600,21600" o:gfxdata="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B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直接连接符 125" o:spid="_x0000_s1026" o:spt="20" style="position:absolute;left:7395;top:353680;height:534;width:7;"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5" o:spid="_x0000_s1026" o:spt="20" style="position:absolute;left:11940;top:353680;height:534;width:7;" filled="f" stroked="t" coordsize="21600,21600" o:gfxdata="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4T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5" o:spid="_x0000_s1026" o:spt="20" style="position:absolute;left:9750;top:353695;height:534;width:7;" filled="f" stroked="t" coordsize="21600,21600" o:gfxdata="UEsDBAoAAAAAAIdO4kAAAAAAAAAAAAAAAAAEAAAAZHJzL1BLAwQUAAAACACHTuJAZnTrgL8AAADc&#10;AAAADwAAAGRycy9kb3ducmV2LnhtbEWPT4vCMBTE7wv7HcJb8LamVZB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06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916;top:354216;height:3117;width:2546;" fillcolor="#FFFFFF" filled="t" stroked="t" coordsize="21600,21600" o:gfxdata="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fV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.如实提供被告人、犯罪嫌疑人居所情况</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如实提供犯罪行为对所在居住</w:t>
                        </w:r>
                        <w:r>
                          <w:rPr>
                            <w:rFonts w:hint="eastAsia" w:ascii="Times New Roman" w:hAnsi="Times New Roman" w:cs="Times New Roman"/>
                            <w:sz w:val="24"/>
                            <w:szCs w:val="24"/>
                            <w:lang w:val="en-US" w:eastAsia="zh-CN"/>
                          </w:rPr>
                          <w:t>村（</w:t>
                        </w:r>
                        <w:r>
                          <w:rPr>
                            <w:rFonts w:hint="default" w:ascii="Times New Roman" w:hAnsi="Times New Roman" w:cs="Times New Roman"/>
                            <w:sz w:val="24"/>
                            <w:szCs w:val="24"/>
                            <w:lang w:val="en-US" w:eastAsia="zh-CN"/>
                          </w:rPr>
                          <w:t>社区</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影响；</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对犯罪行为发表意见；</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4</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配合提供其他需要的材料</w:t>
                        </w:r>
                      </w:p>
                    </w:txbxContent>
                  </v:textbox>
                </v:rect>
                <v:rect id="_x0000_s1026" o:spid="_x0000_s1026" o:spt="1" style="position:absolute;left:8612;top:354261;height:3074;width:2243;" fillcolor="#FFFFFF" filled="t" stroked="t" coordsize="21600,21600" o:gfxdata="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VD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.村（居）委会干部加入矫正小组，协助司法所对社区矫正对象进行监管</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协助完成其他工作：如信息核查、查找人员等</w:t>
                        </w:r>
                      </w:p>
                    </w:txbxContent>
                  </v:textbox>
                </v:rect>
                <v:rect id="_x0000_s1026" o:spid="_x0000_s1026" o:spt="1" style="position:absolute;left:11046;top:354261;height:3079;width:2243;" fillcolor="#FFFFFF" filled="t" stroked="t" coordsize="21600,21600" o:gfxdata="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O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.对有特殊困难的社区矫正对象进行必要的教育帮扶</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切实落实相关政策</w:t>
                        </w:r>
                      </w:p>
                    </w:txbxContent>
                  </v:textbox>
                </v:rect>
              </v:group>
            </w:pict>
          </mc:Fallback>
        </mc:AlternateContent>
      </w:r>
      <w:r>
        <w:rPr>
          <w:rFonts w:hint="default" w:ascii="楷体_GB2312" w:hAnsi="楷体_GB2312" w:eastAsia="楷体_GB2312" w:cs="楷体_GB2312"/>
          <w:sz w:val="32"/>
          <w:szCs w:val="40"/>
          <w:lang w:val="en-US" w:eastAsia="zh-CN"/>
        </w:rPr>
        <w:br w:type="page"/>
      </w:r>
    </w:p>
    <w:p>
      <w:pPr>
        <w:jc w:val="center"/>
        <w:rPr>
          <w:rFonts w:hint="eastAsia" w:ascii="方正小标宋简体" w:hAnsi="方正小标宋简体" w:eastAsia="方正小标宋简体" w:cs="方正小标宋简体"/>
          <w:color w:val="auto"/>
          <w:sz w:val="44"/>
          <w:szCs w:val="52"/>
          <w:lang w:val="en-US" w:eastAsia="zh-CN"/>
        </w:rPr>
      </w:pPr>
      <w:r>
        <w:rPr>
          <w:rFonts w:hint="default" w:ascii="黑体" w:hAnsi="黑体" w:eastAsia="黑体" w:cs="黑体"/>
          <w:color w:val="auto"/>
          <w:sz w:val="44"/>
          <w:szCs w:val="52"/>
          <w:lang w:val="en-US" w:eastAsia="zh-CN"/>
        </w:rPr>
        <w:t>08</w:t>
      </w:r>
      <w:r>
        <w:rPr>
          <w:rFonts w:hint="eastAsia" w:ascii="黑体" w:hAnsi="黑体" w:eastAsia="黑体" w:cs="黑体"/>
          <w:color w:val="auto"/>
          <w:sz w:val="44"/>
          <w:szCs w:val="52"/>
          <w:lang w:val="en-US" w:eastAsia="zh-CN"/>
        </w:rPr>
        <w:t>平安建设</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法治宣传教育</w:t>
      </w:r>
    </w:p>
    <w:p>
      <w:pPr>
        <w:jc w:val="center"/>
        <w:rPr>
          <w:rFonts w:hint="default" w:ascii="楷体_GB2312" w:hAnsi="楷体_GB2312" w:eastAsia="楷体_GB2312" w:cs="楷体_GB2312"/>
          <w:sz w:val="32"/>
          <w:szCs w:val="40"/>
          <w:lang w:val="en-US" w:eastAsia="zh-CN"/>
        </w:rPr>
      </w:pPr>
      <w:r>
        <w:rPr>
          <w:sz w:val="24"/>
        </w:rPr>
        <mc:AlternateContent>
          <mc:Choice Requires="wpg">
            <w:drawing>
              <wp:anchor distT="0" distB="0" distL="114300" distR="114300" simplePos="0" relativeHeight="251676672" behindDoc="0" locked="0" layoutInCell="1" allowOverlap="1">
                <wp:simplePos x="0" y="0"/>
                <wp:positionH relativeFrom="column">
                  <wp:posOffset>212725</wp:posOffset>
                </wp:positionH>
                <wp:positionV relativeFrom="paragraph">
                  <wp:posOffset>362585</wp:posOffset>
                </wp:positionV>
                <wp:extent cx="5182870" cy="3593465"/>
                <wp:effectExtent l="4445" t="4445" r="13335" b="21590"/>
                <wp:wrapNone/>
                <wp:docPr id="274" name="组合 274"/>
                <wp:cNvGraphicFramePr/>
                <a:graphic xmlns:a="http://schemas.openxmlformats.org/drawingml/2006/main">
                  <a:graphicData uri="http://schemas.microsoft.com/office/word/2010/wordprocessingGroup">
                    <wpg:wgp>
                      <wpg:cNvGrpSpPr/>
                      <wpg:grpSpPr>
                        <a:xfrm>
                          <a:off x="0" y="0"/>
                          <a:ext cx="5182870" cy="3593465"/>
                          <a:chOff x="5924" y="221121"/>
                          <a:chExt cx="7143" cy="3291"/>
                        </a:xfrm>
                      </wpg:grpSpPr>
                      <wps:wsp>
                        <wps:cNvPr id="632" name="文本框 632"/>
                        <wps:cNvSpPr txBox="1"/>
                        <wps:spPr>
                          <a:xfrm>
                            <a:off x="8322" y="221121"/>
                            <a:ext cx="2539" cy="5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highlight w:val="none"/>
                                  <w:lang w:eastAsia="zh-CN"/>
                                </w:rPr>
                              </w:pPr>
                              <w:r>
                                <w:rPr>
                                  <w:rFonts w:hint="eastAsia"/>
                                  <w:sz w:val="24"/>
                                  <w:szCs w:val="24"/>
                                  <w:highlight w:val="none"/>
                                  <w:lang w:eastAsia="zh-CN"/>
                                </w:rPr>
                                <w:t>开展法治宣传教育</w:t>
                              </w:r>
                            </w:p>
                          </w:txbxContent>
                        </wps:txbx>
                        <wps:bodyPr anchor="ctr" anchorCtr="0" upright="1"/>
                      </wps:wsp>
                      <wps:wsp>
                        <wps:cNvPr id="639" name="文本框 639"/>
                        <wps:cNvSpPr txBox="1"/>
                        <wps:spPr>
                          <a:xfrm>
                            <a:off x="5924" y="222441"/>
                            <a:ext cx="3402" cy="5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highlight w:val="none"/>
                                  <w:lang w:eastAsia="zh-CN"/>
                                </w:rPr>
                              </w:pPr>
                              <w:r>
                                <w:rPr>
                                  <w:rFonts w:hint="eastAsia"/>
                                  <w:sz w:val="24"/>
                                  <w:szCs w:val="24"/>
                                  <w:highlight w:val="none"/>
                                  <w:lang w:eastAsia="zh-CN"/>
                                </w:rPr>
                                <w:t>村（社区）两委开展集体教育</w:t>
                              </w:r>
                            </w:p>
                          </w:txbxContent>
                        </wps:txbx>
                        <wps:bodyPr anchor="ctr" anchorCtr="0" upright="1"/>
                      </wps:wsp>
                      <wps:wsp>
                        <wps:cNvPr id="640" name="文本框 640"/>
                        <wps:cNvSpPr txBox="1"/>
                        <wps:spPr>
                          <a:xfrm>
                            <a:off x="10196" y="222396"/>
                            <a:ext cx="2871" cy="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highlight w:val="none"/>
                                  <w:lang w:eastAsia="zh-CN"/>
                                </w:rPr>
                              </w:pPr>
                              <w:r>
                                <w:rPr>
                                  <w:rFonts w:hint="eastAsia"/>
                                  <w:sz w:val="24"/>
                                  <w:szCs w:val="24"/>
                                  <w:highlight w:val="none"/>
                                  <w:lang w:eastAsia="zh-CN"/>
                                </w:rPr>
                                <w:t>深入群众开展宣传教育</w:t>
                              </w:r>
                            </w:p>
                          </w:txbxContent>
                        </wps:txbx>
                        <wps:bodyPr anchor="ctr" anchorCtr="0" upright="1"/>
                      </wps:wsp>
                      <wps:wsp>
                        <wps:cNvPr id="634" name="直接箭头连接符 634"/>
                        <wps:cNvCnPr/>
                        <wps:spPr>
                          <a:xfrm>
                            <a:off x="7860" y="221973"/>
                            <a:ext cx="0" cy="482"/>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636" name="直接连接符 636"/>
                        <wps:cNvCnPr/>
                        <wps:spPr>
                          <a:xfrm flipV="1">
                            <a:off x="7860" y="221943"/>
                            <a:ext cx="3615" cy="15"/>
                          </a:xfrm>
                          <a:prstGeom prst="line">
                            <a:avLst/>
                          </a:prstGeom>
                        </wps:spPr>
                        <wps:style>
                          <a:lnRef idx="1">
                            <a:schemeClr val="dk1"/>
                          </a:lnRef>
                          <a:fillRef idx="0">
                            <a:schemeClr val="dk1"/>
                          </a:fillRef>
                          <a:effectRef idx="0">
                            <a:schemeClr val="dk1"/>
                          </a:effectRef>
                          <a:fontRef idx="minor">
                            <a:schemeClr val="tx1"/>
                          </a:fontRef>
                        </wps:style>
                        <wps:bodyPr/>
                      </wps:wsp>
                      <wps:wsp>
                        <wps:cNvPr id="635" name="直接连接符 635"/>
                        <wps:cNvCnPr/>
                        <wps:spPr>
                          <a:xfrm flipH="1">
                            <a:off x="9592" y="221613"/>
                            <a:ext cx="7" cy="340"/>
                          </a:xfrm>
                          <a:prstGeom prst="line">
                            <a:avLst/>
                          </a:prstGeom>
                          <a:ln w="6350"/>
                        </wps:spPr>
                        <wps:style>
                          <a:lnRef idx="2">
                            <a:schemeClr val="dk1"/>
                          </a:lnRef>
                          <a:fillRef idx="0">
                            <a:schemeClr val="dk1"/>
                          </a:fillRef>
                          <a:effectRef idx="1">
                            <a:schemeClr val="dk1"/>
                          </a:effectRef>
                          <a:fontRef idx="minor">
                            <a:schemeClr val="tx1"/>
                          </a:fontRef>
                        </wps:style>
                        <wps:bodyPr/>
                      </wps:wsp>
                      <wps:wsp>
                        <wps:cNvPr id="633" name="直接箭头连接符 633"/>
                        <wps:cNvCnPr/>
                        <wps:spPr>
                          <a:xfrm>
                            <a:off x="11475" y="221943"/>
                            <a:ext cx="0" cy="462"/>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642" name="文本框 642"/>
                        <wps:cNvSpPr txBox="1"/>
                        <wps:spPr>
                          <a:xfrm>
                            <a:off x="6017" y="223839"/>
                            <a:ext cx="3124" cy="5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highlight w:val="none"/>
                                  <w:lang w:eastAsia="zh-CN"/>
                                </w:rPr>
                              </w:pPr>
                              <w:r>
                                <w:rPr>
                                  <w:rFonts w:hint="eastAsia"/>
                                  <w:sz w:val="24"/>
                                  <w:szCs w:val="24"/>
                                  <w:highlight w:val="none"/>
                                  <w:lang w:eastAsia="zh-CN"/>
                                </w:rPr>
                                <w:t>利用法律宣传日进行宣传</w:t>
                              </w:r>
                            </w:p>
                          </w:txbxContent>
                        </wps:txbx>
                        <wps:bodyPr anchor="ctr" anchorCtr="0" upright="1"/>
                      </wps:wsp>
                      <wps:wsp>
                        <wps:cNvPr id="638" name="直接箭头连接符 638"/>
                        <wps:cNvCnPr/>
                        <wps:spPr>
                          <a:xfrm flipH="1">
                            <a:off x="7530" y="223036"/>
                            <a:ext cx="3" cy="808"/>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641" name="文本框 641"/>
                        <wps:cNvSpPr txBox="1"/>
                        <wps:spPr>
                          <a:xfrm>
                            <a:off x="10508" y="223841"/>
                            <a:ext cx="2272" cy="5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highlight w:val="none"/>
                                  <w:lang w:eastAsia="zh-CN"/>
                                </w:rPr>
                              </w:pPr>
                              <w:r>
                                <w:rPr>
                                  <w:rFonts w:hint="eastAsia"/>
                                  <w:sz w:val="24"/>
                                  <w:szCs w:val="24"/>
                                  <w:highlight w:val="none"/>
                                  <w:lang w:eastAsia="zh-CN"/>
                                </w:rPr>
                                <w:t>开展普法教育</w:t>
                              </w:r>
                            </w:p>
                          </w:txbxContent>
                        </wps:txbx>
                        <wps:bodyPr anchor="ctr" anchorCtr="0" upright="1"/>
                      </wps:wsp>
                    </wpg:wgp>
                  </a:graphicData>
                </a:graphic>
              </wp:anchor>
            </w:drawing>
          </mc:Choice>
          <mc:Fallback>
            <w:pict>
              <v:group id="_x0000_s1026" o:spid="_x0000_s1026" o:spt="203" style="position:absolute;left:0pt;margin-left:16.75pt;margin-top:28.55pt;height:282.95pt;width:408.1pt;z-index:251676672;mso-width-relative:page;mso-height-relative:page;" coordorigin="5924,221121" coordsize="7143,3291" o:gfxdata="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PV79sbbAAAACQEAAA8AAAAAAAAAAQAgAAAAIgAAAGRycy9kb3ducmV2Lnht&#10;bFBLAQIUABQAAAAIAIdO4kC7wgLEogQAAKIZAAAOAAAAAAAAAAEAIAAAACoBAABkcnMvZTJvRG9j&#10;LnhtbFBLBQYAAAAABgAGAFkBAAA+CAAAAAA=&#10;">
                <o:lock v:ext="edit" aspectratio="f"/>
                <v:shape id="_x0000_s1026" o:spid="_x0000_s1026" o:spt="202" type="#_x0000_t202" style="position:absolute;left:8322;top:221121;height:504;width:2539;v-text-anchor:middle;" fillcolor="#FFFFFF" filled="t" stroked="t" coordsize="21600,21600" o:gfxdata="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Kg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sz w:val="24"/>
                            <w:szCs w:val="24"/>
                            <w:highlight w:val="none"/>
                            <w:lang w:eastAsia="zh-CN"/>
                          </w:rPr>
                        </w:pPr>
                        <w:r>
                          <w:rPr>
                            <w:rFonts w:hint="eastAsia"/>
                            <w:sz w:val="24"/>
                            <w:szCs w:val="24"/>
                            <w:highlight w:val="none"/>
                            <w:lang w:eastAsia="zh-CN"/>
                          </w:rPr>
                          <w:t>开展法治宣传教育</w:t>
                        </w:r>
                      </w:p>
                    </w:txbxContent>
                  </v:textbox>
                </v:shape>
                <v:shape id="_x0000_s1026" o:spid="_x0000_s1026" o:spt="202" type="#_x0000_t202" style="position:absolute;left:5924;top:222441;height:587;width:3402;v-text-anchor:middle;" fillcolor="#FFFFFF" filled="t" stroked="t" coordsize="21600,21600" o:gfxdata="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mMs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 w:val="24"/>
                            <w:szCs w:val="24"/>
                            <w:highlight w:val="none"/>
                            <w:lang w:eastAsia="zh-CN"/>
                          </w:rPr>
                        </w:pPr>
                        <w:r>
                          <w:rPr>
                            <w:rFonts w:hint="eastAsia"/>
                            <w:sz w:val="24"/>
                            <w:szCs w:val="24"/>
                            <w:highlight w:val="none"/>
                            <w:lang w:eastAsia="zh-CN"/>
                          </w:rPr>
                          <w:t>村（社区）两委开展集体教育</w:t>
                        </w:r>
                      </w:p>
                    </w:txbxContent>
                  </v:textbox>
                </v:shape>
                <v:shape id="_x0000_s1026" o:spid="_x0000_s1026" o:spt="202" type="#_x0000_t202" style="position:absolute;left:10196;top:222396;height:620;width:2871;v-text-anchor:middle;" fillcolor="#FFFFFF" filled="t" stroked="t" coordsize="21600,21600" o:gfxdata="UEsDBAoAAAAAAIdO4kAAAAAAAAAAAAAAAAAEAAAAZHJzL1BLAwQUAAAACACHTuJAk1roI7kAAADc&#10;AAAADwAAAGRycy9kb3ducmV2LnhtbEVPTWsCMRC9F/ofwgjeuolFpGzNLmIpeLFQK56HZNzdupmE&#10;JK723zeHQo+P971u724UE8U0eNawqBQIYuPtwJ2G49f70wuIlJEtjp5Jww8laJvHhzXW1t/4k6ZD&#10;7kQJ4VSjhj7nUEuZTE8OU+UDceHOPjrMBcZO2oi3Eu5G+azUSj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a6C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sz w:val="24"/>
                            <w:szCs w:val="24"/>
                            <w:highlight w:val="none"/>
                            <w:lang w:eastAsia="zh-CN"/>
                          </w:rPr>
                        </w:pPr>
                        <w:r>
                          <w:rPr>
                            <w:rFonts w:hint="eastAsia"/>
                            <w:sz w:val="24"/>
                            <w:szCs w:val="24"/>
                            <w:highlight w:val="none"/>
                            <w:lang w:eastAsia="zh-CN"/>
                          </w:rPr>
                          <w:t>深入群众开展宣传教育</w:t>
                        </w:r>
                      </w:p>
                    </w:txbxContent>
                  </v:textbox>
                </v:shape>
                <v:shape id="_x0000_s1026" o:spid="_x0000_s1026" o:spt="32" type="#_x0000_t32" style="position:absolute;left:7860;top:221973;height:482;width:0;" filled="f" stroked="t" coordsize="21600,21600" o:gfxdata="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0pIL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line id="_x0000_s1026" o:spid="_x0000_s1026" o:spt="20" style="position:absolute;left:7860;top:221943;flip:y;height:15;width:3615;" filled="f" stroked="t" coordsize="21600,21600" o:gfxdata="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KE3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9592;top:221613;flip:x;height:340;width:7;" filled="f" stroked="t" coordsize="21600,21600" o:gfxdata="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Gqm/&#10;AAAA3A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_x0000_s1026" o:spid="_x0000_s1026" o:spt="32" type="#_x0000_t32" style="position:absolute;left:11475;top:221943;height:462;width:0;" filled="f" stroked="t" coordsize="21600,21600" o:gfxdata="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UsVS8AAAA&#10;3A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shape id="_x0000_s1026" o:spid="_x0000_s1026" o:spt="202" type="#_x0000_t202" style="position:absolute;left:6017;top:223839;height:554;width:3124;v-text-anchor:middle;" fillcolor="#FFFFFF" filled="t" stroked="t" coordsize="21600,21600" o:gfxdata="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TTz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sz w:val="24"/>
                            <w:szCs w:val="24"/>
                            <w:highlight w:val="none"/>
                            <w:lang w:eastAsia="zh-CN"/>
                          </w:rPr>
                        </w:pPr>
                        <w:r>
                          <w:rPr>
                            <w:rFonts w:hint="eastAsia"/>
                            <w:sz w:val="24"/>
                            <w:szCs w:val="24"/>
                            <w:highlight w:val="none"/>
                            <w:lang w:eastAsia="zh-CN"/>
                          </w:rPr>
                          <w:t>利用法律宣传日进行宣传</w:t>
                        </w:r>
                      </w:p>
                    </w:txbxContent>
                  </v:textbox>
                </v:shape>
                <v:shape id="_x0000_s1026" o:spid="_x0000_s1026" o:spt="32" type="#_x0000_t32" style="position:absolute;left:7530;top:223036;flip:x;height:808;width:3;" filled="f" stroked="t" coordsize="21600,21600" o:gfxdata="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gLvWugAAANwA&#10;AAAPAAAAAAAAAAEAIAAAACIAAABkcnMvZG93bnJldi54bWxQSwECFAAUAAAACACHTuJAMy8FnjsA&#10;AAA5AAAAEAAAAAAAAAABACAAAAAJAQAAZHJzL3NoYXBleG1sLnhtbFBLBQYAAAAABgAGAFsBAACz&#10;AwAAAAA=&#10;">
                  <v:fill on="f" focussize="0,0"/>
                  <v:stroke weight="0.5pt" color="#000000 [3200]" miterlimit="8" joinstyle="miter" endarrow="block"/>
                  <v:imagedata o:title=""/>
                  <o:lock v:ext="edit" aspectratio="f"/>
                </v:shape>
                <v:shape id="_x0000_s1026" o:spid="_x0000_s1026" o:spt="202" type="#_x0000_t202" style="position:absolute;left:10508;top:223841;height:571;width:2272;v-text-anchor:middle;" fillcolor="#FFFFFF" filled="t" stroked="t" coordsize="21600,21600" o:gfxdata="UEsDBAoAAAAAAIdO4kAAAAAAAAAAAAAAAAAEAAAAZHJzL1BLAwQUAAAACACHTuJA/BZNuLwAAADc&#10;AAAADwAAAGRycy9kb3ducmV2LnhtbEWPT2sCMRTE7wW/Q3hCbzXZUkR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WTb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 w:val="24"/>
                            <w:szCs w:val="24"/>
                            <w:highlight w:val="none"/>
                            <w:lang w:eastAsia="zh-CN"/>
                          </w:rPr>
                        </w:pPr>
                        <w:r>
                          <w:rPr>
                            <w:rFonts w:hint="eastAsia"/>
                            <w:sz w:val="24"/>
                            <w:szCs w:val="24"/>
                            <w:highlight w:val="none"/>
                            <w:lang w:eastAsia="zh-CN"/>
                          </w:rPr>
                          <w:t>开展普法教育</w:t>
                        </w:r>
                      </w:p>
                    </w:txbxContent>
                  </v:textbox>
                </v:shape>
              </v:group>
            </w:pict>
          </mc:Fallback>
        </mc:AlternateContent>
      </w:r>
    </w:p>
    <w:p>
      <w:pPr>
        <w:jc w:val="center"/>
        <w:rPr>
          <w:rFonts w:hint="default" w:ascii="楷体_GB2312" w:hAnsi="楷体_GB2312" w:eastAsia="楷体_GB2312" w:cs="楷体_GB2312"/>
          <w:sz w:val="32"/>
          <w:szCs w:val="40"/>
          <w:lang w:val="en-US" w:eastAsia="zh-CN"/>
        </w:rPr>
      </w:pPr>
    </w:p>
    <w:p>
      <w:pPr>
        <w:rPr>
          <w:rFonts w:hint="default" w:ascii="楷体_GB2312" w:hAnsi="楷体_GB2312" w:eastAsia="楷体_GB2312" w:cs="楷体_GB2312"/>
          <w:sz w:val="32"/>
          <w:szCs w:val="40"/>
          <w:lang w:val="en-US" w:eastAsia="zh-CN"/>
        </w:rPr>
      </w:pPr>
      <w:r>
        <w:rPr>
          <w:sz w:val="28"/>
        </w:rPr>
        <mc:AlternateContent>
          <mc:Choice Requires="wps">
            <w:drawing>
              <wp:anchor distT="0" distB="0" distL="114300" distR="114300" simplePos="0" relativeHeight="251834368" behindDoc="0" locked="0" layoutInCell="1" allowOverlap="1">
                <wp:simplePos x="0" y="0"/>
                <wp:positionH relativeFrom="column">
                  <wp:posOffset>356870</wp:posOffset>
                </wp:positionH>
                <wp:positionV relativeFrom="paragraph">
                  <wp:posOffset>4317365</wp:posOffset>
                </wp:positionV>
                <wp:extent cx="5540375" cy="2084705"/>
                <wp:effectExtent l="4445" t="4445" r="17780" b="6350"/>
                <wp:wrapNone/>
                <wp:docPr id="22" name="文本框 22"/>
                <wp:cNvGraphicFramePr/>
                <a:graphic xmlns:a="http://schemas.openxmlformats.org/drawingml/2006/main">
                  <a:graphicData uri="http://schemas.microsoft.com/office/word/2010/wordprocessingShape">
                    <wps:wsp>
                      <wps:cNvSpPr txBox="1"/>
                      <wps:spPr>
                        <a:xfrm>
                          <a:off x="0" y="0"/>
                          <a:ext cx="5540375" cy="20847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法治宣传教育实效性不强</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突出重点对象普法，提高全民法治素养。针对党员领导干部，将习近平法治思想、宪法、民法典法律培训学习列入县委党校干部教育培训必修课；针对青少年以“普法进校园，法治护成长”活动为载体，深入开展法治讲座；针对农民充分发挥法治宣传教育、在实施乡村振兴战略的服务和保障作用。</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8.1pt;margin-top:339.95pt;height:164.15pt;width:436.25pt;z-index:251834368;mso-width-relative:page;mso-height-relative:page;" fillcolor="#FFFFFF" filled="t" stroked="t" coordsize="21600,21600" o:gfxdata="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Kw&#10;2VLaAAAACwEAAA8AAAAAAAAAAQAgAAAAIgAAAGRycy9kb3ducmV2LnhtbFBLAQIUABQAAAAIAIdO&#10;4kB1PQgBIQIAAG0EAAAOAAAAAAAAAAEAIAAAACkBAABkcnMvZTJvRG9jLnhtbFBLBQYAAAAABgAG&#10;AFkBAAC8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法治宣传教育实效性不强</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突出重点对象普法，提高全民法治素养。针对党员领导干部，将习近平法治思想、宪法、民法典法律培训学习列入县委党校干部教育培训必修课；针对青少年以“普法进校园，法治护成长”活动为载体，深入开展法治讲座；针对农民充分发挥法治宣传教育、在实施乡村振兴战略的服务和保障作用。</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4303395</wp:posOffset>
                </wp:positionH>
                <wp:positionV relativeFrom="paragraph">
                  <wp:posOffset>1637030</wp:posOffset>
                </wp:positionV>
                <wp:extent cx="1905" cy="899795"/>
                <wp:effectExtent l="38100" t="0" r="36195" b="14605"/>
                <wp:wrapNone/>
                <wp:docPr id="1526" name="直接箭头连接符 1526"/>
                <wp:cNvGraphicFramePr/>
                <a:graphic xmlns:a="http://schemas.openxmlformats.org/drawingml/2006/main">
                  <a:graphicData uri="http://schemas.microsoft.com/office/word/2010/wordprocessingShape">
                    <wps:wsp>
                      <wps:cNvCnPr/>
                      <wps:spPr>
                        <a:xfrm flipH="1">
                          <a:off x="0" y="0"/>
                          <a:ext cx="1905" cy="89979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38.85pt;margin-top:128.9pt;height:70.85pt;width:0.15pt;z-index:251765760;mso-width-relative:page;mso-height-relative:page;" filled="f" stroked="t" coordsize="21600,21600" o:gfxdata="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aI+M2wAA&#10;AAsBAAAPAAAAAAAAAAEAIAAAACIAAABkcnMvZG93bnJldi54bWxQSwECFAAUAAAACACHTuJAmoHz&#10;BBsCAAAFBAAADgAAAAAAAAABACAAAAAqAQAAZHJzL2Uyb0RvYy54bWxQSwUGAAAAAAYABgBZAQAA&#10;twUAAAAA&#10;">
                <v:fill on="f" focussize="0,0"/>
                <v:stroke weight="0.5pt" color="#000000 [3200]" miterlimit="8" joinstyle="miter" endarrow="block"/>
                <v:imagedata o:title=""/>
                <o:lock v:ext="edit" aspectratio="f"/>
              </v:shape>
            </w:pict>
          </mc:Fallback>
        </mc:AlternateContent>
      </w:r>
      <w:r>
        <w:rPr>
          <w:rFonts w:hint="default" w:ascii="楷体_GB2312" w:hAnsi="楷体_GB2312" w:eastAsia="楷体_GB2312" w:cs="楷体_GB2312"/>
          <w:sz w:val="32"/>
          <w:szCs w:val="40"/>
          <w:lang w:val="en-US" w:eastAsia="zh-CN"/>
        </w:rPr>
        <w:br w:type="page"/>
      </w:r>
    </w:p>
    <w:p>
      <w:pPr>
        <w:jc w:val="center"/>
        <w:rPr>
          <w:rFonts w:hint="eastAsia" w:ascii="黑体" w:hAnsi="黑体" w:eastAsia="黑体" w:cs="黑体"/>
          <w:color w:val="auto"/>
          <w:sz w:val="44"/>
          <w:szCs w:val="52"/>
          <w:lang w:val="en-US" w:eastAsia="zh-CN"/>
        </w:rPr>
      </w:pPr>
      <w:r>
        <w:rPr>
          <w:rFonts w:hint="default" w:ascii="黑体" w:hAnsi="黑体" w:eastAsia="黑体" w:cs="黑体"/>
          <w:color w:val="auto"/>
          <w:sz w:val="44"/>
          <w:szCs w:val="52"/>
          <w:lang w:val="en-US" w:eastAsia="zh-CN"/>
        </w:rPr>
        <w:t>09阳光村</w:t>
      </w:r>
      <w:r>
        <w:rPr>
          <w:rFonts w:hint="eastAsia" w:ascii="黑体" w:hAnsi="黑体" w:eastAsia="黑体" w:cs="黑体"/>
          <w:color w:val="auto"/>
          <w:sz w:val="44"/>
          <w:szCs w:val="52"/>
          <w:lang w:val="en-US" w:eastAsia="zh-CN"/>
        </w:rPr>
        <w:t>（居）</w:t>
      </w:r>
      <w:r>
        <w:rPr>
          <w:rFonts w:hint="default" w:ascii="黑体" w:hAnsi="黑体" w:eastAsia="黑体" w:cs="黑体"/>
          <w:color w:val="auto"/>
          <w:sz w:val="44"/>
          <w:szCs w:val="52"/>
          <w:lang w:val="en-US" w:eastAsia="zh-CN"/>
        </w:rPr>
        <w:t>务</w:t>
      </w:r>
    </w:p>
    <w:p>
      <w:pPr>
        <w:numPr>
          <w:ilvl w:val="0"/>
          <w:numId w:val="0"/>
        </w:numPr>
        <w:jc w:val="center"/>
        <w:rPr>
          <w:rFonts w:hint="default" w:ascii="楷体_GB2312" w:hAnsi="楷体_GB2312" w:eastAsia="楷体_GB2312" w:cs="楷体_GB2312"/>
          <w:sz w:val="32"/>
          <w:szCs w:val="40"/>
          <w:lang w:val="en-US" w:eastAsia="zh-CN"/>
        </w:rPr>
      </w:pPr>
      <w:r>
        <w:rPr>
          <w:sz w:val="24"/>
        </w:rPr>
        <mc:AlternateContent>
          <mc:Choice Requires="wpg">
            <w:drawing>
              <wp:anchor distT="0" distB="0" distL="114300" distR="114300" simplePos="0" relativeHeight="251677696" behindDoc="0" locked="0" layoutInCell="1" allowOverlap="1">
                <wp:simplePos x="0" y="0"/>
                <wp:positionH relativeFrom="column">
                  <wp:posOffset>-275590</wp:posOffset>
                </wp:positionH>
                <wp:positionV relativeFrom="paragraph">
                  <wp:posOffset>379730</wp:posOffset>
                </wp:positionV>
                <wp:extent cx="6022975" cy="5808345"/>
                <wp:effectExtent l="4445" t="4445" r="11430" b="16510"/>
                <wp:wrapNone/>
                <wp:docPr id="324" name="组合 324"/>
                <wp:cNvGraphicFramePr/>
                <a:graphic xmlns:a="http://schemas.openxmlformats.org/drawingml/2006/main">
                  <a:graphicData uri="http://schemas.microsoft.com/office/word/2010/wordprocessingGroup">
                    <wpg:wgp>
                      <wpg:cNvGrpSpPr/>
                      <wpg:grpSpPr>
                        <a:xfrm>
                          <a:off x="0" y="0"/>
                          <a:ext cx="6022877" cy="5808345"/>
                          <a:chOff x="5051" y="158162"/>
                          <a:chExt cx="9485" cy="9340"/>
                        </a:xfrm>
                      </wpg:grpSpPr>
                      <wpg:grpSp>
                        <wpg:cNvPr id="275" name="组合 275"/>
                        <wpg:cNvGrpSpPr/>
                        <wpg:grpSpPr>
                          <a:xfrm>
                            <a:off x="5591" y="158162"/>
                            <a:ext cx="8945" cy="4919"/>
                            <a:chOff x="3266" y="189668"/>
                            <a:chExt cx="6472" cy="5649"/>
                          </a:xfrm>
                        </wpg:grpSpPr>
                        <wps:wsp>
                          <wps:cNvPr id="122" name="矩形 122"/>
                          <wps:cNvSpPr/>
                          <wps:spPr>
                            <a:xfrm>
                              <a:off x="3300" y="191762"/>
                              <a:ext cx="2204"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党组织书记签字</w:t>
                                </w:r>
                              </w:p>
                            </w:txbxContent>
                          </wps:txbx>
                          <wps:bodyPr anchor="t" anchorCtr="0" upright="1"/>
                        </wps:wsp>
                        <wps:wsp>
                          <wps:cNvPr id="277" name="矩形 123"/>
                          <wps:cNvSpPr/>
                          <wps:spPr>
                            <a:xfrm>
                              <a:off x="3279" y="192762"/>
                              <a:ext cx="2222" cy="9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0"/>
                                    <w:szCs w:val="20"/>
                                    <w:lang w:eastAsia="zh-CN"/>
                                  </w:rPr>
                                </w:pPr>
                                <w:r>
                                  <w:rPr>
                                    <w:rFonts w:hint="eastAsia"/>
                                    <w:sz w:val="20"/>
                                    <w:szCs w:val="20"/>
                                    <w:lang w:eastAsia="zh-CN"/>
                                  </w:rPr>
                                  <w:t>党组织支委负责按要求公开（留档一份）</w:t>
                                </w:r>
                              </w:p>
                            </w:txbxContent>
                          </wps:txbx>
                          <wps:bodyPr anchor="t" anchorCtr="0" upright="1"/>
                        </wps:wsp>
                        <wps:wsp>
                          <wps:cNvPr id="124" name="矩形 124"/>
                          <wps:cNvSpPr/>
                          <wps:spPr>
                            <a:xfrm>
                              <a:off x="3266" y="194003"/>
                              <a:ext cx="2236" cy="13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sz w:val="20"/>
                                    <w:szCs w:val="20"/>
                                    <w:lang w:val="en-US" w:eastAsia="zh-CN"/>
                                  </w:rPr>
                                </w:pPr>
                                <w:r>
                                  <w:rPr>
                                    <w:rFonts w:hint="eastAsia"/>
                                    <w:sz w:val="20"/>
                                    <w:szCs w:val="20"/>
                                    <w:lang w:eastAsia="zh-CN"/>
                                  </w:rPr>
                                  <w:t>根据内容分长期公开（公开栏）、定期公开（每个月第一周党员活动日）、即时公开（公开栏）三种，公开不少于</w:t>
                                </w:r>
                                <w:r>
                                  <w:rPr>
                                    <w:rFonts w:hint="eastAsia"/>
                                    <w:sz w:val="20"/>
                                    <w:szCs w:val="20"/>
                                    <w:lang w:val="en-US" w:eastAsia="zh-CN"/>
                                  </w:rPr>
                                  <w:t>7日</w:t>
                                </w:r>
                              </w:p>
                            </w:txbxContent>
                          </wps:txbx>
                          <wps:bodyPr anchor="t" anchorCtr="0" upright="1"/>
                        </wps:wsp>
                        <wps:wsp>
                          <wps:cNvPr id="278" name="直接连接符 125"/>
                          <wps:cNvCnPr/>
                          <wps:spPr>
                            <a:xfrm>
                              <a:off x="4419" y="190313"/>
                              <a:ext cx="1" cy="412"/>
                            </a:xfrm>
                            <a:prstGeom prst="line">
                              <a:avLst/>
                            </a:prstGeom>
                            <a:ln w="9525" cap="flat" cmpd="sng">
                              <a:solidFill>
                                <a:srgbClr val="000000"/>
                              </a:solidFill>
                              <a:prstDash val="solid"/>
                              <a:headEnd type="none" w="med" len="med"/>
                              <a:tailEnd type="triangle" w="sm" len="med"/>
                            </a:ln>
                          </wps:spPr>
                          <wps:bodyPr anchor="t" anchorCtr="0" upright="1"/>
                        </wps:wsp>
                        <wps:wsp>
                          <wps:cNvPr id="126" name="直接连接符 126"/>
                          <wps:cNvCnPr/>
                          <wps:spPr>
                            <a:xfrm>
                              <a:off x="4412" y="191373"/>
                              <a:ext cx="1" cy="412"/>
                            </a:xfrm>
                            <a:prstGeom prst="line">
                              <a:avLst/>
                            </a:prstGeom>
                            <a:ln w="9525" cap="flat" cmpd="sng">
                              <a:solidFill>
                                <a:srgbClr val="000000"/>
                              </a:solidFill>
                              <a:prstDash val="solid"/>
                              <a:headEnd type="none" w="med" len="med"/>
                              <a:tailEnd type="triangle" w="sm" len="med"/>
                            </a:ln>
                          </wps:spPr>
                          <wps:bodyPr anchor="t" anchorCtr="0" upright="1"/>
                        </wps:wsp>
                        <wps:wsp>
                          <wps:cNvPr id="127" name="直接连接符 127"/>
                          <wps:cNvCnPr/>
                          <wps:spPr>
                            <a:xfrm>
                              <a:off x="4420" y="192404"/>
                              <a:ext cx="1" cy="390"/>
                            </a:xfrm>
                            <a:prstGeom prst="line">
                              <a:avLst/>
                            </a:prstGeom>
                            <a:ln w="9525" cap="flat" cmpd="sng">
                              <a:solidFill>
                                <a:srgbClr val="000000"/>
                              </a:solidFill>
                              <a:prstDash val="solid"/>
                              <a:headEnd type="none" w="med" len="med"/>
                              <a:tailEnd type="triangle" w="sm" len="med"/>
                            </a:ln>
                          </wps:spPr>
                          <wps:bodyPr anchor="t" anchorCtr="0" upright="1"/>
                        </wps:wsp>
                        <wps:wsp>
                          <wps:cNvPr id="128" name="直接连接符 128"/>
                          <wps:cNvCnPr/>
                          <wps:spPr>
                            <a:xfrm>
                              <a:off x="4424" y="193689"/>
                              <a:ext cx="1" cy="326"/>
                            </a:xfrm>
                            <a:prstGeom prst="line">
                              <a:avLst/>
                            </a:prstGeom>
                            <a:ln w="9525" cap="flat" cmpd="sng">
                              <a:solidFill>
                                <a:srgbClr val="000000"/>
                              </a:solidFill>
                              <a:prstDash val="solid"/>
                              <a:headEnd type="none" w="med" len="med"/>
                              <a:tailEnd type="triangle" w="sm" len="med"/>
                            </a:ln>
                          </wps:spPr>
                          <wps:bodyPr anchor="t" anchorCtr="0" upright="1"/>
                        </wps:wsp>
                        <wps:wsp>
                          <wps:cNvPr id="129" name="矩形 129"/>
                          <wps:cNvSpPr/>
                          <wps:spPr>
                            <a:xfrm>
                              <a:off x="6032" y="189694"/>
                              <a:ext cx="3706" cy="54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sz w:val="20"/>
                                    <w:szCs w:val="20"/>
                                    <w:lang w:val="en-US" w:eastAsia="zh-CN"/>
                                  </w:rPr>
                                </w:pPr>
                                <w:r>
                                  <w:rPr>
                                    <w:rFonts w:hint="default"/>
                                    <w:sz w:val="20"/>
                                    <w:szCs w:val="20"/>
                                    <w:lang w:val="en-US" w:eastAsia="zh-CN"/>
                                  </w:rPr>
                                  <w:t>1</w:t>
                                </w:r>
                                <w:r>
                                  <w:rPr>
                                    <w:rFonts w:hint="eastAsia"/>
                                    <w:sz w:val="20"/>
                                    <w:szCs w:val="20"/>
                                    <w:lang w:val="en-US" w:eastAsia="zh-CN"/>
                                  </w:rPr>
                                  <w:t>.学习贯彻落实党中央和上级组织决策部署情况</w:t>
                                </w:r>
                                <w:r>
                                  <w:rPr>
                                    <w:rFonts w:hint="default"/>
                                    <w:sz w:val="20"/>
                                    <w:szCs w:val="2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sz w:val="20"/>
                                    <w:szCs w:val="20"/>
                                    <w:lang w:val="en-US" w:eastAsia="zh-CN"/>
                                  </w:rPr>
                                </w:pPr>
                                <w:r>
                                  <w:rPr>
                                    <w:rFonts w:hint="default"/>
                                    <w:sz w:val="20"/>
                                    <w:szCs w:val="20"/>
                                    <w:lang w:val="en-US" w:eastAsia="zh-CN"/>
                                  </w:rPr>
                                  <w:t>2</w:t>
                                </w:r>
                                <w:r>
                                  <w:rPr>
                                    <w:rFonts w:hint="eastAsia"/>
                                    <w:sz w:val="20"/>
                                    <w:szCs w:val="20"/>
                                    <w:lang w:val="en-US" w:eastAsia="zh-CN"/>
                                  </w:rPr>
                                  <w:t>.任期工作目标、阶段性工作部署、重点工作任务及落实情况</w:t>
                                </w:r>
                                <w:r>
                                  <w:rPr>
                                    <w:rFonts w:hint="default"/>
                                    <w:sz w:val="20"/>
                                    <w:szCs w:val="2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sz w:val="20"/>
                                    <w:szCs w:val="20"/>
                                    <w:lang w:val="en-US" w:eastAsia="zh-CN"/>
                                  </w:rPr>
                                </w:pPr>
                                <w:r>
                                  <w:rPr>
                                    <w:rFonts w:hint="default"/>
                                    <w:sz w:val="20"/>
                                    <w:szCs w:val="20"/>
                                    <w:lang w:val="en-US" w:eastAsia="zh-CN"/>
                                  </w:rPr>
                                  <w:t>3</w:t>
                                </w:r>
                                <w:r>
                                  <w:rPr>
                                    <w:rFonts w:hint="eastAsia"/>
                                    <w:sz w:val="20"/>
                                    <w:szCs w:val="20"/>
                                    <w:lang w:val="en-US" w:eastAsia="zh-CN"/>
                                  </w:rPr>
                                  <w:t>.加强思想政治工作、开展党内学习教育、组织党员教育培训、执行“三会一课”制度等情况</w:t>
                                </w:r>
                                <w:r>
                                  <w:rPr>
                                    <w:rFonts w:hint="default"/>
                                    <w:sz w:val="20"/>
                                    <w:szCs w:val="2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sz w:val="20"/>
                                    <w:szCs w:val="20"/>
                                    <w:lang w:val="en-US" w:eastAsia="zh-CN"/>
                                  </w:rPr>
                                </w:pPr>
                                <w:r>
                                  <w:rPr>
                                    <w:rFonts w:hint="default"/>
                                    <w:sz w:val="20"/>
                                    <w:szCs w:val="20"/>
                                    <w:lang w:val="en-US" w:eastAsia="zh-CN"/>
                                  </w:rPr>
                                  <w:t>4</w:t>
                                </w:r>
                                <w:r>
                                  <w:rPr>
                                    <w:rFonts w:hint="eastAsia"/>
                                    <w:sz w:val="20"/>
                                    <w:szCs w:val="20"/>
                                    <w:lang w:val="en-US" w:eastAsia="zh-CN"/>
                                  </w:rPr>
                                  <w:t>.换届选举、党组织设立、发展党员、民主评议、召开组织生活会、保障党员权利、党费收缴使用管理以及党组织自身建设等情况</w:t>
                                </w:r>
                                <w:r>
                                  <w:rPr>
                                    <w:rFonts w:hint="default"/>
                                    <w:sz w:val="20"/>
                                    <w:szCs w:val="2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sz w:val="20"/>
                                    <w:szCs w:val="20"/>
                                    <w:lang w:val="en-US" w:eastAsia="zh-CN"/>
                                  </w:rPr>
                                </w:pPr>
                                <w:r>
                                  <w:rPr>
                                    <w:rFonts w:hint="eastAsia"/>
                                    <w:sz w:val="20"/>
                                    <w:szCs w:val="20"/>
                                    <w:lang w:val="en-US" w:eastAsia="zh-CN"/>
                                  </w:rPr>
                                  <w:t>5.防止和纠正“四风”现象，联系服务党员和群众情况；</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sz w:val="20"/>
                                    <w:szCs w:val="20"/>
                                    <w:lang w:val="en-US" w:eastAsia="zh-CN"/>
                                  </w:rPr>
                                </w:pPr>
                                <w:r>
                                  <w:rPr>
                                    <w:rFonts w:hint="eastAsia"/>
                                    <w:sz w:val="20"/>
                                    <w:szCs w:val="20"/>
                                    <w:lang w:val="en-US" w:eastAsia="zh-CN"/>
                                  </w:rPr>
                                  <w:t>6.落实管党治党政治责任，加强党风廉政建设，对党员作出组织处理和纪律处分情况；</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sz w:val="20"/>
                                    <w:szCs w:val="20"/>
                                    <w:lang w:val="en-US" w:eastAsia="zh-CN"/>
                                  </w:rPr>
                                </w:pPr>
                                <w:r>
                                  <w:rPr>
                                    <w:rFonts w:hint="eastAsia"/>
                                    <w:sz w:val="20"/>
                                    <w:szCs w:val="20"/>
                                    <w:lang w:val="en-US" w:eastAsia="zh-CN"/>
                                  </w:rPr>
                                  <w:t>7.上级党组织认为应当公开的党务。</w:t>
                                </w:r>
                              </w:p>
                            </w:txbxContent>
                          </wps:txbx>
                          <wps:bodyPr anchor="t" anchorCtr="0" upright="1"/>
                        </wps:wsp>
                        <wps:wsp>
                          <wps:cNvPr id="131" name="直接连接符 131"/>
                          <wps:cNvCnPr/>
                          <wps:spPr>
                            <a:xfrm flipH="1" flipV="1">
                              <a:off x="5516" y="190078"/>
                              <a:ext cx="512" cy="0"/>
                            </a:xfrm>
                            <a:prstGeom prst="line">
                              <a:avLst/>
                            </a:prstGeom>
                            <a:ln w="9525" cap="flat" cmpd="sng">
                              <a:solidFill>
                                <a:srgbClr val="000000"/>
                              </a:solidFill>
                              <a:prstDash val="solid"/>
                              <a:headEnd type="none" w="med" len="med"/>
                              <a:tailEnd type="triangle" w="sm" len="med"/>
                            </a:ln>
                          </wps:spPr>
                          <wps:bodyPr anchor="t" anchorCtr="0" upright="1"/>
                        </wps:wsp>
                        <wps:wsp>
                          <wps:cNvPr id="199" name="矩形 120"/>
                          <wps:cNvSpPr/>
                          <wps:spPr>
                            <a:xfrm>
                              <a:off x="3310" y="189668"/>
                              <a:ext cx="2087" cy="6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0"/>
                                    <w:szCs w:val="20"/>
                                    <w:lang w:eastAsia="zh-CN"/>
                                  </w:rPr>
                                </w:pPr>
                                <w:r>
                                  <w:rPr>
                                    <w:rFonts w:hint="eastAsia"/>
                                    <w:sz w:val="20"/>
                                    <w:szCs w:val="20"/>
                                    <w:lang w:eastAsia="zh-CN"/>
                                  </w:rPr>
                                  <w:t>党组织确定公开内容</w:t>
                                </w:r>
                              </w:p>
                            </w:txbxContent>
                          </wps:txbx>
                          <wps:bodyPr anchor="t" anchorCtr="0" upright="1"/>
                        </wps:wsp>
                        <wps:wsp>
                          <wps:cNvPr id="204" name="矩形 204"/>
                          <wps:cNvSpPr/>
                          <wps:spPr>
                            <a:xfrm>
                              <a:off x="3309" y="190688"/>
                              <a:ext cx="2077"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填制公开表</w:t>
                                </w:r>
                              </w:p>
                            </w:txbxContent>
                          </wps:txbx>
                          <wps:bodyPr anchor="t" anchorCtr="0" upright="1"/>
                        </wps:wsp>
                      </wpg:grpSp>
                      <wpg:grpSp>
                        <wpg:cNvPr id="304" name="组合 304"/>
                        <wpg:cNvGrpSpPr/>
                        <wpg:grpSpPr>
                          <a:xfrm>
                            <a:off x="5051" y="163413"/>
                            <a:ext cx="9111" cy="4090"/>
                            <a:chOff x="5311" y="196397"/>
                            <a:chExt cx="7243" cy="5250"/>
                          </a:xfrm>
                        </wpg:grpSpPr>
                        <wpg:grpSp>
                          <wpg:cNvPr id="305" name="组合 148"/>
                          <wpg:cNvGrpSpPr/>
                          <wpg:grpSpPr>
                            <a:xfrm>
                              <a:off x="5530" y="196397"/>
                              <a:ext cx="6898" cy="3014"/>
                              <a:chOff x="5530" y="196397"/>
                              <a:chExt cx="6898" cy="3014"/>
                            </a:xfrm>
                          </wpg:grpSpPr>
                          <wps:wsp>
                            <wps:cNvPr id="306" name="矩形 133"/>
                            <wps:cNvSpPr/>
                            <wps:spPr>
                              <a:xfrm>
                                <a:off x="5568" y="196397"/>
                                <a:ext cx="678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根据公开制度要求，对需要公开的内容和方式经支委会讨论决定，并审核盖章</w:t>
                                  </w:r>
                                </w:p>
                              </w:txbxContent>
                            </wps:txbx>
                            <wps:bodyPr anchor="t" anchorCtr="0" upright="1"/>
                          </wps:wsp>
                          <wps:wsp>
                            <wps:cNvPr id="313" name="矩形 139"/>
                            <wps:cNvSpPr/>
                            <wps:spPr>
                              <a:xfrm>
                                <a:off x="10689" y="197566"/>
                                <a:ext cx="1739" cy="7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依申请公开类</w:t>
                                  </w:r>
                                </w:p>
                              </w:txbxContent>
                            </wps:txbx>
                            <wps:bodyPr anchor="t" anchorCtr="0" upright="1"/>
                          </wps:wsp>
                          <wps:wsp>
                            <wps:cNvPr id="316" name="直接连接符 142"/>
                            <wps:cNvCnPr/>
                            <wps:spPr>
                              <a:xfrm>
                                <a:off x="11575" y="198308"/>
                                <a:ext cx="5" cy="436"/>
                              </a:xfrm>
                              <a:prstGeom prst="line">
                                <a:avLst/>
                              </a:prstGeom>
                              <a:ln w="9525" cap="flat" cmpd="sng">
                                <a:solidFill>
                                  <a:srgbClr val="000000"/>
                                </a:solidFill>
                                <a:prstDash val="solid"/>
                                <a:headEnd type="none" w="med" len="med"/>
                                <a:tailEnd type="triangle" w="sm" len="med"/>
                              </a:ln>
                            </wps:spPr>
                            <wps:bodyPr anchor="t" anchorCtr="0" upright="1"/>
                          </wps:wsp>
                          <wps:wsp>
                            <wps:cNvPr id="317" name="矩形 143"/>
                            <wps:cNvSpPr/>
                            <wps:spPr>
                              <a:xfrm>
                                <a:off x="5858" y="198687"/>
                                <a:ext cx="6131" cy="7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按照要求在党务、村（居）务、财务公开栏上公示</w:t>
                                  </w:r>
                                </w:p>
                              </w:txbxContent>
                            </wps:txbx>
                            <wps:bodyPr anchor="t" anchorCtr="0" upright="1"/>
                          </wps:wsp>
                          <wps:wsp>
                            <wps:cNvPr id="253" name="直接连接符 134"/>
                            <wps:cNvCnPr/>
                            <wps:spPr>
                              <a:xfrm>
                                <a:off x="8900" y="197206"/>
                                <a:ext cx="5" cy="436"/>
                              </a:xfrm>
                              <a:prstGeom prst="line">
                                <a:avLst/>
                              </a:prstGeom>
                              <a:ln w="9525" cap="flat" cmpd="sng">
                                <a:solidFill>
                                  <a:srgbClr val="000000"/>
                                </a:solidFill>
                                <a:prstDash val="solid"/>
                                <a:headEnd type="none" w="med" len="med"/>
                                <a:tailEnd type="triangle" w="sm" len="med"/>
                              </a:ln>
                            </wps:spPr>
                            <wps:bodyPr anchor="t" anchorCtr="0" upright="1"/>
                          </wps:wsp>
                          <wps:wsp>
                            <wps:cNvPr id="282" name="直接连接符 135"/>
                            <wps:cNvCnPr/>
                            <wps:spPr>
                              <a:xfrm>
                                <a:off x="6352" y="197205"/>
                                <a:ext cx="12" cy="436"/>
                              </a:xfrm>
                              <a:prstGeom prst="line">
                                <a:avLst/>
                              </a:prstGeom>
                              <a:ln w="9525" cap="flat" cmpd="sng">
                                <a:solidFill>
                                  <a:srgbClr val="000000"/>
                                </a:solidFill>
                                <a:prstDash val="solid"/>
                                <a:headEnd type="none" w="med" len="med"/>
                                <a:tailEnd type="triangle" w="sm" len="med"/>
                              </a:ln>
                            </wps:spPr>
                            <wps:bodyPr anchor="t" anchorCtr="0" upright="1"/>
                          </wps:wsp>
                          <wps:wsp>
                            <wps:cNvPr id="350" name="直接连接符 136"/>
                            <wps:cNvCnPr/>
                            <wps:spPr>
                              <a:xfrm>
                                <a:off x="11584" y="197204"/>
                                <a:ext cx="5" cy="436"/>
                              </a:xfrm>
                              <a:prstGeom prst="line">
                                <a:avLst/>
                              </a:prstGeom>
                              <a:ln w="9525" cap="flat" cmpd="sng">
                                <a:solidFill>
                                  <a:srgbClr val="000000"/>
                                </a:solidFill>
                                <a:prstDash val="solid"/>
                                <a:headEnd type="none" w="med" len="med"/>
                                <a:tailEnd type="triangle" w="sm" len="med"/>
                              </a:ln>
                            </wps:spPr>
                            <wps:bodyPr anchor="t" anchorCtr="0" upright="1"/>
                          </wps:wsp>
                          <wps:wsp>
                            <wps:cNvPr id="17" name="直接连接符 141"/>
                            <wps:cNvCnPr/>
                            <wps:spPr>
                              <a:xfrm>
                                <a:off x="8846" y="198274"/>
                                <a:ext cx="5" cy="436"/>
                              </a:xfrm>
                              <a:prstGeom prst="line">
                                <a:avLst/>
                              </a:prstGeom>
                              <a:ln w="9525" cap="flat" cmpd="sng">
                                <a:solidFill>
                                  <a:srgbClr val="000000"/>
                                </a:solidFill>
                                <a:prstDash val="solid"/>
                                <a:headEnd type="none" w="med" len="med"/>
                                <a:tailEnd type="triangle" w="sm" len="med"/>
                              </a:ln>
                            </wps:spPr>
                            <wps:bodyPr anchor="t" anchorCtr="0" upright="1"/>
                          </wps:wsp>
                          <wps:wsp>
                            <wps:cNvPr id="18" name="矩形 137"/>
                            <wps:cNvSpPr/>
                            <wps:spPr>
                              <a:xfrm>
                                <a:off x="5530" y="197572"/>
                                <a:ext cx="1728"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即时公开类</w:t>
                                  </w:r>
                                </w:p>
                              </w:txbxContent>
                            </wps:txbx>
                            <wps:bodyPr anchor="t" anchorCtr="0" upright="1"/>
                          </wps:wsp>
                          <wps:wsp>
                            <wps:cNvPr id="19" name="矩形 138"/>
                            <wps:cNvSpPr/>
                            <wps:spPr>
                              <a:xfrm>
                                <a:off x="8006" y="197572"/>
                                <a:ext cx="1786" cy="6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定期公开类</w:t>
                                  </w:r>
                                </w:p>
                              </w:txbxContent>
                            </wps:txbx>
                            <wps:bodyPr anchor="t" anchorCtr="0" upright="1"/>
                          </wps:wsp>
                          <wps:wsp>
                            <wps:cNvPr id="20" name="直接连接符 140"/>
                            <wps:cNvCnPr/>
                            <wps:spPr>
                              <a:xfrm>
                                <a:off x="6356" y="198242"/>
                                <a:ext cx="5" cy="436"/>
                              </a:xfrm>
                              <a:prstGeom prst="line">
                                <a:avLst/>
                              </a:prstGeom>
                              <a:ln w="9525" cap="flat" cmpd="sng">
                                <a:solidFill>
                                  <a:srgbClr val="000000"/>
                                </a:solidFill>
                                <a:prstDash val="solid"/>
                                <a:headEnd type="none" w="med" len="med"/>
                                <a:tailEnd type="triangle" w="sm" len="med"/>
                              </a:ln>
                            </wps:spPr>
                            <wps:bodyPr anchor="t" anchorCtr="0" upright="1"/>
                          </wps:wsp>
                        </wpg:grpSp>
                        <wps:wsp>
                          <wps:cNvPr id="318" name="直接连接符 144"/>
                          <wps:cNvCnPr/>
                          <wps:spPr>
                            <a:xfrm>
                              <a:off x="8860" y="199424"/>
                              <a:ext cx="5" cy="436"/>
                            </a:xfrm>
                            <a:prstGeom prst="line">
                              <a:avLst/>
                            </a:prstGeom>
                            <a:ln w="9525" cap="flat" cmpd="sng">
                              <a:solidFill>
                                <a:srgbClr val="000000"/>
                              </a:solidFill>
                              <a:prstDash val="solid"/>
                              <a:headEnd type="none" w="med" len="med"/>
                              <a:tailEnd type="triangle" w="sm" len="med"/>
                            </a:ln>
                          </wps:spPr>
                          <wps:bodyPr anchor="t" anchorCtr="0" upright="1"/>
                        </wps:wsp>
                        <wps:wsp>
                          <wps:cNvPr id="319" name="矩形 145"/>
                          <wps:cNvSpPr/>
                          <wps:spPr>
                            <a:xfrm>
                              <a:off x="5715" y="199823"/>
                              <a:ext cx="6499" cy="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对群众有异议的事项，经核实或改正后再进行公开，向群众反馈公开内容</w:t>
                                </w:r>
                              </w:p>
                            </w:txbxContent>
                          </wps:txbx>
                          <wps:bodyPr anchor="t" anchorCtr="0" upright="1"/>
                        </wps:wsp>
                        <wps:wsp>
                          <wps:cNvPr id="320" name="直接连接符 146"/>
                          <wps:cNvCnPr/>
                          <wps:spPr>
                            <a:xfrm>
                              <a:off x="8845" y="200519"/>
                              <a:ext cx="5" cy="436"/>
                            </a:xfrm>
                            <a:prstGeom prst="line">
                              <a:avLst/>
                            </a:prstGeom>
                            <a:ln w="9525" cap="flat" cmpd="sng">
                              <a:solidFill>
                                <a:srgbClr val="000000"/>
                              </a:solidFill>
                              <a:prstDash val="solid"/>
                              <a:miter lim="800000"/>
                              <a:headEnd type="none" w="med" len="med"/>
                              <a:tailEnd type="triangle" w="sm" len="med"/>
                            </a:ln>
                          </wps:spPr>
                          <wps:bodyPr anchor="t" anchorCtr="0" upright="1"/>
                        </wps:wsp>
                        <wps:wsp>
                          <wps:cNvPr id="321" name="矩形 147"/>
                          <wps:cNvSpPr/>
                          <wps:spPr>
                            <a:xfrm>
                              <a:off x="5311" y="200941"/>
                              <a:ext cx="7243" cy="7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将公开的内容，群众的意见、建议，改正后的措施，反馈情况等有关资料整理归档</w:t>
                                </w:r>
                              </w:p>
                            </w:txbxContent>
                          </wps:txbx>
                          <wps:bodyPr anchor="t" anchorCtr="0" upright="1"/>
                        </wps:wsp>
                      </wpg:grpSp>
                      <wps:wsp>
                        <wps:cNvPr id="323" name="直接连接符 135"/>
                        <wps:cNvCnPr/>
                        <wps:spPr>
                          <a:xfrm flipH="1">
                            <a:off x="7185" y="163084"/>
                            <a:ext cx="7" cy="357"/>
                          </a:xfrm>
                          <a:prstGeom prst="line">
                            <a:avLst/>
                          </a:prstGeom>
                          <a:ln w="9525" cap="flat" cmpd="sng">
                            <a:solidFill>
                              <a:srgbClr val="000000"/>
                            </a:solidFill>
                            <a:prstDash val="solid"/>
                            <a:headEnd type="none" w="med" len="med"/>
                            <a:tailEnd type="triangle" w="sm" len="med"/>
                          </a:ln>
                        </wps:spPr>
                        <wps:bodyPr anchor="t" anchorCtr="0" upright="1"/>
                      </wps:wsp>
                    </wpg:wgp>
                  </a:graphicData>
                </a:graphic>
              </wp:anchor>
            </w:drawing>
          </mc:Choice>
          <mc:Fallback>
            <w:pict>
              <v:group id="_x0000_s1026" o:spid="_x0000_s1026" o:spt="203" style="position:absolute;left:0pt;margin-left:-21.7pt;margin-top:29.9pt;height:457.35pt;width:474.25pt;z-index:251677696;mso-width-relative:page;mso-height-relative:page;" coordorigin="5051,158162" coordsize="9485,9340" o:gfxdata="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">
                <o:lock v:ext="edit" aspectratio="f"/>
                <v:group id="_x0000_s1026" o:spid="_x0000_s1026" o:spt="203" style="position:absolute;left:5591;top:158162;height:4919;width:8945;" coordorigin="3266,189668" coordsize="6472,5649" o:gfxdata="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OLEi+AAAA3AAAAA8AAAAAAAAAAQAgAAAAIgAAAGRycy9kb3ducmV2Lnht&#10;bFBLAQIUABQAAAAIAIdO4kAzLwWeOwAAADkAAAAVAAAAAAAAAAEAIAAAAA0BAABkcnMvZ3JvdXBz&#10;aGFwZXhtbC54bWxQSwUGAAAAAAYABgBgAQAAygMAAAAA&#10;">
                  <o:lock v:ext="edit" aspectratio="f"/>
                  <v:rect id="_x0000_s1026" o:spid="_x0000_s1026" o:spt="1" style="position:absolute;left:3300;top:191762;height:650;width:2204;" fillcolor="#FFFFFF" filled="t" stroked="t" coordsize="21600,21600" o:gfxdata="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aH5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党组织书记签字</w:t>
                          </w:r>
                        </w:p>
                      </w:txbxContent>
                    </v:textbox>
                  </v:rect>
                  <v:rect id="矩形 123" o:spid="_x0000_s1026" o:spt="1" style="position:absolute;left:3279;top:192762;height:912;width:2222;" fillcolor="#FFFFFF" filled="t" stroked="t" coordsize="21600,21600" o:gfxdata="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vy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0"/>
                              <w:szCs w:val="20"/>
                              <w:lang w:eastAsia="zh-CN"/>
                            </w:rPr>
                          </w:pPr>
                          <w:r>
                            <w:rPr>
                              <w:rFonts w:hint="eastAsia"/>
                              <w:sz w:val="20"/>
                              <w:szCs w:val="20"/>
                              <w:lang w:eastAsia="zh-CN"/>
                            </w:rPr>
                            <w:t>党组织支委负责按要求公开（留档一份）</w:t>
                          </w:r>
                        </w:p>
                      </w:txbxContent>
                    </v:textbox>
                  </v:rect>
                  <v:rect id="_x0000_s1026" o:spid="_x0000_s1026" o:spt="1" style="position:absolute;left:3266;top:194003;height:1314;width:2236;" fillcolor="#FFFFFF" filled="t" stroked="t" coordsize="21600,21600" o:gfxdata="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In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sz w:val="20"/>
                              <w:szCs w:val="20"/>
                              <w:lang w:val="en-US" w:eastAsia="zh-CN"/>
                            </w:rPr>
                          </w:pPr>
                          <w:r>
                            <w:rPr>
                              <w:rFonts w:hint="eastAsia"/>
                              <w:sz w:val="20"/>
                              <w:szCs w:val="20"/>
                              <w:lang w:eastAsia="zh-CN"/>
                            </w:rPr>
                            <w:t>根据内容分长期公开（公开栏）、定期公开（每个月第一周党员活动日）、即时公开（公开栏）三种，公开不少于</w:t>
                          </w:r>
                          <w:r>
                            <w:rPr>
                              <w:rFonts w:hint="eastAsia"/>
                              <w:sz w:val="20"/>
                              <w:szCs w:val="20"/>
                              <w:lang w:val="en-US" w:eastAsia="zh-CN"/>
                            </w:rPr>
                            <w:t>7日</w:t>
                          </w:r>
                        </w:p>
                      </w:txbxContent>
                    </v:textbox>
                  </v:rect>
                  <v:line id="直接连接符 125" o:spid="_x0000_s1026" o:spt="20" style="position:absolute;left:4419;top:190313;height:412;width:1;" filled="f" stroked="t" coordsize="21600,21600" o:gfxdata="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0M4y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line id="_x0000_s1026" o:spid="_x0000_s1026" o:spt="20" style="position:absolute;left:4412;top:191373;height:412;width:1;" filled="f" stroked="t" coordsize="21600,21600" o:gfxdata="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UwE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_x0000_s1026" o:spid="_x0000_s1026" o:spt="20" style="position:absolute;left:4420;top:192404;height:390;width:1;" filled="f" stroked="t" coordsize="21600,21600" o:gfxdata="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3pn7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_x0000_s1026" o:spid="_x0000_s1026" o:spt="20" style="position:absolute;left:4424;top:193689;height:326;width:1;" filled="f" stroked="t" coordsize="21600,21600" o:gfxdata="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In3t&#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rect id="_x0000_s1026" o:spid="_x0000_s1026" o:spt="1" style="position:absolute;left:6032;top:189694;height:5448;width:3706;" fillcolor="#FFFFFF" filled="t" stroked="t" coordsize="21600,21600" o:gfxdata="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e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sz w:val="20"/>
                              <w:szCs w:val="20"/>
                              <w:lang w:val="en-US" w:eastAsia="zh-CN"/>
                            </w:rPr>
                          </w:pPr>
                          <w:r>
                            <w:rPr>
                              <w:rFonts w:hint="default"/>
                              <w:sz w:val="20"/>
                              <w:szCs w:val="20"/>
                              <w:lang w:val="en-US" w:eastAsia="zh-CN"/>
                            </w:rPr>
                            <w:t>1</w:t>
                          </w:r>
                          <w:r>
                            <w:rPr>
                              <w:rFonts w:hint="eastAsia"/>
                              <w:sz w:val="20"/>
                              <w:szCs w:val="20"/>
                              <w:lang w:val="en-US" w:eastAsia="zh-CN"/>
                            </w:rPr>
                            <w:t>.学习贯彻落实党中央和上级组织决策部署情况</w:t>
                          </w:r>
                          <w:r>
                            <w:rPr>
                              <w:rFonts w:hint="default"/>
                              <w:sz w:val="20"/>
                              <w:szCs w:val="2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sz w:val="20"/>
                              <w:szCs w:val="20"/>
                              <w:lang w:val="en-US" w:eastAsia="zh-CN"/>
                            </w:rPr>
                          </w:pPr>
                          <w:r>
                            <w:rPr>
                              <w:rFonts w:hint="default"/>
                              <w:sz w:val="20"/>
                              <w:szCs w:val="20"/>
                              <w:lang w:val="en-US" w:eastAsia="zh-CN"/>
                            </w:rPr>
                            <w:t>2</w:t>
                          </w:r>
                          <w:r>
                            <w:rPr>
                              <w:rFonts w:hint="eastAsia"/>
                              <w:sz w:val="20"/>
                              <w:szCs w:val="20"/>
                              <w:lang w:val="en-US" w:eastAsia="zh-CN"/>
                            </w:rPr>
                            <w:t>.任期工作目标、阶段性工作部署、重点工作任务及落实情况</w:t>
                          </w:r>
                          <w:r>
                            <w:rPr>
                              <w:rFonts w:hint="default"/>
                              <w:sz w:val="20"/>
                              <w:szCs w:val="2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sz w:val="20"/>
                              <w:szCs w:val="20"/>
                              <w:lang w:val="en-US" w:eastAsia="zh-CN"/>
                            </w:rPr>
                          </w:pPr>
                          <w:r>
                            <w:rPr>
                              <w:rFonts w:hint="default"/>
                              <w:sz w:val="20"/>
                              <w:szCs w:val="20"/>
                              <w:lang w:val="en-US" w:eastAsia="zh-CN"/>
                            </w:rPr>
                            <w:t>3</w:t>
                          </w:r>
                          <w:r>
                            <w:rPr>
                              <w:rFonts w:hint="eastAsia"/>
                              <w:sz w:val="20"/>
                              <w:szCs w:val="20"/>
                              <w:lang w:val="en-US" w:eastAsia="zh-CN"/>
                            </w:rPr>
                            <w:t>.加强思想政治工作、开展党内学习教育、组织党员教育培训、执行“三会一课”制度等情况</w:t>
                          </w:r>
                          <w:r>
                            <w:rPr>
                              <w:rFonts w:hint="default"/>
                              <w:sz w:val="20"/>
                              <w:szCs w:val="2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sz w:val="20"/>
                              <w:szCs w:val="20"/>
                              <w:lang w:val="en-US" w:eastAsia="zh-CN"/>
                            </w:rPr>
                          </w:pPr>
                          <w:r>
                            <w:rPr>
                              <w:rFonts w:hint="default"/>
                              <w:sz w:val="20"/>
                              <w:szCs w:val="20"/>
                              <w:lang w:val="en-US" w:eastAsia="zh-CN"/>
                            </w:rPr>
                            <w:t>4</w:t>
                          </w:r>
                          <w:r>
                            <w:rPr>
                              <w:rFonts w:hint="eastAsia"/>
                              <w:sz w:val="20"/>
                              <w:szCs w:val="20"/>
                              <w:lang w:val="en-US" w:eastAsia="zh-CN"/>
                            </w:rPr>
                            <w:t>.换届选举、党组织设立、发展党员、民主评议、召开组织生活会、保障党员权利、党费收缴使用管理以及党组织自身建设等情况</w:t>
                          </w:r>
                          <w:r>
                            <w:rPr>
                              <w:rFonts w:hint="default"/>
                              <w:sz w:val="20"/>
                              <w:szCs w:val="2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sz w:val="20"/>
                              <w:szCs w:val="20"/>
                              <w:lang w:val="en-US" w:eastAsia="zh-CN"/>
                            </w:rPr>
                          </w:pPr>
                          <w:r>
                            <w:rPr>
                              <w:rFonts w:hint="eastAsia"/>
                              <w:sz w:val="20"/>
                              <w:szCs w:val="20"/>
                              <w:lang w:val="en-US" w:eastAsia="zh-CN"/>
                            </w:rPr>
                            <w:t>5.防止和纠正“四风”现象，联系服务党员和群众情况；</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sz w:val="20"/>
                              <w:szCs w:val="20"/>
                              <w:lang w:val="en-US" w:eastAsia="zh-CN"/>
                            </w:rPr>
                          </w:pPr>
                          <w:r>
                            <w:rPr>
                              <w:rFonts w:hint="eastAsia"/>
                              <w:sz w:val="20"/>
                              <w:szCs w:val="20"/>
                              <w:lang w:val="en-US" w:eastAsia="zh-CN"/>
                            </w:rPr>
                            <w:t>6.落实管党治党政治责任，加强党风廉政建设，对党员作出组织处理和纪律处分情况；</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sz w:val="20"/>
                              <w:szCs w:val="20"/>
                              <w:lang w:val="en-US" w:eastAsia="zh-CN"/>
                            </w:rPr>
                          </w:pPr>
                          <w:r>
                            <w:rPr>
                              <w:rFonts w:hint="eastAsia"/>
                              <w:sz w:val="20"/>
                              <w:szCs w:val="20"/>
                              <w:lang w:val="en-US" w:eastAsia="zh-CN"/>
                            </w:rPr>
                            <w:t>7.上级党组织认为应当公开的党务。</w:t>
                          </w:r>
                        </w:p>
                      </w:txbxContent>
                    </v:textbox>
                  </v:rect>
                  <v:line id="_x0000_s1026" o:spid="_x0000_s1026" o:spt="20" style="position:absolute;left:5516;top:190078;flip:x y;height:0;width:512;" filled="f" stroked="t" coordsize="21600,21600" o:gfxdata="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Tpn7sAAADc&#10;AAAADwAAAAAAAAABACAAAAAiAAAAZHJzL2Rvd25yZXYueG1sUEsBAhQAFAAAAAgAh07iQDMvBZ47&#10;AAAAOQAAABAAAAAAAAAAAQAgAAAACgEAAGRycy9zaGFwZXhtbC54bWxQSwUGAAAAAAYABgBbAQAA&#10;tAMAAAAA&#10;">
                    <v:fill on="f" focussize="0,0"/>
                    <v:stroke color="#000000" joinstyle="round" endarrow="block" endarrowwidth="narrow"/>
                    <v:imagedata o:title=""/>
                    <o:lock v:ext="edit" aspectratio="f"/>
                  </v:line>
                  <v:rect id="矩形 120" o:spid="_x0000_s1026" o:spt="1" style="position:absolute;left:3310;top:189668;height:628;width:2087;" fillcolor="#FFFFFF" filled="t" stroked="t" coordsize="21600,21600" o:gfxdata="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wUQ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0"/>
                              <w:szCs w:val="20"/>
                              <w:lang w:eastAsia="zh-CN"/>
                            </w:rPr>
                          </w:pPr>
                          <w:r>
                            <w:rPr>
                              <w:rFonts w:hint="eastAsia"/>
                              <w:sz w:val="20"/>
                              <w:szCs w:val="20"/>
                              <w:lang w:eastAsia="zh-CN"/>
                            </w:rPr>
                            <w:t>党组织确定公开内容</w:t>
                          </w:r>
                        </w:p>
                      </w:txbxContent>
                    </v:textbox>
                  </v:rect>
                  <v:rect id="_x0000_s1026" o:spid="_x0000_s1026" o:spt="1" style="position:absolute;left:3309;top:190688;height:667;width:2077;" fillcolor="#FFFFFF" filled="t" stroked="t" coordsize="21600,21600" o:gfxdata="UEsDBAoAAAAAAIdO4kAAAAAAAAAAAAAAAAAEAAAAZHJzL1BLAwQUAAAACACHTuJAJO8fYL0AAADc&#10;AAAADwAAAGRycy9kb3ducmV2LnhtbEWPwW7CMBBE70j8g7VIvYFNi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x9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填制公开表</w:t>
                          </w:r>
                        </w:p>
                      </w:txbxContent>
                    </v:textbox>
                  </v:rect>
                </v:group>
                <v:group id="_x0000_s1026" o:spid="_x0000_s1026" o:spt="203" style="position:absolute;left:5051;top:163413;height:4090;width:9111;" coordorigin="5311,196397" coordsize="7243,5250"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aspectratio="f"/>
                  <v:group id="组合 148" o:spid="_x0000_s1026" o:spt="203" style="position:absolute;left:5530;top:196397;height:3014;width:6898;" coordorigin="5530,196397" coordsize="6898,3014"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aspectratio="f"/>
                    <v:rect id="矩形 133" o:spid="_x0000_s1026" o:spt="1" style="position:absolute;left:5568;top:196397;height:780;width:6780;" fillcolor="#FFFFFF" filled="t" stroked="t" coordsize="21600,21600" o:gfxdata="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QKx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根据公开制度要求，对需要公开的内容和方式经支委会讨论决定，并审核盖章</w:t>
                            </w:r>
                          </w:p>
                        </w:txbxContent>
                      </v:textbox>
                    </v:rect>
                    <v:rect id="矩形 139" o:spid="_x0000_s1026" o:spt="1" style="position:absolute;left:10689;top:197566;height:702;width:1739;" fillcolor="#FFFFFF" filled="t" stroked="t" coordsize="21600,21600" o:gfxdata="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h5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依申请公开类</w:t>
                            </w:r>
                          </w:p>
                        </w:txbxContent>
                      </v:textbox>
                    </v:rect>
                    <v:line id="直接连接符 142" o:spid="_x0000_s1026" o:spt="20" style="position:absolute;left:11575;top:198308;height:436;width:5;" filled="f" stroked="t" coordsize="21600,21600" o:gfxdata="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WehY&#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rect id="矩形 143" o:spid="_x0000_s1026" o:spt="1" style="position:absolute;left:5858;top:198687;height:724;width:6131;" fillcolor="#FFFFFF" filled="t" stroked="t" coordsize="21600,21600" o:gfxdata="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Rh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按照要求在党务、村（居）务、财务公开栏上公示</w:t>
                            </w:r>
                          </w:p>
                        </w:txbxContent>
                      </v:textbox>
                    </v:rect>
                    <v:line id="直接连接符 134" o:spid="_x0000_s1026" o:spt="20" style="position:absolute;left:8900;top:197206;height:436;width:5;" filled="f" stroked="t" coordsize="21600,21600" o:gfxdata="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pf2d&#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35" o:spid="_x0000_s1026" o:spt="20" style="position:absolute;left:6352;top:197205;height:436;width:12;" filled="f" stroked="t" coordsize="21600,21600" o:gfxdata="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iXRB&#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36" o:spid="_x0000_s1026" o:spt="20" style="position:absolute;left:11584;top:197204;height:436;width:5;" filled="f" stroked="t" coordsize="21600,21600" o:gfxdata="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bHe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line id="直接连接符 141" o:spid="_x0000_s1026" o:spt="20" style="position:absolute;left:8846;top:198274;height:436;width:5;" filled="f" stroked="t" coordsize="21600,21600" o:gfxdata="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K3UvQAA&#10;ANs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矩形 137" o:spid="_x0000_s1026" o:spt="1" style="position:absolute;left:5530;top:197572;height:639;width:1728;" fillcolor="#FFFFFF" filled="t" stroked="t" coordsize="21600,21600" o:gfxdata="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Ep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即时公开类</w:t>
                            </w:r>
                          </w:p>
                        </w:txbxContent>
                      </v:textbox>
                    </v:rect>
                    <v:rect id="矩形 138" o:spid="_x0000_s1026" o:spt="1" style="position:absolute;left:8006;top:197572;height:662;width:1786;" fillcolor="#FFFFFF" filled="t" stroked="t" coordsize="21600,21600"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定期公开类</w:t>
                            </w:r>
                          </w:p>
                        </w:txbxContent>
                      </v:textbox>
                    </v:rect>
                    <v:line id="直接连接符 140" o:spid="_x0000_s1026" o:spt="20" style="position:absolute;left:6356;top:198242;height:436;width:5;" filled="f" stroked="t" coordsize="21600,21600" o:gfxdata="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x28AAAA&#10;2w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group>
                  <v:line id="直接连接符 144" o:spid="_x0000_s1026" o:spt="20" style="position:absolute;left:8860;top:199424;height:436;width:5;" filled="f" stroked="t" coordsize="21600,21600" o:gfxdata="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itmx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矩形 145" o:spid="_x0000_s1026" o:spt="1" style="position:absolute;left:5715;top:199823;height:685;width:6499;" fillcolor="#FFFFFF" filled="t" stroked="t" coordsize="21600,21600" o:gfxdata="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Yp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对群众有异议的事项，经核实或改正后再进行公开，向群众反馈公开内容</w:t>
                          </w:r>
                        </w:p>
                      </w:txbxContent>
                    </v:textbox>
                  </v:rect>
                  <v:line id="直接连接符 146" o:spid="_x0000_s1026" o:spt="20" style="position:absolute;left:8845;top:200519;height:436;width:5;" filled="f" stroked="t" coordsize="21600,21600" o:gfxdata="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47zvugAAANwA&#10;AAAPAAAAAAAAAAEAIAAAACIAAABkcnMvZG93bnJldi54bWxQSwECFAAUAAAACACHTuJAMy8FnjsA&#10;AAA5AAAAEAAAAAAAAAABACAAAAAJAQAAZHJzL3NoYXBleG1sLnhtbFBLBQYAAAAABgAGAFsBAACz&#10;AwAAAAA=&#10;">
                    <v:fill on="f" focussize="0,0"/>
                    <v:stroke color="#000000" miterlimit="8" joinstyle="miter" endarrow="block" endarrowwidth="narrow"/>
                    <v:imagedata o:title=""/>
                    <o:lock v:ext="edit" aspectratio="f"/>
                  </v:line>
                  <v:rect id="矩形 147" o:spid="_x0000_s1026" o:spt="1" style="position:absolute;left:5311;top:200941;height:706;width:7243;" fillcolor="#FFFFFF" filled="t" stroked="t" coordsize="21600,21600" o:gfxdata="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O8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eastAsia="zh-CN"/>
                            </w:rPr>
                          </w:pPr>
                          <w:r>
                            <w:rPr>
                              <w:rFonts w:hint="eastAsia"/>
                              <w:sz w:val="20"/>
                              <w:szCs w:val="20"/>
                              <w:lang w:eastAsia="zh-CN"/>
                            </w:rPr>
                            <w:t>将公开的内容，群众的意见、建议，改正后的措施，反馈情况等有关资料整理归档</w:t>
                          </w:r>
                        </w:p>
                      </w:txbxContent>
                    </v:textbox>
                  </v:rect>
                </v:group>
                <v:line id="直接连接符 135" o:spid="_x0000_s1026" o:spt="20" style="position:absolute;left:7185;top:163084;flip:x;height:357;width:7;" filled="f" stroked="t" coordsize="21600,21600" o:gfxdata="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nhLu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group>
            </w:pict>
          </mc:Fallback>
        </mc:AlternateContent>
      </w:r>
      <w:r>
        <w:rPr>
          <w:rFonts w:hint="default" w:ascii="楷体_GB2312" w:hAnsi="楷体_GB2312" w:eastAsia="楷体_GB2312" w:cs="楷体_GB2312"/>
          <w:sz w:val="32"/>
          <w:szCs w:val="40"/>
          <w:lang w:val="en-US" w:eastAsia="zh-CN"/>
        </w:rPr>
        <w:t>党务公开</w:t>
      </w:r>
    </w:p>
    <w:p>
      <w:pPr>
        <w:rPr>
          <w:rFonts w:hint="default" w:ascii="楷体_GB2312" w:hAnsi="楷体_GB2312" w:eastAsia="楷体_GB2312" w:cs="楷体_GB2312"/>
          <w:sz w:val="32"/>
          <w:szCs w:val="40"/>
          <w:lang w:val="en-US" w:eastAsia="zh-CN"/>
        </w:rPr>
      </w:pPr>
      <w:r>
        <w:rPr>
          <w:sz w:val="28"/>
        </w:rPr>
        <mc:AlternateContent>
          <mc:Choice Requires="wps">
            <w:drawing>
              <wp:anchor distT="0" distB="0" distL="114300" distR="114300" simplePos="0" relativeHeight="251835392" behindDoc="0" locked="0" layoutInCell="1" allowOverlap="1">
                <wp:simplePos x="0" y="0"/>
                <wp:positionH relativeFrom="column">
                  <wp:posOffset>-94615</wp:posOffset>
                </wp:positionH>
                <wp:positionV relativeFrom="paragraph">
                  <wp:posOffset>5840095</wp:posOffset>
                </wp:positionV>
                <wp:extent cx="5895340" cy="1689100"/>
                <wp:effectExtent l="4445" t="4445" r="5715" b="20955"/>
                <wp:wrapNone/>
                <wp:docPr id="68" name="文本框 68"/>
                <wp:cNvGraphicFramePr/>
                <a:graphic xmlns:a="http://schemas.openxmlformats.org/drawingml/2006/main">
                  <a:graphicData uri="http://schemas.microsoft.com/office/word/2010/wordprocessingShape">
                    <wps:wsp>
                      <wps:cNvSpPr txBox="1"/>
                      <wps:spPr>
                        <a:xfrm>
                          <a:off x="0" y="0"/>
                          <a:ext cx="5895340" cy="16891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（居）监察联络员</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1.不按时公开；</w:t>
                            </w:r>
                          </w:p>
                          <w:p>
                            <w:pPr>
                              <w:numPr>
                                <w:ilvl w:val="0"/>
                                <w:numId w:val="5"/>
                              </w:num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不按实际公开；</w:t>
                            </w:r>
                          </w:p>
                          <w:p>
                            <w:pPr>
                              <w:numPr>
                                <w:ilvl w:val="0"/>
                                <w:numId w:val="5"/>
                              </w:num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公开达不到时间，虚假公开。</w:t>
                            </w:r>
                          </w:p>
                          <w:p>
                            <w:pPr>
                              <w:numPr>
                                <w:ilvl w:val="0"/>
                                <w:numId w:val="0"/>
                              </w:num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防控措施：1.加强对村（社区）干部的廉政教育；</w:t>
                            </w:r>
                          </w:p>
                          <w:p>
                            <w:pPr>
                              <w:numPr>
                                <w:ilvl w:val="0"/>
                                <w:numId w:val="0"/>
                              </w:numPr>
                              <w:ind w:firstLine="1000" w:firstLineChars="500"/>
                              <w:rPr>
                                <w:rFonts w:hint="eastAsia"/>
                              </w:rPr>
                            </w:pPr>
                            <w:r>
                              <w:rPr>
                                <w:rFonts w:hint="eastAsia" w:asciiTheme="majorEastAsia" w:hAnsiTheme="majorEastAsia" w:eastAsiaTheme="majorEastAsia" w:cstheme="majorEastAsia"/>
                                <w:color w:val="auto"/>
                                <w:sz w:val="20"/>
                                <w:szCs w:val="20"/>
                                <w:lang w:val="en-US" w:eastAsia="zh-CN"/>
                              </w:rPr>
                              <w:t>2.村（居）务监督委员会、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（居）监察联络员、</w:t>
                            </w:r>
                            <w:r>
                              <w:rPr>
                                <w:rFonts w:hint="eastAsia" w:asciiTheme="majorEastAsia" w:hAnsiTheme="majorEastAsia" w:eastAsiaTheme="majorEastAsia" w:cstheme="majorEastAsia"/>
                                <w:color w:val="auto"/>
                                <w:sz w:val="20"/>
                                <w:szCs w:val="20"/>
                                <w:lang w:val="en-US" w:eastAsia="zh-CN"/>
                              </w:rPr>
                              <w:t>全体村民加强监督；</w:t>
                            </w:r>
                          </w:p>
                          <w:p>
                            <w:pPr>
                              <w:numPr>
                                <w:ilvl w:val="0"/>
                                <w:numId w:val="0"/>
                              </w:numPr>
                              <w:ind w:firstLine="1000" w:firstLine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3.乡镇党委、政府，县级社区专管机构及纪检组织加强监督指导。</w:t>
                            </w: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7.45pt;margin-top:459.85pt;height:133pt;width:464.2pt;z-index:251835392;mso-width-relative:page;mso-height-relative:page;" fillcolor="#FFFFFF" filled="t" stroked="t" coordsize="21600,21600" o:gfxdata="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OuMoLbAAAADAEAAA8AAAAAAAAAAQAgAAAAIgAAAGRycy9kb3ducmV2LnhtbFBLAQIUABQAAAAI&#10;AIdO4kAV5arvIwIAAG0EAAAOAAAAAAAAAAEAIAAAACoBAABkcnMvZTJvRG9jLnhtbFBLBQYAAAAA&#10;BgAGAFkBAAC/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（居）监察联络员</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1.不按时公开；</w:t>
                      </w:r>
                    </w:p>
                    <w:p>
                      <w:pPr>
                        <w:numPr>
                          <w:ilvl w:val="0"/>
                          <w:numId w:val="5"/>
                        </w:num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不按实际公开；</w:t>
                      </w:r>
                    </w:p>
                    <w:p>
                      <w:pPr>
                        <w:numPr>
                          <w:ilvl w:val="0"/>
                          <w:numId w:val="5"/>
                        </w:num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公开达不到时间，虚假公开。</w:t>
                      </w:r>
                    </w:p>
                    <w:p>
                      <w:pPr>
                        <w:numPr>
                          <w:ilvl w:val="0"/>
                          <w:numId w:val="0"/>
                        </w:num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防控措施：1.加强对村（社区）干部的廉政教育；</w:t>
                      </w:r>
                    </w:p>
                    <w:p>
                      <w:pPr>
                        <w:numPr>
                          <w:ilvl w:val="0"/>
                          <w:numId w:val="0"/>
                        </w:numPr>
                        <w:ind w:firstLine="1000" w:firstLineChars="500"/>
                        <w:rPr>
                          <w:rFonts w:hint="eastAsia"/>
                        </w:rPr>
                      </w:pPr>
                      <w:r>
                        <w:rPr>
                          <w:rFonts w:hint="eastAsia" w:asciiTheme="majorEastAsia" w:hAnsiTheme="majorEastAsia" w:eastAsiaTheme="majorEastAsia" w:cstheme="majorEastAsia"/>
                          <w:color w:val="auto"/>
                          <w:sz w:val="20"/>
                          <w:szCs w:val="20"/>
                          <w:lang w:val="en-US" w:eastAsia="zh-CN"/>
                        </w:rPr>
                        <w:t>2.村（居）务监督委员会、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（居）监察联络员、</w:t>
                      </w:r>
                      <w:r>
                        <w:rPr>
                          <w:rFonts w:hint="eastAsia" w:asciiTheme="majorEastAsia" w:hAnsiTheme="majorEastAsia" w:eastAsiaTheme="majorEastAsia" w:cstheme="majorEastAsia"/>
                          <w:color w:val="auto"/>
                          <w:sz w:val="20"/>
                          <w:szCs w:val="20"/>
                          <w:lang w:val="en-US" w:eastAsia="zh-CN"/>
                        </w:rPr>
                        <w:t>全体村民加强监督；</w:t>
                      </w:r>
                    </w:p>
                    <w:p>
                      <w:pPr>
                        <w:numPr>
                          <w:ilvl w:val="0"/>
                          <w:numId w:val="0"/>
                        </w:numPr>
                        <w:ind w:firstLine="1000" w:firstLine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3.乡镇党委、政府，县级社区专管机构及纪检组织加强监督指导。</w:t>
                      </w: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rFonts w:hint="default" w:ascii="楷体_GB2312" w:hAnsi="楷体_GB2312" w:eastAsia="楷体_GB2312" w:cs="楷体_GB2312"/>
          <w:sz w:val="32"/>
          <w:szCs w:val="40"/>
          <w:lang w:val="en-US" w:eastAsia="zh-CN"/>
        </w:rPr>
        <w:br w:type="page"/>
      </w: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10阳光村</w:t>
      </w:r>
      <w:r>
        <w:rPr>
          <w:rFonts w:hint="eastAsia" w:ascii="黑体" w:hAnsi="黑体" w:eastAsia="黑体" w:cs="黑体"/>
          <w:sz w:val="44"/>
          <w:szCs w:val="52"/>
          <w:lang w:val="en-US" w:eastAsia="zh-CN"/>
        </w:rPr>
        <w:t>（居）</w:t>
      </w:r>
      <w:r>
        <w:rPr>
          <w:rFonts w:hint="default" w:ascii="黑体" w:hAnsi="黑体" w:eastAsia="黑体" w:cs="黑体"/>
          <w:sz w:val="44"/>
          <w:szCs w:val="52"/>
          <w:lang w:val="en-US" w:eastAsia="zh-CN"/>
        </w:rPr>
        <w:t>务</w:t>
      </w:r>
    </w:p>
    <w:p>
      <w:pPr>
        <w:numPr>
          <w:ilvl w:val="0"/>
          <w:numId w:val="0"/>
        </w:numPr>
        <w:jc w:val="center"/>
        <w:rPr>
          <w:rFonts w:hint="default" w:ascii="楷体_GB2312" w:hAnsi="楷体_GB2312" w:eastAsia="楷体_GB2312" w:cs="楷体_GB2312"/>
          <w:sz w:val="32"/>
          <w:szCs w:val="40"/>
          <w:lang w:val="en-US" w:eastAsia="zh-CN"/>
        </w:rPr>
      </w:pPr>
      <w:r>
        <w:rPr>
          <w:sz w:val="22"/>
          <w:szCs w:val="22"/>
        </w:rPr>
        <mc:AlternateContent>
          <mc:Choice Requires="wpg">
            <w:drawing>
              <wp:anchor distT="0" distB="0" distL="114300" distR="114300" simplePos="0" relativeHeight="251766784" behindDoc="0" locked="0" layoutInCell="1" allowOverlap="1">
                <wp:simplePos x="0" y="0"/>
                <wp:positionH relativeFrom="column">
                  <wp:posOffset>-265430</wp:posOffset>
                </wp:positionH>
                <wp:positionV relativeFrom="paragraph">
                  <wp:posOffset>365125</wp:posOffset>
                </wp:positionV>
                <wp:extent cx="6101715" cy="6355080"/>
                <wp:effectExtent l="5080" t="4445" r="8255" b="22225"/>
                <wp:wrapNone/>
                <wp:docPr id="1527" name="组合 1527"/>
                <wp:cNvGraphicFramePr/>
                <a:graphic xmlns:a="http://schemas.openxmlformats.org/drawingml/2006/main">
                  <a:graphicData uri="http://schemas.microsoft.com/office/word/2010/wordprocessingGroup">
                    <wpg:wgp>
                      <wpg:cNvGrpSpPr/>
                      <wpg:grpSpPr>
                        <a:xfrm>
                          <a:off x="0" y="0"/>
                          <a:ext cx="6101952" cy="6355080"/>
                          <a:chOff x="5051" y="157953"/>
                          <a:chExt cx="9609" cy="10232"/>
                        </a:xfrm>
                      </wpg:grpSpPr>
                      <wpg:grpSp>
                        <wpg:cNvPr id="1528" name="组合 275"/>
                        <wpg:cNvGrpSpPr/>
                        <wpg:grpSpPr>
                          <a:xfrm>
                            <a:off x="5428" y="157953"/>
                            <a:ext cx="9232" cy="4378"/>
                            <a:chOff x="3148" y="189427"/>
                            <a:chExt cx="6679" cy="5028"/>
                          </a:xfrm>
                        </wpg:grpSpPr>
                        <wps:wsp>
                          <wps:cNvPr id="1529" name="矩形 120"/>
                          <wps:cNvSpPr/>
                          <wps:spPr>
                            <a:xfrm>
                              <a:off x="3309" y="189427"/>
                              <a:ext cx="3366"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eastAsia="zh-CN"/>
                                  </w:rPr>
                                </w:pPr>
                                <w:r>
                                  <w:rPr>
                                    <w:rFonts w:hint="eastAsia"/>
                                    <w:sz w:val="22"/>
                                    <w:szCs w:val="22"/>
                                    <w:lang w:val="en-US" w:eastAsia="zh-CN"/>
                                  </w:rPr>
                                  <w:t>村（居）委会、村集体经济组织</w:t>
                                </w:r>
                                <w:r>
                                  <w:rPr>
                                    <w:rFonts w:hint="eastAsia"/>
                                    <w:sz w:val="22"/>
                                    <w:szCs w:val="22"/>
                                    <w:lang w:eastAsia="zh-CN"/>
                                  </w:rPr>
                                  <w:t>确定公开内容</w:t>
                                </w:r>
                              </w:p>
                            </w:txbxContent>
                          </wps:txbx>
                          <wps:bodyPr upright="1"/>
                        </wps:wsp>
                        <wps:wsp>
                          <wps:cNvPr id="1530" name="矩形 121"/>
                          <wps:cNvSpPr/>
                          <wps:spPr>
                            <a:xfrm>
                              <a:off x="3308" y="190498"/>
                              <a:ext cx="3366" cy="6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填制公开表</w:t>
                                </w:r>
                              </w:p>
                            </w:txbxContent>
                          </wps:txbx>
                          <wps:bodyPr upright="1"/>
                        </wps:wsp>
                        <wps:wsp>
                          <wps:cNvPr id="1531" name="矩形 122"/>
                          <wps:cNvSpPr/>
                          <wps:spPr>
                            <a:xfrm>
                              <a:off x="3300" y="191572"/>
                              <a:ext cx="3366"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1"/>
                                    <w:szCs w:val="21"/>
                                    <w:lang w:val="en-US" w:eastAsia="zh-CN"/>
                                  </w:rPr>
                                  <w:t>村（居）委会主任、村集体经济组织负责人</w:t>
                                </w:r>
                                <w:r>
                                  <w:rPr>
                                    <w:rFonts w:hint="eastAsia"/>
                                    <w:sz w:val="21"/>
                                    <w:szCs w:val="21"/>
                                    <w:lang w:eastAsia="zh-CN"/>
                                  </w:rPr>
                                  <w:t>签</w:t>
                                </w:r>
                                <w:r>
                                  <w:rPr>
                                    <w:rFonts w:hint="eastAsia"/>
                                    <w:sz w:val="22"/>
                                    <w:szCs w:val="22"/>
                                    <w:lang w:eastAsia="zh-CN"/>
                                  </w:rPr>
                                  <w:t>字</w:t>
                                </w:r>
                              </w:p>
                            </w:txbxContent>
                          </wps:txbx>
                          <wps:bodyPr upright="1"/>
                        </wps:wsp>
                        <wps:wsp>
                          <wps:cNvPr id="1533" name="矩形 124"/>
                          <wps:cNvSpPr/>
                          <wps:spPr>
                            <a:xfrm>
                              <a:off x="3148" y="193813"/>
                              <a:ext cx="5816" cy="6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2"/>
                                    <w:szCs w:val="22"/>
                                    <w:lang w:val="en-US" w:eastAsia="zh-CN"/>
                                  </w:rPr>
                                </w:pPr>
                                <w:r>
                                  <w:rPr>
                                    <w:rFonts w:hint="eastAsia"/>
                                    <w:sz w:val="22"/>
                                    <w:szCs w:val="22"/>
                                    <w:lang w:eastAsia="zh-CN"/>
                                  </w:rPr>
                                  <w:t>根据内容常年公开、定期公开、即时公开三种。公开不少于</w:t>
                                </w:r>
                                <w:r>
                                  <w:rPr>
                                    <w:rFonts w:hint="eastAsia"/>
                                    <w:sz w:val="22"/>
                                    <w:szCs w:val="22"/>
                                    <w:lang w:val="en-US" w:eastAsia="zh-CN"/>
                                  </w:rPr>
                                  <w:t>7日</w:t>
                                </w:r>
                              </w:p>
                            </w:txbxContent>
                          </wps:txbx>
                          <wps:bodyPr upright="1"/>
                        </wps:wsp>
                        <wps:wsp>
                          <wps:cNvPr id="1534" name="直接连接符 125"/>
                          <wps:cNvCnPr/>
                          <wps:spPr>
                            <a:xfrm>
                              <a:off x="4990" y="190124"/>
                              <a:ext cx="1" cy="391"/>
                            </a:xfrm>
                            <a:prstGeom prst="line">
                              <a:avLst/>
                            </a:prstGeom>
                            <a:ln w="9525" cap="flat" cmpd="sng">
                              <a:solidFill>
                                <a:srgbClr val="000000"/>
                              </a:solidFill>
                              <a:prstDash val="solid"/>
                              <a:headEnd type="none" w="med" len="med"/>
                              <a:tailEnd type="triangle" w="sm" len="med"/>
                            </a:ln>
                          </wps:spPr>
                          <wps:bodyPr upright="1"/>
                        </wps:wsp>
                        <wps:wsp>
                          <wps:cNvPr id="1535" name="直接连接符 126"/>
                          <wps:cNvCnPr/>
                          <wps:spPr>
                            <a:xfrm>
                              <a:off x="4982" y="191183"/>
                              <a:ext cx="1" cy="412"/>
                            </a:xfrm>
                            <a:prstGeom prst="line">
                              <a:avLst/>
                            </a:prstGeom>
                            <a:ln w="9525" cap="flat" cmpd="sng">
                              <a:solidFill>
                                <a:srgbClr val="000000"/>
                              </a:solidFill>
                              <a:prstDash val="solid"/>
                              <a:headEnd type="none" w="med" len="med"/>
                              <a:tailEnd type="triangle" w="sm" len="med"/>
                            </a:ln>
                          </wps:spPr>
                          <wps:bodyPr upright="1"/>
                        </wps:wsp>
                        <wps:wsp>
                          <wps:cNvPr id="1536" name="直接连接符 127"/>
                          <wps:cNvCnPr/>
                          <wps:spPr>
                            <a:xfrm>
                              <a:off x="4991" y="192214"/>
                              <a:ext cx="1" cy="391"/>
                            </a:xfrm>
                            <a:prstGeom prst="line">
                              <a:avLst/>
                            </a:prstGeom>
                            <a:ln w="9525" cap="flat" cmpd="sng">
                              <a:solidFill>
                                <a:srgbClr val="000000"/>
                              </a:solidFill>
                              <a:prstDash val="solid"/>
                              <a:headEnd type="none" w="med" len="med"/>
                              <a:tailEnd type="triangle" w="sm" len="med"/>
                            </a:ln>
                          </wps:spPr>
                          <wps:bodyPr upright="1"/>
                        </wps:wsp>
                        <wps:wsp>
                          <wps:cNvPr id="1537" name="直接连接符 128"/>
                          <wps:cNvCnPr/>
                          <wps:spPr>
                            <a:xfrm>
                              <a:off x="4994" y="193448"/>
                              <a:ext cx="1" cy="411"/>
                            </a:xfrm>
                            <a:prstGeom prst="line">
                              <a:avLst/>
                            </a:prstGeom>
                            <a:ln w="9525" cap="flat" cmpd="sng">
                              <a:solidFill>
                                <a:srgbClr val="000000"/>
                              </a:solidFill>
                              <a:prstDash val="solid"/>
                              <a:headEnd type="none" w="med" len="med"/>
                              <a:tailEnd type="triangle" w="sm" len="med"/>
                            </a:ln>
                          </wps:spPr>
                          <wps:bodyPr upright="1"/>
                        </wps:wsp>
                        <wps:wsp>
                          <wps:cNvPr id="1538" name="矩形 129"/>
                          <wps:cNvSpPr/>
                          <wps:spPr>
                            <a:xfrm>
                              <a:off x="6901" y="190524"/>
                              <a:ext cx="2926" cy="18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w:t>
                                </w:r>
                                <w:r>
                                  <w:rPr>
                                    <w:rFonts w:hint="eastAsia" w:ascii="Times New Roman" w:hAnsi="Times New Roman" w:cs="Times New Roman"/>
                                    <w:sz w:val="22"/>
                                    <w:szCs w:val="22"/>
                                    <w:lang w:val="en-US" w:eastAsia="zh-CN"/>
                                  </w:rPr>
                                  <w:t>.村（社区）公共事务</w:t>
                                </w:r>
                                <w:r>
                                  <w:rPr>
                                    <w:rFonts w:hint="default" w:ascii="Times New Roman" w:hAnsi="Times New Roman" w:cs="Times New Roman"/>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2</w:t>
                                </w:r>
                                <w:r>
                                  <w:rPr>
                                    <w:rFonts w:hint="eastAsia" w:ascii="Times New Roman" w:hAnsi="Times New Roman" w:cs="Times New Roman"/>
                                    <w:sz w:val="22"/>
                                    <w:szCs w:val="22"/>
                                    <w:lang w:val="en-US" w:eastAsia="zh-CN"/>
                                  </w:rPr>
                                  <w:t>.经济发展事务</w:t>
                                </w:r>
                                <w:r>
                                  <w:rPr>
                                    <w:rFonts w:hint="default" w:ascii="Times New Roman" w:hAnsi="Times New Roman" w:cs="Times New Roman"/>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3</w:t>
                                </w:r>
                                <w:r>
                                  <w:rPr>
                                    <w:rFonts w:hint="eastAsia" w:ascii="Times New Roman" w:hAnsi="Times New Roman" w:cs="Times New Roman"/>
                                    <w:sz w:val="22"/>
                                    <w:szCs w:val="22"/>
                                    <w:lang w:val="en-US" w:eastAsia="zh-CN"/>
                                  </w:rPr>
                                  <w:t>.公益事业</w:t>
                                </w:r>
                                <w:r>
                                  <w:rPr>
                                    <w:rFonts w:hint="default" w:ascii="Times New Roman" w:hAnsi="Times New Roman" w:cs="Times New Roman"/>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4</w:t>
                                </w:r>
                                <w:r>
                                  <w:rPr>
                                    <w:rFonts w:hint="eastAsia" w:ascii="Times New Roman" w:hAnsi="Times New Roman" w:cs="Times New Roman"/>
                                    <w:sz w:val="22"/>
                                    <w:szCs w:val="22"/>
                                    <w:lang w:val="en-US" w:eastAsia="zh-CN"/>
                                  </w:rPr>
                                  <w:t>.其他</w:t>
                                </w:r>
                                <w:r>
                                  <w:rPr>
                                    <w:rFonts w:hint="default" w:ascii="Times New Roman" w:hAnsi="Times New Roman" w:cs="Times New Roman"/>
                                    <w:sz w:val="22"/>
                                    <w:szCs w:val="22"/>
                                    <w:lang w:val="en-US" w:eastAsia="zh-CN"/>
                                  </w:rPr>
                                  <w:t>需要公开的事项</w:t>
                                </w:r>
                                <w:r>
                                  <w:rPr>
                                    <w:rFonts w:hint="eastAsia" w:ascii="Times New Roman" w:hAnsi="Times New Roman" w:cs="Times New Roman"/>
                                    <w:sz w:val="22"/>
                                    <w:szCs w:val="22"/>
                                    <w:lang w:val="en-US" w:eastAsia="zh-CN"/>
                                  </w:rPr>
                                  <w:t>等</w:t>
                                </w:r>
                              </w:p>
                            </w:txbxContent>
                          </wps:txbx>
                          <wps:bodyPr anchor="ctr" anchorCtr="0" upright="1"/>
                        </wps:wsp>
                        <wps:wsp>
                          <wps:cNvPr id="1539" name="直接连接符 130"/>
                          <wps:cNvCnPr/>
                          <wps:spPr>
                            <a:xfrm flipV="1">
                              <a:off x="8608" y="189753"/>
                              <a:ext cx="1" cy="759"/>
                            </a:xfrm>
                            <a:prstGeom prst="line">
                              <a:avLst/>
                            </a:prstGeom>
                            <a:ln w="9525" cap="flat" cmpd="sng">
                              <a:solidFill>
                                <a:srgbClr val="000000"/>
                              </a:solidFill>
                              <a:prstDash val="solid"/>
                              <a:headEnd type="none" w="med" len="med"/>
                              <a:tailEnd type="none" w="med" len="med"/>
                            </a:ln>
                          </wps:spPr>
                          <wps:bodyPr upright="1"/>
                        </wps:wsp>
                        <wps:wsp>
                          <wps:cNvPr id="1540" name="直接连接符 131"/>
                          <wps:cNvCnPr/>
                          <wps:spPr>
                            <a:xfrm flipH="1">
                              <a:off x="6677" y="189750"/>
                              <a:ext cx="1944" cy="1"/>
                            </a:xfrm>
                            <a:prstGeom prst="line">
                              <a:avLst/>
                            </a:prstGeom>
                            <a:ln w="9525" cap="flat" cmpd="sng">
                              <a:solidFill>
                                <a:srgbClr val="000000"/>
                              </a:solidFill>
                              <a:prstDash val="solid"/>
                              <a:headEnd type="none" w="med" len="med"/>
                              <a:tailEnd type="triangle" w="sm" len="med"/>
                            </a:ln>
                          </wps:spPr>
                          <wps:bodyPr upright="1"/>
                        </wps:wsp>
                      </wpg:grpSp>
                      <wpg:grpSp>
                        <wpg:cNvPr id="1541" name="组合 304"/>
                        <wpg:cNvGrpSpPr/>
                        <wpg:grpSpPr>
                          <a:xfrm>
                            <a:off x="5051" y="162888"/>
                            <a:ext cx="9582" cy="5297"/>
                            <a:chOff x="5311" y="195723"/>
                            <a:chExt cx="7618" cy="6800"/>
                          </a:xfrm>
                        </wpg:grpSpPr>
                        <wpg:grpSp>
                          <wpg:cNvPr id="1542" name="组合 148"/>
                          <wpg:cNvGrpSpPr/>
                          <wpg:grpSpPr>
                            <a:xfrm>
                              <a:off x="5312" y="195723"/>
                              <a:ext cx="7617" cy="3828"/>
                              <a:chOff x="5312" y="195723"/>
                              <a:chExt cx="7617" cy="3828"/>
                            </a:xfrm>
                          </wpg:grpSpPr>
                          <wps:wsp>
                            <wps:cNvPr id="1543" name="矩形 133"/>
                            <wps:cNvSpPr/>
                            <wps:spPr>
                              <a:xfrm>
                                <a:off x="5312" y="195723"/>
                                <a:ext cx="7617" cy="7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spacing w:val="-9"/>
                                      <w:sz w:val="21"/>
                                      <w:szCs w:val="21"/>
                                      <w:lang w:eastAsia="zh-CN"/>
                                    </w:rPr>
                                  </w:pPr>
                                  <w:r>
                                    <w:rPr>
                                      <w:rFonts w:hint="eastAsia" w:eastAsiaTheme="minorEastAsia"/>
                                      <w:spacing w:val="-9"/>
                                      <w:sz w:val="21"/>
                                      <w:szCs w:val="21"/>
                                      <w:lang w:eastAsia="zh-CN"/>
                                    </w:rPr>
                                    <w:t>根据公开制度要求，对需要公开的内容和方式经村（社区）两委会、</w:t>
                                  </w:r>
                                  <w:r>
                                    <w:rPr>
                                      <w:rFonts w:hint="eastAsia" w:eastAsiaTheme="minorEastAsia"/>
                                      <w:spacing w:val="-9"/>
                                      <w:sz w:val="21"/>
                                      <w:szCs w:val="21"/>
                                      <w:lang w:val="en-US" w:eastAsia="zh-CN"/>
                                    </w:rPr>
                                    <w:t>村集体经济组织</w:t>
                                  </w:r>
                                  <w:r>
                                    <w:rPr>
                                      <w:rFonts w:hint="eastAsia" w:eastAsiaTheme="minorEastAsia"/>
                                      <w:spacing w:val="-9"/>
                                      <w:sz w:val="21"/>
                                      <w:szCs w:val="21"/>
                                      <w:lang w:eastAsia="zh-CN"/>
                                    </w:rPr>
                                    <w:t>讨论决定，并审核盖章</w:t>
                                  </w:r>
                                </w:p>
                              </w:txbxContent>
                            </wps:txbx>
                            <wps:bodyPr upright="1"/>
                          </wps:wsp>
                          <wps:wsp>
                            <wps:cNvPr id="1545" name="直接连接符 135"/>
                            <wps:cNvCnPr/>
                            <wps:spPr>
                              <a:xfrm>
                                <a:off x="6340" y="196511"/>
                                <a:ext cx="12" cy="728"/>
                              </a:xfrm>
                              <a:prstGeom prst="line">
                                <a:avLst/>
                              </a:prstGeom>
                              <a:ln w="9525" cap="flat" cmpd="sng">
                                <a:solidFill>
                                  <a:srgbClr val="000000"/>
                                </a:solidFill>
                                <a:prstDash val="solid"/>
                                <a:headEnd type="none" w="med" len="med"/>
                                <a:tailEnd type="triangle" w="sm" len="med"/>
                              </a:ln>
                            </wps:spPr>
                            <wps:bodyPr upright="1"/>
                          </wps:wsp>
                          <wps:wsp>
                            <wps:cNvPr id="1547" name="矩形 137"/>
                            <wps:cNvSpPr/>
                            <wps:spPr>
                              <a:xfrm>
                                <a:off x="5529" y="197243"/>
                                <a:ext cx="1763" cy="7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即时公开类</w:t>
                                  </w:r>
                                </w:p>
                              </w:txbxContent>
                            </wps:txbx>
                            <wps:bodyPr upright="1"/>
                          </wps:wsp>
                          <wps:wsp>
                            <wps:cNvPr id="1548" name="矩形 138"/>
                            <wps:cNvSpPr/>
                            <wps:spPr>
                              <a:xfrm>
                                <a:off x="8004" y="197243"/>
                                <a:ext cx="1763" cy="7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定期公开类</w:t>
                                  </w:r>
                                </w:p>
                              </w:txbxContent>
                            </wps:txbx>
                            <wps:bodyPr upright="1"/>
                          </wps:wsp>
                          <wps:wsp>
                            <wps:cNvPr id="1549" name="矩形 139"/>
                            <wps:cNvSpPr/>
                            <wps:spPr>
                              <a:xfrm>
                                <a:off x="10689" y="197201"/>
                                <a:ext cx="1763" cy="7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依申请公开类</w:t>
                                  </w:r>
                                </w:p>
                              </w:txbxContent>
                            </wps:txbx>
                            <wps:bodyPr upright="1"/>
                          </wps:wsp>
                          <wps:wsp>
                            <wps:cNvPr id="1553" name="矩形 143"/>
                            <wps:cNvSpPr/>
                            <wps:spPr>
                              <a:xfrm>
                                <a:off x="5858" y="198713"/>
                                <a:ext cx="6143" cy="8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按照要求在党务、村（居）务、财务公开栏上公示</w:t>
                                  </w:r>
                                </w:p>
                              </w:txbxContent>
                            </wps:txbx>
                            <wps:bodyPr upright="1"/>
                          </wps:wsp>
                          <wps:wsp>
                            <wps:cNvPr id="307" name="直接连接符 134"/>
                            <wps:cNvCnPr/>
                            <wps:spPr>
                              <a:xfrm>
                                <a:off x="8839" y="196512"/>
                                <a:ext cx="5" cy="728"/>
                              </a:xfrm>
                              <a:prstGeom prst="line">
                                <a:avLst/>
                              </a:prstGeom>
                              <a:ln w="9525" cap="flat" cmpd="sng">
                                <a:solidFill>
                                  <a:srgbClr val="000000"/>
                                </a:solidFill>
                                <a:prstDash val="solid"/>
                                <a:headEnd type="none" w="med" len="med"/>
                                <a:tailEnd type="triangle" w="sm" len="med"/>
                              </a:ln>
                            </wps:spPr>
                            <wps:bodyPr upright="1"/>
                          </wps:wsp>
                          <wps:wsp>
                            <wps:cNvPr id="308" name="直接连接符 136"/>
                            <wps:cNvCnPr/>
                            <wps:spPr>
                              <a:xfrm>
                                <a:off x="11572" y="196493"/>
                                <a:ext cx="5" cy="728"/>
                              </a:xfrm>
                              <a:prstGeom prst="line">
                                <a:avLst/>
                              </a:prstGeom>
                              <a:ln w="9525" cap="flat" cmpd="sng">
                                <a:solidFill>
                                  <a:srgbClr val="000000"/>
                                </a:solidFill>
                                <a:prstDash val="solid"/>
                                <a:headEnd type="none" w="med" len="med"/>
                                <a:tailEnd type="triangle" w="sm" len="med"/>
                              </a:ln>
                            </wps:spPr>
                            <wps:bodyPr upright="1"/>
                          </wps:wsp>
                          <wps:wsp>
                            <wps:cNvPr id="309" name="直接连接符 140"/>
                            <wps:cNvCnPr/>
                            <wps:spPr>
                              <a:xfrm>
                                <a:off x="6355" y="197971"/>
                                <a:ext cx="5" cy="728"/>
                              </a:xfrm>
                              <a:prstGeom prst="line">
                                <a:avLst/>
                              </a:prstGeom>
                              <a:ln w="9525" cap="flat" cmpd="sng">
                                <a:solidFill>
                                  <a:srgbClr val="000000"/>
                                </a:solidFill>
                                <a:prstDash val="solid"/>
                                <a:headEnd type="none" w="med" len="med"/>
                                <a:tailEnd type="triangle" w="sm" len="med"/>
                              </a:ln>
                            </wps:spPr>
                            <wps:bodyPr upright="1"/>
                          </wps:wsp>
                          <wps:wsp>
                            <wps:cNvPr id="555" name="直接连接符 141"/>
                            <wps:cNvCnPr/>
                            <wps:spPr>
                              <a:xfrm>
                                <a:off x="8845" y="198022"/>
                                <a:ext cx="5" cy="728"/>
                              </a:xfrm>
                              <a:prstGeom prst="line">
                                <a:avLst/>
                              </a:prstGeom>
                              <a:ln w="9525" cap="flat" cmpd="sng">
                                <a:solidFill>
                                  <a:srgbClr val="000000"/>
                                </a:solidFill>
                                <a:prstDash val="solid"/>
                                <a:headEnd type="none" w="med" len="med"/>
                                <a:tailEnd type="triangle" w="sm" len="med"/>
                              </a:ln>
                            </wps:spPr>
                            <wps:bodyPr upright="1"/>
                          </wps:wsp>
                          <wps:wsp>
                            <wps:cNvPr id="556" name="直接连接符 142"/>
                            <wps:cNvCnPr/>
                            <wps:spPr>
                              <a:xfrm>
                                <a:off x="11575" y="197999"/>
                                <a:ext cx="5" cy="728"/>
                              </a:xfrm>
                              <a:prstGeom prst="line">
                                <a:avLst/>
                              </a:prstGeom>
                              <a:ln w="9525" cap="flat" cmpd="sng">
                                <a:solidFill>
                                  <a:srgbClr val="000000"/>
                                </a:solidFill>
                                <a:prstDash val="solid"/>
                                <a:headEnd type="none" w="med" len="med"/>
                                <a:tailEnd type="triangle" w="sm" len="med"/>
                              </a:ln>
                            </wps:spPr>
                            <wps:bodyPr upright="1"/>
                          </wps:wsp>
                        </wpg:grpSp>
                        <wps:wsp>
                          <wps:cNvPr id="1554" name="直接连接符 144"/>
                          <wps:cNvCnPr/>
                          <wps:spPr>
                            <a:xfrm>
                              <a:off x="8860" y="199565"/>
                              <a:ext cx="5" cy="728"/>
                            </a:xfrm>
                            <a:prstGeom prst="line">
                              <a:avLst/>
                            </a:prstGeom>
                            <a:ln w="9525" cap="flat" cmpd="sng">
                              <a:solidFill>
                                <a:srgbClr val="000000"/>
                              </a:solidFill>
                              <a:prstDash val="solid"/>
                              <a:headEnd type="none" w="med" len="med"/>
                              <a:tailEnd type="triangle" w="sm" len="med"/>
                            </a:ln>
                          </wps:spPr>
                          <wps:bodyPr upright="1"/>
                        </wps:wsp>
                        <wps:wsp>
                          <wps:cNvPr id="1555" name="矩形 145"/>
                          <wps:cNvSpPr/>
                          <wps:spPr>
                            <a:xfrm>
                              <a:off x="5727" y="200273"/>
                              <a:ext cx="6499"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对群众有异议的事项，经核实或改正后再进行公开，向群众反馈公开内容</w:t>
                                </w:r>
                              </w:p>
                            </w:txbxContent>
                          </wps:txbx>
                          <wps:bodyPr upright="1"/>
                        </wps:wsp>
                        <wps:wsp>
                          <wps:cNvPr id="1556" name="直接连接符 146"/>
                          <wps:cNvCnPr/>
                          <wps:spPr>
                            <a:xfrm>
                              <a:off x="8845" y="201024"/>
                              <a:ext cx="5" cy="728"/>
                            </a:xfrm>
                            <a:prstGeom prst="line">
                              <a:avLst/>
                            </a:prstGeom>
                            <a:ln w="9525" cap="flat" cmpd="sng">
                              <a:solidFill>
                                <a:srgbClr val="000000"/>
                              </a:solidFill>
                              <a:prstDash val="solid"/>
                              <a:headEnd type="none" w="med" len="med"/>
                              <a:tailEnd type="triangle" w="sm" len="med"/>
                            </a:ln>
                          </wps:spPr>
                          <wps:bodyPr upright="1"/>
                        </wps:wsp>
                        <wps:wsp>
                          <wps:cNvPr id="1557" name="矩形 147"/>
                          <wps:cNvSpPr/>
                          <wps:spPr>
                            <a:xfrm>
                              <a:off x="5311" y="201721"/>
                              <a:ext cx="7267" cy="8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将公开的内容，群众的意见、建议，改正后的措施，反馈情况等有关资料整理归档</w:t>
                                </w:r>
                              </w:p>
                            </w:txbxContent>
                          </wps:txbx>
                          <wps:bodyPr upright="1"/>
                        </wps:wsp>
                      </wpg:grpSp>
                      <wps:wsp>
                        <wps:cNvPr id="1558" name="直接连接符 135"/>
                        <wps:cNvCnPr/>
                        <wps:spPr>
                          <a:xfrm flipH="1">
                            <a:off x="7890" y="162349"/>
                            <a:ext cx="7" cy="539"/>
                          </a:xfrm>
                          <a:prstGeom prst="line">
                            <a:avLst/>
                          </a:prstGeom>
                          <a:ln w="9525" cap="flat" cmpd="sng">
                            <a:solidFill>
                              <a:srgbClr val="000000"/>
                            </a:solidFill>
                            <a:prstDash val="solid"/>
                            <a:headEnd type="none" w="med" len="med"/>
                            <a:tailEnd type="triangle" w="sm" len="med"/>
                          </a:ln>
                        </wps:spPr>
                        <wps:bodyPr upright="1"/>
                      </wps:wsp>
                    </wpg:wgp>
                  </a:graphicData>
                </a:graphic>
              </wp:anchor>
            </w:drawing>
          </mc:Choice>
          <mc:Fallback>
            <w:pict>
              <v:group id="_x0000_s1026" o:spid="_x0000_s1026" o:spt="203" style="position:absolute;left:0pt;margin-left:-20.9pt;margin-top:28.75pt;height:500.4pt;width:480.45pt;z-index:251766784;mso-width-relative:page;mso-height-relative:page;" coordorigin="5051,157953" coordsize="9609,10232" o:gfxdata="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">
                <o:lock v:ext="edit" aspectratio="f"/>
                <v:group id="组合 275" o:spid="_x0000_s1026" o:spt="203" style="position:absolute;left:5428;top:157953;height:4378;width:9232;" coordorigin="3148,189427" coordsize="6679,5028" o:gfxdata="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VxDzvwAAAN0AAAAPAAAAAAAAAAEAIAAAACIAAABkcnMvZG93bnJldi54&#10;bWxQSwECFAAUAAAACACHTuJAMy8FnjsAAAA5AAAAFQAAAAAAAAABACAAAAAOAQAAZHJzL2dyb3Vw&#10;c2hhcGV4bWwueG1sUEsFBgAAAAAGAAYAYAEAAMsDAAAAAA==&#10;">
                  <o:lock v:ext="edit" aspectratio="f"/>
                  <v:rect id="矩形 120" o:spid="_x0000_s1026" o:spt="1" style="position:absolute;left:3309;top:189427;height:679;width:3366;" fillcolor="#FFFFFF" filled="t" stroked="t" coordsize="21600,21600" o:gfxdata="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Cyh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eastAsia="zh-CN"/>
                            </w:rPr>
                          </w:pPr>
                          <w:r>
                            <w:rPr>
                              <w:rFonts w:hint="eastAsia"/>
                              <w:sz w:val="22"/>
                              <w:szCs w:val="22"/>
                              <w:lang w:val="en-US" w:eastAsia="zh-CN"/>
                            </w:rPr>
                            <w:t>村（居）委会、村集体经济组织</w:t>
                          </w:r>
                          <w:r>
                            <w:rPr>
                              <w:rFonts w:hint="eastAsia"/>
                              <w:sz w:val="22"/>
                              <w:szCs w:val="22"/>
                              <w:lang w:eastAsia="zh-CN"/>
                            </w:rPr>
                            <w:t>确定公开内容</w:t>
                          </w:r>
                        </w:p>
                      </w:txbxContent>
                    </v:textbox>
                  </v:rect>
                  <v:rect id="矩形 121" o:spid="_x0000_s1026" o:spt="1" style="position:absolute;left:3308;top:190498;height:684;width:3366;"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填制公开表</w:t>
                          </w:r>
                        </w:p>
                      </w:txbxContent>
                    </v:textbox>
                  </v:rect>
                  <v:rect id="矩形 122" o:spid="_x0000_s1026" o:spt="1" style="position:absolute;left:3300;top:191572;height:650;width:3366;" fillcolor="#FFFFFF" filled="t" stroked="t" coordsize="21600,21600" o:gfxdata="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VD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1"/>
                              <w:szCs w:val="21"/>
                              <w:lang w:val="en-US" w:eastAsia="zh-CN"/>
                            </w:rPr>
                            <w:t>村（居）委会主任、村集体经济组织负责人</w:t>
                          </w:r>
                          <w:r>
                            <w:rPr>
                              <w:rFonts w:hint="eastAsia"/>
                              <w:sz w:val="21"/>
                              <w:szCs w:val="21"/>
                              <w:lang w:eastAsia="zh-CN"/>
                            </w:rPr>
                            <w:t>签</w:t>
                          </w:r>
                          <w:r>
                            <w:rPr>
                              <w:rFonts w:hint="eastAsia"/>
                              <w:sz w:val="22"/>
                              <w:szCs w:val="22"/>
                              <w:lang w:eastAsia="zh-CN"/>
                            </w:rPr>
                            <w:t>字</w:t>
                          </w:r>
                        </w:p>
                      </w:txbxContent>
                    </v:textbox>
                  </v:rect>
                  <v:rect id="矩形 124" o:spid="_x0000_s1026" o:spt="1" style="position:absolute;left:3148;top:193813;height:642;width:5816;" fillcolor="#FFFFFF" filled="t" stroked="t" coordsize="21600,21600" o:gfxdata="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zay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2"/>
                              <w:szCs w:val="22"/>
                              <w:lang w:val="en-US" w:eastAsia="zh-CN"/>
                            </w:rPr>
                          </w:pPr>
                          <w:r>
                            <w:rPr>
                              <w:rFonts w:hint="eastAsia"/>
                              <w:sz w:val="22"/>
                              <w:szCs w:val="22"/>
                              <w:lang w:eastAsia="zh-CN"/>
                            </w:rPr>
                            <w:t>根据内容常年公开、定期公开、即时公开三种。公开不少于</w:t>
                          </w:r>
                          <w:r>
                            <w:rPr>
                              <w:rFonts w:hint="eastAsia"/>
                              <w:sz w:val="22"/>
                              <w:szCs w:val="22"/>
                              <w:lang w:val="en-US" w:eastAsia="zh-CN"/>
                            </w:rPr>
                            <w:t>7日</w:t>
                          </w:r>
                        </w:p>
                      </w:txbxContent>
                    </v:textbox>
                  </v:rect>
                  <v:line id="直接连接符 125" o:spid="_x0000_s1026" o:spt="20" style="position:absolute;left:4990;top:190124;height:391;width:1;" filled="f" stroked="t" coordsize="21600,21600" o:gfxdata="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MAem/&#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接连接符 126" o:spid="_x0000_s1026" o:spt="20" style="position:absolute;left:4982;top:191183;height:412;width:1;" filled="f" stroked="t" coordsize="21600,21600" o:gfxdata="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ApHK/&#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接连接符 127" o:spid="_x0000_s1026" o:spt="20" style="position:absolute;left:4991;top:192214;height:391;width:1;" filled="f" stroked="t" coordsize="21600,21600" o:gfxdata="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I6Bb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接连接符 128" o:spid="_x0000_s1026" o:spt="20" style="position:absolute;left:4994;top:193448;height:411;width:1;" filled="f" stroked="t" coordsize="21600,21600" o:gfxdata="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en56/&#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rect id="矩形 129" o:spid="_x0000_s1026" o:spt="1" style="position:absolute;left:6901;top:190524;height:1880;width:2926;v-text-anchor:middle;" fillcolor="#FFFFFF" filled="t" stroked="t" coordsize="21600,21600" o:gfxdata="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4j&#10;C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w:t>
                          </w:r>
                          <w:r>
                            <w:rPr>
                              <w:rFonts w:hint="eastAsia" w:ascii="Times New Roman" w:hAnsi="Times New Roman" w:cs="Times New Roman"/>
                              <w:sz w:val="22"/>
                              <w:szCs w:val="22"/>
                              <w:lang w:val="en-US" w:eastAsia="zh-CN"/>
                            </w:rPr>
                            <w:t>.村（社区）公共事务</w:t>
                          </w:r>
                          <w:r>
                            <w:rPr>
                              <w:rFonts w:hint="default" w:ascii="Times New Roman" w:hAnsi="Times New Roman" w:cs="Times New Roman"/>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2</w:t>
                          </w:r>
                          <w:r>
                            <w:rPr>
                              <w:rFonts w:hint="eastAsia" w:ascii="Times New Roman" w:hAnsi="Times New Roman" w:cs="Times New Roman"/>
                              <w:sz w:val="22"/>
                              <w:szCs w:val="22"/>
                              <w:lang w:val="en-US" w:eastAsia="zh-CN"/>
                            </w:rPr>
                            <w:t>.经济发展事务</w:t>
                          </w:r>
                          <w:r>
                            <w:rPr>
                              <w:rFonts w:hint="default" w:ascii="Times New Roman" w:hAnsi="Times New Roman" w:cs="Times New Roman"/>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3</w:t>
                          </w:r>
                          <w:r>
                            <w:rPr>
                              <w:rFonts w:hint="eastAsia" w:ascii="Times New Roman" w:hAnsi="Times New Roman" w:cs="Times New Roman"/>
                              <w:sz w:val="22"/>
                              <w:szCs w:val="22"/>
                              <w:lang w:val="en-US" w:eastAsia="zh-CN"/>
                            </w:rPr>
                            <w:t>.公益事业</w:t>
                          </w:r>
                          <w:r>
                            <w:rPr>
                              <w:rFonts w:hint="default" w:ascii="Times New Roman" w:hAnsi="Times New Roman" w:cs="Times New Roman"/>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4</w:t>
                          </w:r>
                          <w:r>
                            <w:rPr>
                              <w:rFonts w:hint="eastAsia" w:ascii="Times New Roman" w:hAnsi="Times New Roman" w:cs="Times New Roman"/>
                              <w:sz w:val="22"/>
                              <w:szCs w:val="22"/>
                              <w:lang w:val="en-US" w:eastAsia="zh-CN"/>
                            </w:rPr>
                            <w:t>.其他</w:t>
                          </w:r>
                          <w:r>
                            <w:rPr>
                              <w:rFonts w:hint="default" w:ascii="Times New Roman" w:hAnsi="Times New Roman" w:cs="Times New Roman"/>
                              <w:sz w:val="22"/>
                              <w:szCs w:val="22"/>
                              <w:lang w:val="en-US" w:eastAsia="zh-CN"/>
                            </w:rPr>
                            <w:t>需要公开的事项</w:t>
                          </w:r>
                          <w:r>
                            <w:rPr>
                              <w:rFonts w:hint="eastAsia" w:ascii="Times New Roman" w:hAnsi="Times New Roman" w:cs="Times New Roman"/>
                              <w:sz w:val="22"/>
                              <w:szCs w:val="22"/>
                              <w:lang w:val="en-US" w:eastAsia="zh-CN"/>
                            </w:rPr>
                            <w:t>等</w:t>
                          </w:r>
                        </w:p>
                      </w:txbxContent>
                    </v:textbox>
                  </v:rect>
                  <v:line id="直接连接符 130" o:spid="_x0000_s1026" o:spt="20" style="position:absolute;left:8608;top:189753;flip:y;height:759;width:1;" filled="f" stroked="t" coordsize="21600,21600" o:gfxdata="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fXq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31" o:spid="_x0000_s1026" o:spt="20" style="position:absolute;left:6677;top:189750;flip:x;height:1;width:1944;" filled="f" stroked="t" coordsize="21600,21600" o:gfxdata="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0JTL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group>
                <v:group id="组合 304" o:spid="_x0000_s1026" o:spt="203" style="position:absolute;left:5051;top:162888;height:5297;width:9582;" coordorigin="5311,195723" coordsize="7618,6800" o:gfxdata="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LJczr0AAADdAAAADwAAAAAAAAABACAAAAAiAAAAZHJzL2Rvd25yZXYueG1s&#10;UEsBAhQAFAAAAAgAh07iQDMvBZ47AAAAOQAAABUAAAAAAAAAAQAgAAAADAEAAGRycy9ncm91cHNo&#10;YXBleG1sLnhtbFBLBQYAAAAABgAGAGABAADJAwAAAAA=&#10;">
                  <o:lock v:ext="edit" aspectratio="f"/>
                  <v:group id="组合 148" o:spid="_x0000_s1026" o:spt="203" style="position:absolute;left:5312;top:195723;height:3828;width:7617;" coordorigin="5312,195723" coordsize="7617,3828" o:gfxdata="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gwrm+AAAA3QAAAA8AAAAAAAAAAQAgAAAAIgAAAGRycy9kb3ducmV2Lnht&#10;bFBLAQIUABQAAAAIAIdO4kAzLwWeOwAAADkAAAAVAAAAAAAAAAEAIAAAAA0BAABkcnMvZ3JvdXBz&#10;aGFwZXhtbC54bWxQSwUGAAAAAAYABgBgAQAAygMAAAAA&#10;">
                    <o:lock v:ext="edit" aspectratio="f"/>
                    <v:rect id="矩形 133" o:spid="_x0000_s1026" o:spt="1" style="position:absolute;left:5312;top:195723;height:781;width:7617;" fillcolor="#FFFFFF" filled="t" stroked="t" coordsize="21600,21600" o:gfxdata="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Rh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spacing w:val="-9"/>
                                <w:sz w:val="21"/>
                                <w:szCs w:val="21"/>
                                <w:lang w:eastAsia="zh-CN"/>
                              </w:rPr>
                            </w:pPr>
                            <w:r>
                              <w:rPr>
                                <w:rFonts w:hint="eastAsia" w:eastAsiaTheme="minorEastAsia"/>
                                <w:spacing w:val="-9"/>
                                <w:sz w:val="21"/>
                                <w:szCs w:val="21"/>
                                <w:lang w:eastAsia="zh-CN"/>
                              </w:rPr>
                              <w:t>根据公开制度要求，对需要公开的内容和方式经村（社区）两委会、</w:t>
                            </w:r>
                            <w:r>
                              <w:rPr>
                                <w:rFonts w:hint="eastAsia" w:eastAsiaTheme="minorEastAsia"/>
                                <w:spacing w:val="-9"/>
                                <w:sz w:val="21"/>
                                <w:szCs w:val="21"/>
                                <w:lang w:val="en-US" w:eastAsia="zh-CN"/>
                              </w:rPr>
                              <w:t>村集体经济组织</w:t>
                            </w:r>
                            <w:r>
                              <w:rPr>
                                <w:rFonts w:hint="eastAsia" w:eastAsiaTheme="minorEastAsia"/>
                                <w:spacing w:val="-9"/>
                                <w:sz w:val="21"/>
                                <w:szCs w:val="21"/>
                                <w:lang w:eastAsia="zh-CN"/>
                              </w:rPr>
                              <w:t>讨论决定，并审核盖章</w:t>
                            </w:r>
                          </w:p>
                        </w:txbxContent>
                      </v:textbox>
                    </v:rect>
                    <v:line id="直接连接符 135" o:spid="_x0000_s1026" o:spt="20" style="position:absolute;left:6340;top:196511;height:728;width:12;" filled="f" stroked="t" coordsize="21600,21600" o:gfxdata="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G1w+/&#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rect id="矩形 137" o:spid="_x0000_s1026" o:spt="1" style="position:absolute;left:5529;top:197243;height:734;width:1763;" fillcolor="#FFFFFF" filled="t" stroked="t" coordsize="21600,21600" o:gfxdata="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jh5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即时公开类</w:t>
                            </w:r>
                          </w:p>
                        </w:txbxContent>
                      </v:textbox>
                    </v:rect>
                    <v:rect id="矩形 138" o:spid="_x0000_s1026" o:spt="1" style="position:absolute;left:8004;top:197243;height:777;width:1763;" fillcolor="#FFFFFF" filled="t" stroked="t" coordsize="21600,21600" o:gfxdata="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Rii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定期公开类</w:t>
                            </w:r>
                          </w:p>
                        </w:txbxContent>
                      </v:textbox>
                    </v:rect>
                    <v:rect id="矩形 139" o:spid="_x0000_s1026" o:spt="1" style="position:absolute;left:10689;top:197201;height:799;width:1763;" fillcolor="#FFFFFF" filled="t" stroked="t" coordsize="21600,21600" o:gfxdata="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dL7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依申请公开类</w:t>
                            </w:r>
                          </w:p>
                        </w:txbxContent>
                      </v:textbox>
                    </v:rect>
                    <v:rect id="矩形 143" o:spid="_x0000_s1026" o:spt="1" style="position:absolute;left:5858;top:198713;height:838;width:6143;" fillcolor="#FFFFFF" filled="t" stroked="t" coordsize="21600,21600" o:gfxdata="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6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按照要求在党务、村（居）务、财务公开栏上公示</w:t>
                            </w:r>
                          </w:p>
                        </w:txbxContent>
                      </v:textbox>
                    </v:rect>
                    <v:line id="直接连接符 134" o:spid="_x0000_s1026" o:spt="20" style="position:absolute;left:8839;top:196512;height:728;width:5;" filled="f" stroked="t" coordsize="21600,21600" o:gfxdata="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zNse&#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36" o:spid="_x0000_s1026" o:spt="20" style="position:absolute;left:11572;top:196493;height:728;width:5;" filled="f" stroked="t" coordsize="21600,21600" o:gfxdata="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09s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直接连接符 140" o:spid="_x0000_s1026" o:spt="20" style="position:absolute;left:6355;top:197971;height:728;width:5;" filled="f" stroked="t" coordsize="21600,21600" o:gfxdata="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H+r3&#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41" o:spid="_x0000_s1026" o:spt="20" style="position:absolute;left:8845;top:198022;height:728;width:5;" filled="f" stroked="t" coordsize="21600,21600" o:gfxdata="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qDRe/&#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接连接符 142" o:spid="_x0000_s1026" o:spt="20" style="position:absolute;left:11575;top:197999;height:728;width:5;" filled="f" stroked="t" coordsize="21600,21600" o:gfxdata="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eJNg&#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group>
                  <v:line id="直接连接符 144" o:spid="_x0000_s1026" o:spt="20" style="position:absolute;left:8860;top:199565;height:728;width:5;" filled="f" stroked="t" coordsize="21600,21600" o:gfxdata="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T5Em/&#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rect id="矩形 145" o:spid="_x0000_s1026" o:spt="1" style="position:absolute;left:5727;top:200273;height:743;width:6499;" fillcolor="#FFFFFF" filled="t" stroked="t" coordsize="21600,21600" o:gfxdata="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bN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对群众有异议的事项，经核实或改正后再进行公开，向群众反馈公开内容</w:t>
                          </w:r>
                        </w:p>
                      </w:txbxContent>
                    </v:textbox>
                  </v:rect>
                  <v:line id="直接连接符 146" o:spid="_x0000_s1026" o:spt="20" style="position:absolute;left:8845;top:201024;height:728;width:5;" filled="f" stroked="t" coordsize="21600,21600" o:gfxdata="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3fpb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rect id="矩形 147" o:spid="_x0000_s1026" o:spt="1" style="position:absolute;left:5311;top:201721;height:802;width:7267;" fillcolor="#FFFFFF" filled="t" stroked="t" coordsize="21600,21600" o:gfxdata="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XiI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将公开的内容，群众的意见、建议，改正后的措施，反馈情况等有关资料整理归档</w:t>
                          </w:r>
                        </w:p>
                      </w:txbxContent>
                    </v:textbox>
                  </v:rect>
                </v:group>
                <v:line id="直接连接符 135" o:spid="_x0000_s1026" o:spt="20" style="position:absolute;left:7890;top:162349;flip:x;height:539;width:7;" filled="f" stroked="t" coordsize="21600,21600" o:gfxdata="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KTl7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group>
            </w:pict>
          </mc:Fallback>
        </mc:AlternateContent>
      </w:r>
      <w:r>
        <w:rPr>
          <w:rFonts w:hint="default" w:ascii="楷体_GB2312" w:hAnsi="楷体_GB2312" w:eastAsia="楷体_GB2312" w:cs="楷体_GB2312"/>
          <w:sz w:val="32"/>
          <w:szCs w:val="40"/>
          <w:lang w:val="en-US" w:eastAsia="zh-CN"/>
        </w:rPr>
        <w:t>村</w:t>
      </w:r>
      <w:r>
        <w:rPr>
          <w:rFonts w:hint="eastAsia" w:ascii="楷体_GB2312" w:hAnsi="楷体_GB2312" w:eastAsia="楷体_GB2312" w:cs="楷体_GB2312"/>
          <w:sz w:val="32"/>
          <w:szCs w:val="40"/>
          <w:lang w:val="en-US" w:eastAsia="zh-CN"/>
        </w:rPr>
        <w:t>（居）</w:t>
      </w:r>
      <w:r>
        <w:rPr>
          <w:rFonts w:hint="default" w:ascii="楷体_GB2312" w:hAnsi="楷体_GB2312" w:eastAsia="楷体_GB2312" w:cs="楷体_GB2312"/>
          <w:sz w:val="32"/>
          <w:szCs w:val="40"/>
          <w:lang w:val="en-US" w:eastAsia="zh-CN"/>
        </w:rPr>
        <w:t>务公开</w:t>
      </w:r>
    </w:p>
    <w:p>
      <w:pPr>
        <w:numPr>
          <w:ilvl w:val="0"/>
          <w:numId w:val="0"/>
        </w:numPr>
        <w:jc w:val="center"/>
        <w:rPr>
          <w:rFonts w:hint="default" w:ascii="楷体_GB2312" w:hAnsi="楷体_GB2312" w:eastAsia="楷体_GB2312" w:cs="楷体_GB2312"/>
          <w:sz w:val="32"/>
          <w:szCs w:val="40"/>
          <w:lang w:val="en-US" w:eastAsia="zh-CN"/>
        </w:rPr>
      </w:pPr>
    </w:p>
    <w:p>
      <w:pPr>
        <w:rPr>
          <w:rFonts w:hint="default" w:ascii="楷体_GB2312" w:hAnsi="楷体_GB2312" w:eastAsia="楷体_GB2312" w:cs="楷体_GB2312"/>
          <w:sz w:val="32"/>
          <w:szCs w:val="40"/>
          <w:lang w:val="en-US" w:eastAsia="zh-CN"/>
        </w:rPr>
      </w:pPr>
      <w:r>
        <w:rPr>
          <w:sz w:val="28"/>
        </w:rPr>
        <mc:AlternateContent>
          <mc:Choice Requires="wps">
            <w:drawing>
              <wp:anchor distT="0" distB="0" distL="114300" distR="114300" simplePos="0" relativeHeight="251836416" behindDoc="0" locked="0" layoutInCell="1" allowOverlap="1">
                <wp:simplePos x="0" y="0"/>
                <wp:positionH relativeFrom="column">
                  <wp:posOffset>466090</wp:posOffset>
                </wp:positionH>
                <wp:positionV relativeFrom="paragraph">
                  <wp:posOffset>6043930</wp:posOffset>
                </wp:positionV>
                <wp:extent cx="4820920" cy="1129030"/>
                <wp:effectExtent l="4445" t="5080" r="13335" b="8890"/>
                <wp:wrapNone/>
                <wp:docPr id="113" name="文本框 113"/>
                <wp:cNvGraphicFramePr/>
                <a:graphic xmlns:a="http://schemas.openxmlformats.org/drawingml/2006/main">
                  <a:graphicData uri="http://schemas.microsoft.com/office/word/2010/wordprocessingShape">
                    <wps:wsp>
                      <wps:cNvSpPr txBox="1"/>
                      <wps:spPr>
                        <a:xfrm>
                          <a:off x="0" y="0"/>
                          <a:ext cx="4820920" cy="11290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、集体经济组织监事会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1.公开不及时；2.资料保存不完整。</w:t>
                            </w:r>
                          </w:p>
                          <w:p>
                            <w:pPr>
                              <w:numPr>
                                <w:ilvl w:val="0"/>
                                <w:numId w:val="0"/>
                              </w:numPr>
                              <w:ind w:left="1000" w:hanging="1000" w:hangingChars="5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val="en-US" w:eastAsia="zh-CN"/>
                              </w:rPr>
                              <w:t>防控措施：1.村（居）务监督委员会、全体村民加强监督；2.乡镇党委、政府，县级社区专管机构及纪检组织加强监督指导。</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6.7pt;margin-top:475.9pt;height:88.9pt;width:379.6pt;z-index:251836416;mso-width-relative:page;mso-height-relative:page;" fillcolor="#FFFFFF" filled="t" stroked="t" coordsize="21600,21600" o:gfxdata="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9hBmtoAAAALAQAADwAAAAAAAAABACAAAAAiAAAAZHJzL2Rvd25yZXYueG1sUEsBAhQAFAAAAAgA&#10;h07iQCuA2q0jAgAAbwQAAA4AAAAAAAAAAQAgAAAAKQEAAGRycy9lMm9Eb2MueG1sUEsFBgAAAAAG&#10;AAYAWQEAAL4FA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、集体经济组织监事会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1.公开不及时；2.资料保存不完整。</w:t>
                      </w:r>
                    </w:p>
                    <w:p>
                      <w:pPr>
                        <w:numPr>
                          <w:ilvl w:val="0"/>
                          <w:numId w:val="0"/>
                        </w:numPr>
                        <w:ind w:left="1000" w:hanging="1000" w:hangingChars="5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val="en-US" w:eastAsia="zh-CN"/>
                        </w:rPr>
                        <w:t>防控措施：1.村（居）务监督委员会、全体村民加强监督；2.乡镇党委、政府，县级社区专管机构及纪检组织加强监督指导。</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rFonts w:hint="default" w:ascii="楷体_GB2312" w:hAnsi="楷体_GB2312" w:eastAsia="楷体_GB2312" w:cs="楷体_GB2312"/>
          <w:sz w:val="32"/>
          <w:szCs w:val="40"/>
          <w:lang w:val="en-US" w:eastAsia="zh-CN"/>
        </w:rPr>
        <w:br w:type="page"/>
      </w:r>
      <w:r>
        <mc:AlternateContent>
          <mc:Choice Requires="wps">
            <w:drawing>
              <wp:anchor distT="0" distB="0" distL="114300" distR="114300" simplePos="0" relativeHeight="251860992" behindDoc="0" locked="0" layoutInCell="1" allowOverlap="1">
                <wp:simplePos x="0" y="0"/>
                <wp:positionH relativeFrom="column">
                  <wp:posOffset>88265</wp:posOffset>
                </wp:positionH>
                <wp:positionV relativeFrom="paragraph">
                  <wp:posOffset>1319530</wp:posOffset>
                </wp:positionV>
                <wp:extent cx="2988310" cy="504190"/>
                <wp:effectExtent l="5080" t="5080" r="16510" b="5080"/>
                <wp:wrapNone/>
                <wp:docPr id="520" name="矩形 123"/>
                <wp:cNvGraphicFramePr/>
                <a:graphic xmlns:a="http://schemas.openxmlformats.org/drawingml/2006/main">
                  <a:graphicData uri="http://schemas.microsoft.com/office/word/2010/wordprocessingShape">
                    <wps:wsp>
                      <wps:cNvSpPr/>
                      <wps:spPr>
                        <a:xfrm>
                          <a:off x="0" y="0"/>
                          <a:ext cx="2988417" cy="5042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2"/>
                                <w:szCs w:val="22"/>
                                <w:lang w:eastAsia="zh-CN"/>
                              </w:rPr>
                            </w:pPr>
                            <w:r>
                              <w:rPr>
                                <w:rFonts w:hint="eastAsia"/>
                                <w:sz w:val="22"/>
                                <w:szCs w:val="22"/>
                                <w:lang w:eastAsia="zh-CN"/>
                              </w:rPr>
                              <w:t>报乡镇、县级社区专管机构审核签字后按要求公开（留档一份）</w:t>
                            </w:r>
                          </w:p>
                        </w:txbxContent>
                      </wps:txbx>
                      <wps:bodyPr upright="1"/>
                    </wps:wsp>
                  </a:graphicData>
                </a:graphic>
              </wp:anchor>
            </w:drawing>
          </mc:Choice>
          <mc:Fallback>
            <w:pict>
              <v:rect id="矩形 123" o:spid="_x0000_s1026" o:spt="1" style="position:absolute;left:0pt;margin-left:6.95pt;margin-top:103.9pt;height:39.7pt;width:235.3pt;z-index:251860992;mso-width-relative:page;mso-height-relative:page;" fillcolor="#FFFFFF" filled="t" stroked="t" coordsize="21600,21600" o:gfxdata="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X/dgAAAAKAQAADwAAAAAAAAABACAAAAAiAAAA&#10;ZHJzL2Rvd25yZXYueG1sUEsBAhQAFAAAAAgAh07iQMCZpckHAgAALQQAAA4AAAAAAAAAAQAgAAAA&#10;JwEAAGRycy9lMm9Eb2MueG1sUEsFBgAAAAAGAAYAWQEAAK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2"/>
                          <w:szCs w:val="22"/>
                          <w:lang w:eastAsia="zh-CN"/>
                        </w:rPr>
                      </w:pPr>
                      <w:r>
                        <w:rPr>
                          <w:rFonts w:hint="eastAsia"/>
                          <w:sz w:val="22"/>
                          <w:szCs w:val="22"/>
                          <w:lang w:eastAsia="zh-CN"/>
                        </w:rPr>
                        <w:t>报乡镇、县级社区专管机构审核签字后按要求公开（留档一份）</w:t>
                      </w:r>
                    </w:p>
                  </w:txbxContent>
                </v:textbox>
              </v:rect>
            </w:pict>
          </mc:Fallback>
        </mc:AlternateContent>
      </w: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11阳光村</w:t>
      </w:r>
      <w:r>
        <w:rPr>
          <w:rFonts w:hint="eastAsia" w:ascii="黑体" w:hAnsi="黑体" w:eastAsia="黑体" w:cs="黑体"/>
          <w:sz w:val="44"/>
          <w:szCs w:val="52"/>
          <w:lang w:val="en-US" w:eastAsia="zh-CN"/>
        </w:rPr>
        <w:t>（居）</w:t>
      </w:r>
      <w:r>
        <w:rPr>
          <w:rFonts w:hint="default" w:ascii="黑体" w:hAnsi="黑体" w:eastAsia="黑体" w:cs="黑体"/>
          <w:sz w:val="44"/>
          <w:szCs w:val="52"/>
          <w:lang w:val="en-US" w:eastAsia="zh-CN"/>
        </w:rPr>
        <w:t>务</w:t>
      </w:r>
    </w:p>
    <w:p>
      <w:pPr>
        <w:jc w:val="center"/>
        <w:rPr>
          <w:rFonts w:hint="default" w:ascii="楷体_GB2312" w:hAnsi="楷体_GB2312" w:eastAsia="楷体_GB2312" w:cs="楷体_GB2312"/>
          <w:sz w:val="32"/>
          <w:szCs w:val="40"/>
          <w:lang w:val="en-US" w:eastAsia="zh-CN"/>
        </w:rPr>
      </w:pPr>
      <w:r>
        <w:rPr>
          <w:sz w:val="24"/>
        </w:rPr>
        <mc:AlternateContent>
          <mc:Choice Requires="wpg">
            <w:drawing>
              <wp:anchor distT="0" distB="0" distL="114300" distR="114300" simplePos="0" relativeHeight="251767808" behindDoc="0" locked="0" layoutInCell="1" allowOverlap="1">
                <wp:simplePos x="0" y="0"/>
                <wp:positionH relativeFrom="column">
                  <wp:posOffset>-265430</wp:posOffset>
                </wp:positionH>
                <wp:positionV relativeFrom="paragraph">
                  <wp:posOffset>327025</wp:posOffset>
                </wp:positionV>
                <wp:extent cx="6101715" cy="6174740"/>
                <wp:effectExtent l="5080" t="4445" r="8255" b="12065"/>
                <wp:wrapNone/>
                <wp:docPr id="1591" name="组合 1591"/>
                <wp:cNvGraphicFramePr/>
                <a:graphic xmlns:a="http://schemas.openxmlformats.org/drawingml/2006/main">
                  <a:graphicData uri="http://schemas.microsoft.com/office/word/2010/wordprocessingGroup">
                    <wpg:wgp>
                      <wpg:cNvGrpSpPr/>
                      <wpg:grpSpPr>
                        <a:xfrm>
                          <a:off x="0" y="0"/>
                          <a:ext cx="6101634" cy="6174931"/>
                          <a:chOff x="5051" y="157953"/>
                          <a:chExt cx="9609" cy="10005"/>
                        </a:xfrm>
                      </wpg:grpSpPr>
                      <wpg:grpSp>
                        <wpg:cNvPr id="1592" name="组合 275"/>
                        <wpg:cNvGrpSpPr/>
                        <wpg:grpSpPr>
                          <a:xfrm>
                            <a:off x="5367" y="157953"/>
                            <a:ext cx="9293" cy="4914"/>
                            <a:chOff x="3104" y="189427"/>
                            <a:chExt cx="6723" cy="5644"/>
                          </a:xfrm>
                        </wpg:grpSpPr>
                        <wps:wsp>
                          <wps:cNvPr id="1593" name="矩形 120"/>
                          <wps:cNvSpPr/>
                          <wps:spPr>
                            <a:xfrm>
                              <a:off x="3114" y="189427"/>
                              <a:ext cx="3561"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2"/>
                                    <w:szCs w:val="22"/>
                                    <w:lang w:eastAsia="zh-CN"/>
                                  </w:rPr>
                                </w:pPr>
                                <w:r>
                                  <w:rPr>
                                    <w:rFonts w:hint="eastAsia"/>
                                    <w:sz w:val="22"/>
                                    <w:szCs w:val="22"/>
                                    <w:lang w:val="en-US" w:eastAsia="zh-CN"/>
                                  </w:rPr>
                                  <w:t>村（居）委会、村集体经济组织</w:t>
                                </w:r>
                                <w:r>
                                  <w:rPr>
                                    <w:rFonts w:hint="eastAsia"/>
                                    <w:sz w:val="22"/>
                                    <w:szCs w:val="22"/>
                                    <w:lang w:eastAsia="zh-CN"/>
                                  </w:rPr>
                                  <w:t>确定公开内容</w:t>
                                </w:r>
                              </w:p>
                            </w:txbxContent>
                          </wps:txbx>
                          <wps:bodyPr upright="1"/>
                        </wps:wsp>
                        <wps:wsp>
                          <wps:cNvPr id="1594" name="矩形 121"/>
                          <wps:cNvSpPr/>
                          <wps:spPr>
                            <a:xfrm>
                              <a:off x="3114" y="190498"/>
                              <a:ext cx="3561" cy="6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填制公开表</w:t>
                                </w:r>
                              </w:p>
                            </w:txbxContent>
                          </wps:txbx>
                          <wps:bodyPr upright="1"/>
                        </wps:wsp>
                        <wps:wsp>
                          <wps:cNvPr id="1595" name="矩形 122"/>
                          <wps:cNvSpPr/>
                          <wps:spPr>
                            <a:xfrm>
                              <a:off x="3105" y="191593"/>
                              <a:ext cx="3561" cy="9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18"/>
                                    <w:szCs w:val="18"/>
                                    <w:lang w:eastAsia="zh-CN"/>
                                  </w:rPr>
                                </w:pPr>
                                <w:r>
                                  <w:rPr>
                                    <w:rFonts w:hint="eastAsia"/>
                                    <w:sz w:val="18"/>
                                    <w:szCs w:val="18"/>
                                    <w:lang w:val="en-US" w:eastAsia="zh-CN"/>
                                  </w:rPr>
                                  <w:t>村（居）务监督委员会（民主理财小组）审核签字，主管会计、村（居）委会主任、村集体经济组织负责人</w:t>
                                </w:r>
                                <w:r>
                                  <w:rPr>
                                    <w:rFonts w:hint="eastAsia"/>
                                    <w:sz w:val="18"/>
                                    <w:szCs w:val="18"/>
                                    <w:lang w:eastAsia="zh-CN"/>
                                  </w:rPr>
                                  <w:t>签字</w:t>
                                </w:r>
                              </w:p>
                            </w:txbxContent>
                          </wps:txbx>
                          <wps:bodyPr upright="1"/>
                        </wps:wsp>
                        <wps:wsp>
                          <wps:cNvPr id="1597" name="矩形 124"/>
                          <wps:cNvSpPr/>
                          <wps:spPr>
                            <a:xfrm>
                              <a:off x="3104" y="194428"/>
                              <a:ext cx="5859" cy="6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2"/>
                                    <w:szCs w:val="22"/>
                                    <w:lang w:val="en-US" w:eastAsia="zh-CN"/>
                                  </w:rPr>
                                </w:pPr>
                                <w:r>
                                  <w:rPr>
                                    <w:rFonts w:hint="eastAsia"/>
                                    <w:sz w:val="22"/>
                                    <w:szCs w:val="22"/>
                                    <w:lang w:eastAsia="zh-CN"/>
                                  </w:rPr>
                                  <w:t>根据内容常年公开、定期公开、即时公开三种。</w:t>
                                </w:r>
                                <w:r>
                                  <w:rPr>
                                    <w:rFonts w:hint="eastAsia"/>
                                    <w:sz w:val="22"/>
                                    <w:szCs w:val="22"/>
                                    <w:lang w:val="en-US" w:eastAsia="zh-CN"/>
                                  </w:rPr>
                                  <w:t>公开不少于7日</w:t>
                                </w:r>
                              </w:p>
                            </w:txbxContent>
                          </wps:txbx>
                          <wps:bodyPr upright="1"/>
                        </wps:wsp>
                        <wps:wsp>
                          <wps:cNvPr id="1598" name="直接连接符 125"/>
                          <wps:cNvCnPr/>
                          <wps:spPr>
                            <a:xfrm>
                              <a:off x="4990" y="190142"/>
                              <a:ext cx="1" cy="369"/>
                            </a:xfrm>
                            <a:prstGeom prst="line">
                              <a:avLst/>
                            </a:prstGeom>
                            <a:ln w="9525" cap="flat" cmpd="sng">
                              <a:solidFill>
                                <a:srgbClr val="000000"/>
                              </a:solidFill>
                              <a:prstDash val="solid"/>
                              <a:headEnd type="none" w="med" len="med"/>
                              <a:tailEnd type="triangle" w="sm" len="med"/>
                            </a:ln>
                          </wps:spPr>
                          <wps:bodyPr upright="1"/>
                        </wps:wsp>
                        <wps:wsp>
                          <wps:cNvPr id="1599" name="直接连接符 126"/>
                          <wps:cNvCnPr/>
                          <wps:spPr>
                            <a:xfrm>
                              <a:off x="4982" y="191183"/>
                              <a:ext cx="1" cy="402"/>
                            </a:xfrm>
                            <a:prstGeom prst="line">
                              <a:avLst/>
                            </a:prstGeom>
                            <a:ln w="9525" cap="flat" cmpd="sng">
                              <a:solidFill>
                                <a:srgbClr val="000000"/>
                              </a:solidFill>
                              <a:prstDash val="solid"/>
                              <a:headEnd type="none" w="med" len="med"/>
                              <a:tailEnd type="triangle" w="sm" len="med"/>
                            </a:ln>
                          </wps:spPr>
                          <wps:bodyPr upright="1"/>
                        </wps:wsp>
                        <wps:wsp>
                          <wps:cNvPr id="1600" name="直接连接符 127"/>
                          <wps:cNvCnPr/>
                          <wps:spPr>
                            <a:xfrm>
                              <a:off x="4991" y="192562"/>
                              <a:ext cx="1" cy="468"/>
                            </a:xfrm>
                            <a:prstGeom prst="line">
                              <a:avLst/>
                            </a:prstGeom>
                            <a:ln w="9525" cap="flat" cmpd="sng">
                              <a:solidFill>
                                <a:srgbClr val="000000"/>
                              </a:solidFill>
                              <a:prstDash val="solid"/>
                              <a:headEnd type="none" w="med" len="med"/>
                              <a:tailEnd type="triangle" w="sm" len="med"/>
                            </a:ln>
                          </wps:spPr>
                          <wps:bodyPr upright="1"/>
                        </wps:wsp>
                        <wps:wsp>
                          <wps:cNvPr id="1601" name="直接连接符 128"/>
                          <wps:cNvCnPr/>
                          <wps:spPr>
                            <a:xfrm>
                              <a:off x="4994" y="193976"/>
                              <a:ext cx="1" cy="468"/>
                            </a:xfrm>
                            <a:prstGeom prst="line">
                              <a:avLst/>
                            </a:prstGeom>
                            <a:ln w="9525" cap="flat" cmpd="sng">
                              <a:solidFill>
                                <a:srgbClr val="000000"/>
                              </a:solidFill>
                              <a:prstDash val="solid"/>
                              <a:headEnd type="none" w="med" len="med"/>
                              <a:tailEnd type="triangle" w="sm" len="med"/>
                            </a:ln>
                          </wps:spPr>
                          <wps:bodyPr upright="1"/>
                        </wps:wsp>
                        <wps:wsp>
                          <wps:cNvPr id="1602" name="矩形 129"/>
                          <wps:cNvSpPr/>
                          <wps:spPr>
                            <a:xfrm>
                              <a:off x="6901" y="190524"/>
                              <a:ext cx="2926" cy="29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w:t>
                                </w:r>
                                <w:r>
                                  <w:rPr>
                                    <w:rFonts w:hint="eastAsia" w:ascii="Times New Roman" w:hAnsi="Times New Roman" w:cs="Times New Roman"/>
                                    <w:sz w:val="22"/>
                                    <w:szCs w:val="22"/>
                                    <w:lang w:val="en-US" w:eastAsia="zh-CN"/>
                                  </w:rPr>
                                  <w:t>.财务计划</w:t>
                                </w:r>
                                <w:r>
                                  <w:rPr>
                                    <w:rFonts w:hint="default" w:ascii="Times New Roman" w:hAnsi="Times New Roman" w:cs="Times New Roman"/>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2</w:t>
                                </w:r>
                                <w:r>
                                  <w:rPr>
                                    <w:rFonts w:hint="eastAsia" w:ascii="Times New Roman" w:hAnsi="Times New Roman" w:cs="Times New Roman"/>
                                    <w:sz w:val="22"/>
                                    <w:szCs w:val="22"/>
                                    <w:lang w:val="en-US" w:eastAsia="zh-CN"/>
                                  </w:rPr>
                                  <w:t>.收支明细</w:t>
                                </w:r>
                                <w:r>
                                  <w:rPr>
                                    <w:rFonts w:hint="default" w:ascii="Times New Roman" w:hAnsi="Times New Roman" w:cs="Times New Roman"/>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3</w:t>
                                </w:r>
                                <w:r>
                                  <w:rPr>
                                    <w:rFonts w:hint="eastAsia" w:ascii="Times New Roman" w:hAnsi="Times New Roman" w:cs="Times New Roman"/>
                                    <w:sz w:val="22"/>
                                    <w:szCs w:val="22"/>
                                    <w:lang w:val="en-US" w:eastAsia="zh-CN"/>
                                  </w:rPr>
                                  <w:t>.债权债务明细</w:t>
                                </w:r>
                                <w:r>
                                  <w:rPr>
                                    <w:rFonts w:hint="default" w:ascii="Times New Roman" w:hAnsi="Times New Roman" w:cs="Times New Roman"/>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sz w:val="22"/>
                                    <w:szCs w:val="22"/>
                                    <w:lang w:val="en-US" w:eastAsia="zh-CN"/>
                                  </w:rPr>
                                </w:pPr>
                                <w:r>
                                  <w:rPr>
                                    <w:rFonts w:hint="default" w:ascii="Times New Roman" w:hAnsi="Times New Roman" w:cs="Times New Roman"/>
                                    <w:sz w:val="22"/>
                                    <w:szCs w:val="22"/>
                                    <w:lang w:val="en-US" w:eastAsia="zh-CN"/>
                                  </w:rPr>
                                  <w:t>4</w:t>
                                </w:r>
                                <w:r>
                                  <w:rPr>
                                    <w:rFonts w:hint="eastAsia" w:ascii="Times New Roman" w:hAnsi="Times New Roman" w:cs="Times New Roman"/>
                                    <w:sz w:val="22"/>
                                    <w:szCs w:val="22"/>
                                    <w:lang w:val="en-US" w:eastAsia="zh-CN"/>
                                  </w:rPr>
                                  <w:t>.各项资产；</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5.各类资源；</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6.收益分配；</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7.其他</w:t>
                                </w:r>
                                <w:r>
                                  <w:rPr>
                                    <w:rFonts w:hint="default" w:ascii="Times New Roman" w:hAnsi="Times New Roman" w:cs="Times New Roman"/>
                                    <w:sz w:val="22"/>
                                    <w:szCs w:val="22"/>
                                    <w:lang w:val="en-US" w:eastAsia="zh-CN"/>
                                  </w:rPr>
                                  <w:t>需要公开的事项</w:t>
                                </w:r>
                                <w:r>
                                  <w:rPr>
                                    <w:rFonts w:hint="eastAsia" w:ascii="Times New Roman" w:hAnsi="Times New Roman" w:cs="Times New Roman"/>
                                    <w:sz w:val="22"/>
                                    <w:szCs w:val="22"/>
                                    <w:lang w:val="en-US" w:eastAsia="zh-CN"/>
                                  </w:rPr>
                                  <w:t>等</w:t>
                                </w:r>
                              </w:p>
                            </w:txbxContent>
                          </wps:txbx>
                          <wps:bodyPr anchor="ctr" anchorCtr="0" upright="1"/>
                        </wps:wsp>
                        <wps:wsp>
                          <wps:cNvPr id="1603" name="直接连接符 130"/>
                          <wps:cNvCnPr/>
                          <wps:spPr>
                            <a:xfrm flipV="1">
                              <a:off x="8608" y="189753"/>
                              <a:ext cx="1" cy="759"/>
                            </a:xfrm>
                            <a:prstGeom prst="line">
                              <a:avLst/>
                            </a:prstGeom>
                            <a:ln w="9525" cap="flat" cmpd="sng">
                              <a:solidFill>
                                <a:srgbClr val="000000"/>
                              </a:solidFill>
                              <a:prstDash val="solid"/>
                              <a:headEnd type="none" w="med" len="med"/>
                              <a:tailEnd type="none" w="med" len="med"/>
                            </a:ln>
                          </wps:spPr>
                          <wps:bodyPr upright="1"/>
                        </wps:wsp>
                        <wps:wsp>
                          <wps:cNvPr id="1604" name="直接连接符 131"/>
                          <wps:cNvCnPr/>
                          <wps:spPr>
                            <a:xfrm flipH="1">
                              <a:off x="6677" y="189750"/>
                              <a:ext cx="1944" cy="1"/>
                            </a:xfrm>
                            <a:prstGeom prst="line">
                              <a:avLst/>
                            </a:prstGeom>
                            <a:ln w="9525" cap="flat" cmpd="sng">
                              <a:solidFill>
                                <a:srgbClr val="000000"/>
                              </a:solidFill>
                              <a:prstDash val="solid"/>
                              <a:headEnd type="none" w="med" len="med"/>
                              <a:tailEnd type="triangle" w="sm" len="med"/>
                            </a:ln>
                          </wps:spPr>
                          <wps:bodyPr upright="1"/>
                        </wps:wsp>
                      </wpg:grpSp>
                      <wpg:grpSp>
                        <wpg:cNvPr id="1605" name="组合 304"/>
                        <wpg:cNvGrpSpPr/>
                        <wpg:grpSpPr>
                          <a:xfrm>
                            <a:off x="5051" y="162886"/>
                            <a:ext cx="9141" cy="5073"/>
                            <a:chOff x="5311" y="195720"/>
                            <a:chExt cx="7267" cy="6513"/>
                          </a:xfrm>
                        </wpg:grpSpPr>
                        <wpg:grpSp>
                          <wpg:cNvPr id="1606" name="组合 148"/>
                          <wpg:cNvGrpSpPr/>
                          <wpg:grpSpPr>
                            <a:xfrm>
                              <a:off x="5529" y="195720"/>
                              <a:ext cx="6924" cy="3283"/>
                              <a:chOff x="5529" y="195720"/>
                              <a:chExt cx="6924" cy="3283"/>
                            </a:xfrm>
                          </wpg:grpSpPr>
                          <wps:wsp>
                            <wps:cNvPr id="1608" name="直接连接符 134"/>
                            <wps:cNvCnPr/>
                            <wps:spPr>
                              <a:xfrm>
                                <a:off x="8887" y="196532"/>
                                <a:ext cx="5" cy="983"/>
                              </a:xfrm>
                              <a:prstGeom prst="line">
                                <a:avLst/>
                              </a:prstGeom>
                              <a:ln w="9525" cap="flat" cmpd="sng">
                                <a:solidFill>
                                  <a:srgbClr val="000000"/>
                                </a:solidFill>
                                <a:prstDash val="solid"/>
                                <a:headEnd type="none" w="med" len="med"/>
                                <a:tailEnd type="triangle" w="sm" len="med"/>
                              </a:ln>
                            </wps:spPr>
                            <wps:bodyPr upright="1"/>
                          </wps:wsp>
                          <wps:wsp>
                            <wps:cNvPr id="1609" name="直接连接符 135"/>
                            <wps:cNvCnPr/>
                            <wps:spPr>
                              <a:xfrm>
                                <a:off x="6340" y="196511"/>
                                <a:ext cx="12" cy="1004"/>
                              </a:xfrm>
                              <a:prstGeom prst="line">
                                <a:avLst/>
                              </a:prstGeom>
                              <a:ln w="9525" cap="flat" cmpd="sng">
                                <a:solidFill>
                                  <a:srgbClr val="000000"/>
                                </a:solidFill>
                                <a:prstDash val="solid"/>
                                <a:headEnd type="none" w="med" len="med"/>
                                <a:tailEnd type="triangle" w="sm" len="med"/>
                              </a:ln>
                            </wps:spPr>
                            <wps:bodyPr upright="1"/>
                          </wps:wsp>
                          <wps:wsp>
                            <wps:cNvPr id="1610" name="直接连接符 136"/>
                            <wps:cNvCnPr/>
                            <wps:spPr>
                              <a:xfrm>
                                <a:off x="11572" y="196512"/>
                                <a:ext cx="5" cy="983"/>
                              </a:xfrm>
                              <a:prstGeom prst="line">
                                <a:avLst/>
                              </a:prstGeom>
                              <a:ln w="9525" cap="flat" cmpd="sng">
                                <a:solidFill>
                                  <a:srgbClr val="000000"/>
                                </a:solidFill>
                                <a:prstDash val="solid"/>
                                <a:headEnd type="none" w="med" len="med"/>
                                <a:tailEnd type="triangle" w="sm" len="med"/>
                              </a:ln>
                            </wps:spPr>
                            <wps:bodyPr upright="1"/>
                          </wps:wsp>
                          <wps:wsp>
                            <wps:cNvPr id="1611" name="矩形 137"/>
                            <wps:cNvSpPr/>
                            <wps:spPr>
                              <a:xfrm>
                                <a:off x="5529" y="196679"/>
                                <a:ext cx="1763" cy="7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即时公开类</w:t>
                                  </w:r>
                                </w:p>
                              </w:txbxContent>
                            </wps:txbx>
                            <wps:bodyPr upright="1"/>
                          </wps:wsp>
                          <wps:wsp>
                            <wps:cNvPr id="1614" name="直接连接符 140"/>
                            <wps:cNvCnPr/>
                            <wps:spPr>
                              <a:xfrm>
                                <a:off x="6355" y="197416"/>
                                <a:ext cx="6" cy="727"/>
                              </a:xfrm>
                              <a:prstGeom prst="line">
                                <a:avLst/>
                              </a:prstGeom>
                              <a:ln w="9525" cap="flat" cmpd="sng">
                                <a:solidFill>
                                  <a:srgbClr val="000000"/>
                                </a:solidFill>
                                <a:prstDash val="solid"/>
                                <a:headEnd type="none" w="med" len="med"/>
                                <a:tailEnd type="triangle" w="sm" len="med"/>
                              </a:ln>
                            </wps:spPr>
                            <wps:bodyPr upright="1"/>
                          </wps:wsp>
                          <wps:wsp>
                            <wps:cNvPr id="1615" name="直接连接符 141"/>
                            <wps:cNvCnPr/>
                            <wps:spPr>
                              <a:xfrm>
                                <a:off x="8845" y="197449"/>
                                <a:ext cx="6" cy="723"/>
                              </a:xfrm>
                              <a:prstGeom prst="line">
                                <a:avLst/>
                              </a:prstGeom>
                              <a:ln w="9525" cap="flat" cmpd="sng">
                                <a:solidFill>
                                  <a:srgbClr val="000000"/>
                                </a:solidFill>
                                <a:prstDash val="solid"/>
                                <a:headEnd type="none" w="med" len="med"/>
                                <a:tailEnd type="triangle" w="sm" len="med"/>
                              </a:ln>
                            </wps:spPr>
                            <wps:bodyPr upright="1"/>
                          </wps:wsp>
                          <wps:wsp>
                            <wps:cNvPr id="1616" name="直接连接符 142"/>
                            <wps:cNvCnPr/>
                            <wps:spPr>
                              <a:xfrm>
                                <a:off x="11575" y="197449"/>
                                <a:ext cx="6" cy="722"/>
                              </a:xfrm>
                              <a:prstGeom prst="line">
                                <a:avLst/>
                              </a:prstGeom>
                              <a:ln w="9525" cap="flat" cmpd="sng">
                                <a:solidFill>
                                  <a:srgbClr val="000000"/>
                                </a:solidFill>
                                <a:prstDash val="solid"/>
                                <a:headEnd type="none" w="med" len="med"/>
                                <a:tailEnd type="triangle" w="sm" len="med"/>
                              </a:ln>
                            </wps:spPr>
                            <wps:bodyPr upright="1"/>
                          </wps:wsp>
                          <wps:wsp>
                            <wps:cNvPr id="1617" name="矩形 143"/>
                            <wps:cNvSpPr/>
                            <wps:spPr>
                              <a:xfrm>
                                <a:off x="5858" y="198164"/>
                                <a:ext cx="6143" cy="8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按照要求在党务、村（居）务、财务公开栏上公示</w:t>
                                  </w:r>
                                </w:p>
                              </w:txbxContent>
                            </wps:txbx>
                            <wps:bodyPr upright="1"/>
                          </wps:wsp>
                          <wps:wsp>
                            <wps:cNvPr id="10" name="直接连接符 134"/>
                            <wps:cNvCnPr/>
                            <wps:spPr>
                              <a:xfrm>
                                <a:off x="8888" y="195741"/>
                                <a:ext cx="6" cy="983"/>
                              </a:xfrm>
                              <a:prstGeom prst="line">
                                <a:avLst/>
                              </a:prstGeom>
                              <a:ln w="9525" cap="flat" cmpd="sng">
                                <a:solidFill>
                                  <a:srgbClr val="000000"/>
                                </a:solidFill>
                                <a:prstDash val="solid"/>
                                <a:headEnd type="none" w="med" len="med"/>
                                <a:tailEnd type="triangle" w="sm" len="med"/>
                              </a:ln>
                            </wps:spPr>
                            <wps:bodyPr upright="1"/>
                          </wps:wsp>
                          <wps:wsp>
                            <wps:cNvPr id="15" name="直接连接符 135"/>
                            <wps:cNvCnPr/>
                            <wps:spPr>
                              <a:xfrm>
                                <a:off x="6341" y="195720"/>
                                <a:ext cx="12" cy="1004"/>
                              </a:xfrm>
                              <a:prstGeom prst="line">
                                <a:avLst/>
                              </a:prstGeom>
                              <a:ln w="9525" cap="flat" cmpd="sng">
                                <a:solidFill>
                                  <a:srgbClr val="000000"/>
                                </a:solidFill>
                                <a:prstDash val="solid"/>
                                <a:headEnd type="none" w="med" len="med"/>
                                <a:tailEnd type="triangle" w="sm" len="med"/>
                              </a:ln>
                            </wps:spPr>
                            <wps:bodyPr upright="1"/>
                          </wps:wsp>
                          <wps:wsp>
                            <wps:cNvPr id="16" name="直接连接符 136"/>
                            <wps:cNvCnPr/>
                            <wps:spPr>
                              <a:xfrm>
                                <a:off x="11573" y="195720"/>
                                <a:ext cx="5" cy="983"/>
                              </a:xfrm>
                              <a:prstGeom prst="line">
                                <a:avLst/>
                              </a:prstGeom>
                              <a:ln w="9525" cap="flat" cmpd="sng">
                                <a:solidFill>
                                  <a:srgbClr val="000000"/>
                                </a:solidFill>
                                <a:prstDash val="solid"/>
                                <a:headEnd type="none" w="med" len="med"/>
                                <a:tailEnd type="triangle" w="sm" len="med"/>
                              </a:ln>
                            </wps:spPr>
                            <wps:bodyPr upright="1"/>
                          </wps:wsp>
                          <wps:wsp>
                            <wps:cNvPr id="21" name="矩形 138"/>
                            <wps:cNvSpPr/>
                            <wps:spPr>
                              <a:xfrm>
                                <a:off x="8004" y="196699"/>
                                <a:ext cx="1763"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定期公开类</w:t>
                                  </w:r>
                                </w:p>
                              </w:txbxContent>
                            </wps:txbx>
                            <wps:bodyPr upright="1"/>
                          </wps:wsp>
                          <wps:wsp>
                            <wps:cNvPr id="24" name="矩形 139"/>
                            <wps:cNvSpPr/>
                            <wps:spPr>
                              <a:xfrm>
                                <a:off x="10690" y="196657"/>
                                <a:ext cx="1763" cy="8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依申请公开类</w:t>
                                  </w:r>
                                </w:p>
                              </w:txbxContent>
                            </wps:txbx>
                            <wps:bodyPr upright="1"/>
                          </wps:wsp>
                        </wpg:grpSp>
                        <wps:wsp>
                          <wps:cNvPr id="1618" name="直接连接符 144"/>
                          <wps:cNvCnPr/>
                          <wps:spPr>
                            <a:xfrm>
                              <a:off x="8860" y="198995"/>
                              <a:ext cx="6" cy="729"/>
                            </a:xfrm>
                            <a:prstGeom prst="line">
                              <a:avLst/>
                            </a:prstGeom>
                            <a:ln w="9525" cap="flat" cmpd="sng">
                              <a:solidFill>
                                <a:srgbClr val="000000"/>
                              </a:solidFill>
                              <a:prstDash val="solid"/>
                              <a:headEnd type="none" w="med" len="med"/>
                              <a:tailEnd type="triangle" w="sm" len="med"/>
                            </a:ln>
                          </wps:spPr>
                          <wps:bodyPr upright="1"/>
                        </wps:wsp>
                        <wps:wsp>
                          <wps:cNvPr id="1619" name="矩形 145"/>
                          <wps:cNvSpPr/>
                          <wps:spPr>
                            <a:xfrm>
                              <a:off x="5727" y="199704"/>
                              <a:ext cx="6499" cy="7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对群众有异议的事项，经核实或改正后再进行公开，向群众反馈公开内容</w:t>
                                </w:r>
                              </w:p>
                            </w:txbxContent>
                          </wps:txbx>
                          <wps:bodyPr upright="1"/>
                        </wps:wsp>
                        <wps:wsp>
                          <wps:cNvPr id="1620" name="直接连接符 146"/>
                          <wps:cNvCnPr/>
                          <wps:spPr>
                            <a:xfrm>
                              <a:off x="8857" y="200458"/>
                              <a:ext cx="6" cy="732"/>
                            </a:xfrm>
                            <a:prstGeom prst="line">
                              <a:avLst/>
                            </a:prstGeom>
                            <a:ln w="9525" cap="flat" cmpd="sng">
                              <a:solidFill>
                                <a:srgbClr val="000000"/>
                              </a:solidFill>
                              <a:prstDash val="solid"/>
                              <a:headEnd type="none" w="med" len="med"/>
                              <a:tailEnd type="triangle" w="sm" len="med"/>
                            </a:ln>
                          </wps:spPr>
                          <wps:bodyPr upright="1"/>
                        </wps:wsp>
                        <wps:wsp>
                          <wps:cNvPr id="1621" name="矩形 147"/>
                          <wps:cNvSpPr/>
                          <wps:spPr>
                            <a:xfrm>
                              <a:off x="5311" y="201144"/>
                              <a:ext cx="7267" cy="10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2"/>
                                    <w:szCs w:val="22"/>
                                    <w:lang w:eastAsia="zh-CN"/>
                                  </w:rPr>
                                </w:pPr>
                                <w:r>
                                  <w:rPr>
                                    <w:rFonts w:hint="eastAsia"/>
                                    <w:sz w:val="22"/>
                                    <w:szCs w:val="22"/>
                                    <w:lang w:eastAsia="zh-CN"/>
                                  </w:rPr>
                                  <w:t>将公开的内容，群众的意见、建议，改正后的措施，反馈情况等有关资料整理归档，并</w:t>
                                </w:r>
                                <w:r>
                                  <w:rPr>
                                    <w:rFonts w:hint="eastAsia"/>
                                    <w:sz w:val="22"/>
                                    <w:szCs w:val="22"/>
                                    <w:lang w:val="en-US" w:eastAsia="zh-CN"/>
                                  </w:rPr>
                                  <w:t>报乡镇、</w:t>
                                </w:r>
                                <w:r>
                                  <w:rPr>
                                    <w:rFonts w:hint="eastAsia"/>
                                    <w:sz w:val="22"/>
                                    <w:szCs w:val="22"/>
                                    <w:lang w:eastAsia="zh-CN"/>
                                  </w:rPr>
                                  <w:t>县级社区专管机构</w:t>
                                </w:r>
                                <w:r>
                                  <w:rPr>
                                    <w:rFonts w:hint="eastAsia"/>
                                    <w:sz w:val="22"/>
                                    <w:szCs w:val="22"/>
                                    <w:lang w:val="en-US" w:eastAsia="zh-CN"/>
                                  </w:rPr>
                                  <w:t>备案</w:t>
                                </w:r>
                              </w:p>
                            </w:txbxContent>
                          </wps:txbx>
                          <wps:bodyPr upright="1"/>
                        </wps:wsp>
                      </wpg:grpSp>
                    </wpg:wgp>
                  </a:graphicData>
                </a:graphic>
              </wp:anchor>
            </w:drawing>
          </mc:Choice>
          <mc:Fallback>
            <w:pict>
              <v:group id="_x0000_s1026" o:spid="_x0000_s1026" o:spt="203" style="position:absolute;left:0pt;margin-left:-20.9pt;margin-top:25.75pt;height:486.2pt;width:480.45pt;z-index:251767808;mso-width-relative:page;mso-height-relative:page;" coordorigin="5051,157953" coordsize="9609,10005" o:gfxdata="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">
                <o:lock v:ext="edit" aspectratio="f"/>
                <v:group id="组合 275" o:spid="_x0000_s1026" o:spt="203" style="position:absolute;left:5367;top:157953;height:4914;width:9293;" coordorigin="3104,189427" coordsize="6723,5644" o:gfxdata="UEsDBAoAAAAAAIdO4kAAAAAAAAAAAAAAAAAEAAAAZHJzL1BLAwQUAAAACACHTuJArgDu/r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E9f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A7v6+AAAA3QAAAA8AAAAAAAAAAQAgAAAAIgAAAGRycy9kb3ducmV2Lnht&#10;bFBLAQIUABQAAAAIAIdO4kAzLwWeOwAAADkAAAAVAAAAAAAAAAEAIAAAAA0BAABkcnMvZ3JvdXBz&#10;aGFwZXhtbC54bWxQSwUGAAAAAAYABgBgAQAAygMAAAAA&#10;">
                  <o:lock v:ext="edit" aspectratio="f"/>
                  <v:rect id="矩形 120" o:spid="_x0000_s1026" o:spt="1" style="position:absolute;left:3114;top:189427;height:679;width:3561;" fillcolor="#FFFFFF" filled="t" stroked="t" coordsize="21600,21600" o:gfxdata="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1TQ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2"/>
                              <w:szCs w:val="22"/>
                              <w:lang w:eastAsia="zh-CN"/>
                            </w:rPr>
                          </w:pPr>
                          <w:r>
                            <w:rPr>
                              <w:rFonts w:hint="eastAsia"/>
                              <w:sz w:val="22"/>
                              <w:szCs w:val="22"/>
                              <w:lang w:val="en-US" w:eastAsia="zh-CN"/>
                            </w:rPr>
                            <w:t>村（居）委会、村集体经济组织</w:t>
                          </w:r>
                          <w:r>
                            <w:rPr>
                              <w:rFonts w:hint="eastAsia"/>
                              <w:sz w:val="22"/>
                              <w:szCs w:val="22"/>
                              <w:lang w:eastAsia="zh-CN"/>
                            </w:rPr>
                            <w:t>确定公开内容</w:t>
                          </w:r>
                        </w:p>
                      </w:txbxContent>
                    </v:textbox>
                  </v:rect>
                  <v:rect id="矩形 121" o:spid="_x0000_s1026" o:spt="1" style="position:absolute;left:3114;top:190498;height:684;width:3561;"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填制公开表</w:t>
                          </w:r>
                        </w:p>
                      </w:txbxContent>
                    </v:textbox>
                  </v:rect>
                  <v:rect id="矩形 122" o:spid="_x0000_s1026" o:spt="1" style="position:absolute;left:3105;top:191593;height:956;width:3561;"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18"/>
                              <w:szCs w:val="18"/>
                              <w:lang w:eastAsia="zh-CN"/>
                            </w:rPr>
                          </w:pPr>
                          <w:r>
                            <w:rPr>
                              <w:rFonts w:hint="eastAsia"/>
                              <w:sz w:val="18"/>
                              <w:szCs w:val="18"/>
                              <w:lang w:val="en-US" w:eastAsia="zh-CN"/>
                            </w:rPr>
                            <w:t>村（居）务监督委员会（民主理财小组）审核签字，主管会计、村（居）委会主任、村集体经济组织负责人</w:t>
                          </w:r>
                          <w:r>
                            <w:rPr>
                              <w:rFonts w:hint="eastAsia"/>
                              <w:sz w:val="18"/>
                              <w:szCs w:val="18"/>
                              <w:lang w:eastAsia="zh-CN"/>
                            </w:rPr>
                            <w:t>签字</w:t>
                          </w:r>
                        </w:p>
                      </w:txbxContent>
                    </v:textbox>
                  </v:rect>
                  <v:rect id="矩形 124" o:spid="_x0000_s1026" o:spt="1" style="position:absolute;left:3104;top:194428;height:643;width:5859;"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2"/>
                              <w:szCs w:val="22"/>
                              <w:lang w:val="en-US" w:eastAsia="zh-CN"/>
                            </w:rPr>
                          </w:pPr>
                          <w:r>
                            <w:rPr>
                              <w:rFonts w:hint="eastAsia"/>
                              <w:sz w:val="22"/>
                              <w:szCs w:val="22"/>
                              <w:lang w:eastAsia="zh-CN"/>
                            </w:rPr>
                            <w:t>根据内容常年公开、定期公开、即时公开三种。</w:t>
                          </w:r>
                          <w:r>
                            <w:rPr>
                              <w:rFonts w:hint="eastAsia"/>
                              <w:sz w:val="22"/>
                              <w:szCs w:val="22"/>
                              <w:lang w:val="en-US" w:eastAsia="zh-CN"/>
                            </w:rPr>
                            <w:t>公开不少于7日</w:t>
                          </w:r>
                        </w:p>
                      </w:txbxContent>
                    </v:textbox>
                  </v:rect>
                  <v:line id="直接连接符 125" o:spid="_x0000_s1026" o:spt="20" style="position:absolute;left:4990;top:190142;height:369;width:1;" filled="f" stroked="t" coordsize="21600,21600" o:gfxdata="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6dU&#10;1s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line id="直接连接符 126" o:spid="_x0000_s1026" o:spt="20" style="position:absolute;left:4982;top:191183;height:402;width:1;" filled="f" stroked="t" coordsize="21600,21600" o:gfxdata="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r8U2/&#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接连接符 127" o:spid="_x0000_s1026" o:spt="20" style="position:absolute;left:4991;top:192562;height:468;width:1;" filled="f" stroked="t" coordsize="21600,21600" o:gfxdata="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v6s&#10;K8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line id="直接连接符 128" o:spid="_x0000_s1026" o:spt="20" style="position:absolute;left:4994;top:193976;height:468;width:1;" filled="f" stroked="t" coordsize="21600,21600" o:gfxdata="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IJsL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rect id="矩形 129" o:spid="_x0000_s1026" o:spt="1" style="position:absolute;left:6901;top:190524;height:2937;width:2926;v-text-anchor:middle;" fillcolor="#FFFFFF" filled="t" stroked="t" coordsize="21600,21600" o:gfxdata="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78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w:t>
                          </w:r>
                          <w:r>
                            <w:rPr>
                              <w:rFonts w:hint="eastAsia" w:ascii="Times New Roman" w:hAnsi="Times New Roman" w:cs="Times New Roman"/>
                              <w:sz w:val="22"/>
                              <w:szCs w:val="22"/>
                              <w:lang w:val="en-US" w:eastAsia="zh-CN"/>
                            </w:rPr>
                            <w:t>.财务计划</w:t>
                          </w:r>
                          <w:r>
                            <w:rPr>
                              <w:rFonts w:hint="default" w:ascii="Times New Roman" w:hAnsi="Times New Roman" w:cs="Times New Roman"/>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2</w:t>
                          </w:r>
                          <w:r>
                            <w:rPr>
                              <w:rFonts w:hint="eastAsia" w:ascii="Times New Roman" w:hAnsi="Times New Roman" w:cs="Times New Roman"/>
                              <w:sz w:val="22"/>
                              <w:szCs w:val="22"/>
                              <w:lang w:val="en-US" w:eastAsia="zh-CN"/>
                            </w:rPr>
                            <w:t>.收支明细</w:t>
                          </w:r>
                          <w:r>
                            <w:rPr>
                              <w:rFonts w:hint="default" w:ascii="Times New Roman" w:hAnsi="Times New Roman" w:cs="Times New Roman"/>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3</w:t>
                          </w:r>
                          <w:r>
                            <w:rPr>
                              <w:rFonts w:hint="eastAsia" w:ascii="Times New Roman" w:hAnsi="Times New Roman" w:cs="Times New Roman"/>
                              <w:sz w:val="22"/>
                              <w:szCs w:val="22"/>
                              <w:lang w:val="en-US" w:eastAsia="zh-CN"/>
                            </w:rPr>
                            <w:t>.债权债务明细</w:t>
                          </w:r>
                          <w:r>
                            <w:rPr>
                              <w:rFonts w:hint="default" w:ascii="Times New Roman" w:hAnsi="Times New Roman" w:cs="Times New Roman"/>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sz w:val="22"/>
                              <w:szCs w:val="22"/>
                              <w:lang w:val="en-US" w:eastAsia="zh-CN"/>
                            </w:rPr>
                          </w:pPr>
                          <w:r>
                            <w:rPr>
                              <w:rFonts w:hint="default" w:ascii="Times New Roman" w:hAnsi="Times New Roman" w:cs="Times New Roman"/>
                              <w:sz w:val="22"/>
                              <w:szCs w:val="22"/>
                              <w:lang w:val="en-US" w:eastAsia="zh-CN"/>
                            </w:rPr>
                            <w:t>4</w:t>
                          </w:r>
                          <w:r>
                            <w:rPr>
                              <w:rFonts w:hint="eastAsia" w:ascii="Times New Roman" w:hAnsi="Times New Roman" w:cs="Times New Roman"/>
                              <w:sz w:val="22"/>
                              <w:szCs w:val="22"/>
                              <w:lang w:val="en-US" w:eastAsia="zh-CN"/>
                            </w:rPr>
                            <w:t>.各项资产；</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5.各类资源；</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6.收益分配；</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7.其他</w:t>
                          </w:r>
                          <w:r>
                            <w:rPr>
                              <w:rFonts w:hint="default" w:ascii="Times New Roman" w:hAnsi="Times New Roman" w:cs="Times New Roman"/>
                              <w:sz w:val="22"/>
                              <w:szCs w:val="22"/>
                              <w:lang w:val="en-US" w:eastAsia="zh-CN"/>
                            </w:rPr>
                            <w:t>需要公开的事项</w:t>
                          </w:r>
                          <w:r>
                            <w:rPr>
                              <w:rFonts w:hint="eastAsia" w:ascii="Times New Roman" w:hAnsi="Times New Roman" w:cs="Times New Roman"/>
                              <w:sz w:val="22"/>
                              <w:szCs w:val="22"/>
                              <w:lang w:val="en-US" w:eastAsia="zh-CN"/>
                            </w:rPr>
                            <w:t>等</w:t>
                          </w:r>
                        </w:p>
                      </w:txbxContent>
                    </v:textbox>
                  </v:rect>
                  <v:line id="直接连接符 130" o:spid="_x0000_s1026" o:spt="20" style="position:absolute;left:8608;top:189753;flip:y;height:759;width:1;" filled="f" stroked="t" coordsize="21600,21600" o:gfxdata="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7Ci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31" o:spid="_x0000_s1026" o:spt="20" style="position:absolute;left:6677;top:189750;flip:x;height:1;width:1944;" filled="f" stroked="t" coordsize="21600,21600" o:gfxdata="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gnX87sAAADd&#10;AAAADwAAAAAAAAABACAAAAAiAAAAZHJzL2Rvd25yZXYueG1sUEsBAhQAFAAAAAgAh07iQDMvBZ47&#10;AAAAOQAAABAAAAAAAAAAAQAgAAAACgEAAGRycy9zaGFwZXhtbC54bWxQSwUGAAAAAAYABgBbAQAA&#10;tAMAAAAA&#10;">
                    <v:fill on="f" focussize="0,0"/>
                    <v:stroke color="#000000" joinstyle="round" endarrow="block" endarrowwidth="narrow"/>
                    <v:imagedata o:title=""/>
                    <o:lock v:ext="edit" aspectratio="f"/>
                  </v:line>
                </v:group>
                <v:group id="组合 304" o:spid="_x0000_s1026" o:spt="203" style="position:absolute;left:5051;top:162886;height:5073;width:9141;" coordorigin="5311,195720" coordsize="7267,6513" o:gfxdata="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SxoJxvAAAAN0AAAAPAAAAAAAAAAEAIAAAACIAAABkcnMvZG93bnJldi54bWxQ&#10;SwECFAAUAAAACACHTuJAMy8FnjsAAAA5AAAAFQAAAAAAAAABACAAAAALAQAAZHJzL2dyb3Vwc2hh&#10;cGV4bWwueG1sUEsFBgAAAAAGAAYAYAEAAMgDAAAAAA==&#10;">
                  <o:lock v:ext="edit" aspectratio="f"/>
                  <v:group id="组合 148" o:spid="_x0000_s1026" o:spt="203" style="position:absolute;left:5529;top:195720;height:3283;width:6924;" coordorigin="5529,195720" coordsize="6924,3283" o:gfxdata="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hQcBr0AAADdAAAADwAAAAAAAAABACAAAAAiAAAAZHJzL2Rvd25yZXYueG1s&#10;UEsBAhQAFAAAAAgAh07iQDMvBZ47AAAAOQAAABUAAAAAAAAAAQAgAAAADAEAAGRycy9ncm91cHNo&#10;YXBleG1sLnhtbFBLBQYAAAAABgAGAGABAADJAwAAAAA=&#10;">
                    <o:lock v:ext="edit" aspectratio="f"/>
                    <v:line id="直接连接符 134" o:spid="_x0000_s1026" o:spt="20" style="position:absolute;left:8887;top:196532;height:983;width:5;" filled="f" stroked="t" coordsize="21600,21600" o:gfxdata="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ig&#10;Lc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line id="直接连接符 135" o:spid="_x0000_s1026" o:spt="20" style="position:absolute;left:6340;top:196511;height:1004;width:12;" filled="f" stroked="t" coordsize="21600,21600" o:gfxdata="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QFtr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接连接符 136" o:spid="_x0000_s1026" o:spt="20" style="position:absolute;left:11572;top:196512;height:983;width:5;" filled="f" stroked="t" coordsize="21600,21600" o:gfxdata="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yc6&#10;9s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rect id="矩形 137" o:spid="_x0000_s1026" o:spt="1" style="position:absolute;left:5529;top:196679;height:733;width:1763;" fillcolor="#FFFFFF" filled="t" stroked="t" coordsize="21600,21600" o:gfxdata="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1t0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即时公开类</w:t>
                            </w:r>
                          </w:p>
                        </w:txbxContent>
                      </v:textbox>
                    </v:rect>
                    <v:line id="直接连接符 140" o:spid="_x0000_s1026" o:spt="20" style="position:absolute;left:6355;top:197416;height:727;width:6;" filled="f" stroked="t" coordsize="21600,21600" o:gfxdata="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w89b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接连接符 141" o:spid="_x0000_s1026" o:spt="20" style="position:absolute;left:8845;top:197449;height:723;width:6;" filled="f" stroked="t" coordsize="21600,21600" o:gfxdata="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CZbr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接连接符 142" o:spid="_x0000_s1026" o:spt="20" style="position:absolute;left:11575;top:197449;height:722;width:6;" filled="f" stroked="t" coordsize="21600,21600" o:gfxdata="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IHGb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rect id="矩形 143" o:spid="_x0000_s1026" o:spt="1" style="position:absolute;left:5858;top:198164;height:839;width:6143;" fillcolor="#FFFFFF" filled="t" stroked="t" coordsize="21600,21600" o:gfxdata="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F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按照要求在党务、村（居）务、财务公开栏上公示</w:t>
                            </w:r>
                          </w:p>
                        </w:txbxContent>
                      </v:textbox>
                    </v:rect>
                    <v:line id="直接连接符 134" o:spid="_x0000_s1026" o:spt="20" style="position:absolute;left:8888;top:195741;height:983;width:6;" filled="f" stroked="t" coordsize="21600,21600" o:gfxdata="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pNaC/&#10;AAAA2w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接连接符 135" o:spid="_x0000_s1026" o:spt="20" style="position:absolute;left:6341;top:195720;height:1004;width:12;" filled="f" stroked="t" coordsize="21600,21600" o:gfxdata="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elji8AAAA&#10;2w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line id="直接连接符 136" o:spid="_x0000_s1026" o:spt="20" style="position:absolute;left:11573;top:195720;height:983;width:5;" filled="f" stroked="t" coordsize="21600,21600" o:gfxdata="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AhPvQAA&#10;ANs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矩形 138" o:spid="_x0000_s1026" o:spt="1" style="position:absolute;left:8004;top:196699;height:779;width:1763;"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定期公开类</w:t>
                            </w:r>
                          </w:p>
                        </w:txbxContent>
                      </v:textbox>
                    </v:rect>
                    <v:rect id="矩形 139" o:spid="_x0000_s1026" o:spt="1" style="position:absolute;left:10690;top:196657;height:802;width:1763;" fillcolor="#FFFFFF" filled="t" stroked="t" coordsize="21600,21600" o:gfxdata="UEsDBAoAAAAAAIdO4kAAAAAAAAAAAAAAAAAEAAAAZHJzL1BLAwQUAAAACACHTuJANMvSL70AAADb&#10;AAAADwAAAGRycy9kb3ducmV2LnhtbEWPwW7CMBBE75X4B2uReit20gq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9I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依申请公开类</w:t>
                            </w:r>
                          </w:p>
                        </w:txbxContent>
                      </v:textbox>
                    </v:rect>
                  </v:group>
                  <v:line id="直接连接符 144" o:spid="_x0000_s1026" o:spt="20" style="position:absolute;left:8860;top:198995;height:729;width:6;" filled="f" stroked="t" coordsize="21600,21600" o:gfxdata="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VE2&#10;8M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rect id="矩形 145" o:spid="_x0000_s1026" o:spt="1" style="position:absolute;left:5727;top:199704;height:741;width:6499;" fillcolor="#FFFFFF" filled="t" stroked="t" coordsize="21600,21600" o:gfxdata="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th1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2"/>
                              <w:szCs w:val="22"/>
                              <w:lang w:eastAsia="zh-CN"/>
                            </w:rPr>
                          </w:pPr>
                          <w:r>
                            <w:rPr>
                              <w:rFonts w:hint="eastAsia"/>
                              <w:sz w:val="22"/>
                              <w:szCs w:val="22"/>
                              <w:lang w:eastAsia="zh-CN"/>
                            </w:rPr>
                            <w:t>对群众有异议的事项，经核实或改正后再进行公开，向群众反馈公开内容</w:t>
                          </w:r>
                        </w:p>
                      </w:txbxContent>
                    </v:textbox>
                  </v:rect>
                  <v:line id="直接连接符 146" o:spid="_x0000_s1026" o:spt="20" style="position:absolute;left:8857;top:200458;height:732;width:6;" filled="f" stroked="t" coordsize="21600,21600" o:gfxdata="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Uvw&#10;S8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rect id="矩形 147" o:spid="_x0000_s1026" o:spt="1" style="position:absolute;left:5311;top:201144;height:1089;width:7267;" fillcolor="#FFFFFF" filled="t" stroked="t" coordsize="21600,21600" o:gfxdata="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Rp2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2"/>
                              <w:szCs w:val="22"/>
                              <w:lang w:eastAsia="zh-CN"/>
                            </w:rPr>
                          </w:pPr>
                          <w:r>
                            <w:rPr>
                              <w:rFonts w:hint="eastAsia"/>
                              <w:sz w:val="22"/>
                              <w:szCs w:val="22"/>
                              <w:lang w:eastAsia="zh-CN"/>
                            </w:rPr>
                            <w:t>将公开的内容，群众的意见、建议，改正后的措施，反馈情况等有关资料整理归档，并</w:t>
                          </w:r>
                          <w:r>
                            <w:rPr>
                              <w:rFonts w:hint="eastAsia"/>
                              <w:sz w:val="22"/>
                              <w:szCs w:val="22"/>
                              <w:lang w:val="en-US" w:eastAsia="zh-CN"/>
                            </w:rPr>
                            <w:t>报乡镇、</w:t>
                          </w:r>
                          <w:r>
                            <w:rPr>
                              <w:rFonts w:hint="eastAsia"/>
                              <w:sz w:val="22"/>
                              <w:szCs w:val="22"/>
                              <w:lang w:eastAsia="zh-CN"/>
                            </w:rPr>
                            <w:t>县级社区专管机构</w:t>
                          </w:r>
                          <w:r>
                            <w:rPr>
                              <w:rFonts w:hint="eastAsia"/>
                              <w:sz w:val="22"/>
                              <w:szCs w:val="22"/>
                              <w:lang w:val="en-US" w:eastAsia="zh-CN"/>
                            </w:rPr>
                            <w:t>备案</w:t>
                          </w:r>
                        </w:p>
                      </w:txbxContent>
                    </v:textbox>
                  </v:rect>
                </v:group>
              </v:group>
            </w:pict>
          </mc:Fallback>
        </mc:AlternateContent>
      </w:r>
      <w:r>
        <w:rPr>
          <w:rFonts w:hint="default" w:ascii="楷体_GB2312" w:hAnsi="楷体_GB2312" w:eastAsia="楷体_GB2312" w:cs="楷体_GB2312"/>
          <w:sz w:val="32"/>
          <w:szCs w:val="40"/>
          <w:lang w:val="en-US" w:eastAsia="zh-CN"/>
        </w:rPr>
        <w:t>财务公开</w:t>
      </w:r>
    </w:p>
    <w:p>
      <w:pPr>
        <w:jc w:val="center"/>
        <w:rPr>
          <w:rFonts w:hint="default" w:ascii="楷体_GB2312" w:hAnsi="楷体_GB2312" w:eastAsia="楷体_GB2312" w:cs="楷体_GB2312"/>
          <w:sz w:val="32"/>
          <w:szCs w:val="40"/>
          <w:lang w:val="en-US" w:eastAsia="zh-CN"/>
        </w:rPr>
      </w:pPr>
    </w:p>
    <w:p>
      <w:pPr>
        <w:rPr>
          <w:rFonts w:hint="default" w:ascii="楷体_GB2312" w:hAnsi="楷体_GB2312" w:eastAsia="楷体_GB2312" w:cs="楷体_GB2312"/>
          <w:sz w:val="32"/>
          <w:szCs w:val="40"/>
          <w:lang w:val="en-US" w:eastAsia="zh-CN"/>
        </w:rPr>
      </w:pPr>
      <w:r>
        <w:rPr>
          <w:sz w:val="28"/>
        </w:rPr>
        <mc:AlternateContent>
          <mc:Choice Requires="wps">
            <w:drawing>
              <wp:anchor distT="0" distB="0" distL="114300" distR="114300" simplePos="0" relativeHeight="251837440" behindDoc="0" locked="0" layoutInCell="1" allowOverlap="1">
                <wp:simplePos x="0" y="0"/>
                <wp:positionH relativeFrom="column">
                  <wp:posOffset>605790</wp:posOffset>
                </wp:positionH>
                <wp:positionV relativeFrom="paragraph">
                  <wp:posOffset>5893435</wp:posOffset>
                </wp:positionV>
                <wp:extent cx="5078095" cy="1200150"/>
                <wp:effectExtent l="4445" t="4445" r="22860" b="14605"/>
                <wp:wrapNone/>
                <wp:docPr id="116" name="文本框 116"/>
                <wp:cNvGraphicFramePr/>
                <a:graphic xmlns:a="http://schemas.openxmlformats.org/drawingml/2006/main">
                  <a:graphicData uri="http://schemas.microsoft.com/office/word/2010/wordprocessingShape">
                    <wps:wsp>
                      <wps:cNvSpPr txBox="1"/>
                      <wps:spPr>
                        <a:xfrm>
                          <a:off x="0" y="0"/>
                          <a:ext cx="5078095" cy="12001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、集体经济组织监事会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1.不按时公开；2.不按实际公开；3.公开达不到时间，虚假公开。</w:t>
                            </w:r>
                          </w:p>
                          <w:p>
                            <w:pPr>
                              <w:numPr>
                                <w:ilvl w:val="0"/>
                                <w:numId w:val="0"/>
                              </w:num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防控措施：1.按规定做好财务公开；2.村（居）务监督委员会、</w:t>
                            </w:r>
                            <w:r>
                              <w:rPr>
                                <w:rFonts w:hint="eastAsia" w:asciiTheme="majorEastAsia" w:hAnsiTheme="majorEastAsia" w:eastAsiaTheme="majorEastAsia" w:cstheme="majorEastAsia"/>
                                <w:color w:val="auto"/>
                                <w:sz w:val="20"/>
                                <w:szCs w:val="20"/>
                                <w:lang w:eastAsia="zh-CN"/>
                              </w:rPr>
                              <w:t>集体经济组织监事会</w:t>
                            </w:r>
                            <w:r>
                              <w:rPr>
                                <w:rFonts w:hint="eastAsia" w:asciiTheme="majorEastAsia" w:hAnsiTheme="majorEastAsia" w:eastAsiaTheme="majorEastAsia" w:cstheme="majorEastAsia"/>
                                <w:color w:val="auto"/>
                                <w:sz w:val="20"/>
                                <w:szCs w:val="20"/>
                                <w:lang w:val="en-US" w:eastAsia="zh-CN"/>
                              </w:rPr>
                              <w:t>、全体村民加强监督；3.乡镇党委、政府及纪检组织加强监督指导。</w:t>
                            </w: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47.7pt;margin-top:464.05pt;height:94.5pt;width:399.85pt;z-index:251837440;mso-width-relative:page;mso-height-relative:page;" fillcolor="#FFFFFF" filled="t" stroked="t" coordsize="21600,21600" o:gfxdata="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OzasdoAAAALAQAADwAAAAAAAAABACAAAAAiAAAAZHJzL2Rvd25yZXYueG1sUEsBAhQAFAAAAAgA&#10;h07iQLv2lG0jAgAAbwQAAA4AAAAAAAAAAQAgAAAAKQEAAGRycy9lMm9Eb2MueG1sUEsFBgAAAAAG&#10;AAYAWQEAAL4FA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、集体经济组织监事会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1.不按时公开；2.不按实际公开；3.公开达不到时间，虚假公开。</w:t>
                      </w:r>
                    </w:p>
                    <w:p>
                      <w:pPr>
                        <w:numPr>
                          <w:ilvl w:val="0"/>
                          <w:numId w:val="0"/>
                        </w:num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防控措施：1.按规定做好财务公开；2.村（居）务监督委员会、</w:t>
                      </w:r>
                      <w:r>
                        <w:rPr>
                          <w:rFonts w:hint="eastAsia" w:asciiTheme="majorEastAsia" w:hAnsiTheme="majorEastAsia" w:eastAsiaTheme="majorEastAsia" w:cstheme="majorEastAsia"/>
                          <w:color w:val="auto"/>
                          <w:sz w:val="20"/>
                          <w:szCs w:val="20"/>
                          <w:lang w:eastAsia="zh-CN"/>
                        </w:rPr>
                        <w:t>集体经济组织监事会</w:t>
                      </w:r>
                      <w:r>
                        <w:rPr>
                          <w:rFonts w:hint="eastAsia" w:asciiTheme="majorEastAsia" w:hAnsiTheme="majorEastAsia" w:eastAsiaTheme="majorEastAsia" w:cstheme="majorEastAsia"/>
                          <w:color w:val="auto"/>
                          <w:sz w:val="20"/>
                          <w:szCs w:val="20"/>
                          <w:lang w:val="en-US" w:eastAsia="zh-CN"/>
                        </w:rPr>
                        <w:t>、全体村民加强监督；3.乡镇党委、政府及纪检组织加强监督指导。</w:t>
                      </w: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-63500</wp:posOffset>
                </wp:positionH>
                <wp:positionV relativeFrom="paragraph">
                  <wp:posOffset>1452880</wp:posOffset>
                </wp:positionV>
                <wp:extent cx="3140075" cy="504190"/>
                <wp:effectExtent l="5080" t="4445" r="17145" b="5715"/>
                <wp:wrapNone/>
                <wp:docPr id="644" name="矩形 123"/>
                <wp:cNvGraphicFramePr/>
                <a:graphic xmlns:a="http://schemas.openxmlformats.org/drawingml/2006/main">
                  <a:graphicData uri="http://schemas.microsoft.com/office/word/2010/wordprocessingShape">
                    <wps:wsp>
                      <wps:cNvSpPr/>
                      <wps:spPr>
                        <a:xfrm>
                          <a:off x="0" y="0"/>
                          <a:ext cx="3140075" cy="5041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2"/>
                                <w:szCs w:val="22"/>
                                <w:lang w:eastAsia="zh-CN"/>
                              </w:rPr>
                            </w:pPr>
                            <w:r>
                              <w:rPr>
                                <w:rFonts w:hint="eastAsia"/>
                                <w:sz w:val="22"/>
                                <w:szCs w:val="22"/>
                                <w:lang w:eastAsia="zh-CN"/>
                              </w:rPr>
                              <w:t>报乡镇、县级社区专管机构审核签字后按要求公开（留档一份）</w:t>
                            </w:r>
                          </w:p>
                        </w:txbxContent>
                      </wps:txbx>
                      <wps:bodyPr upright="1"/>
                    </wps:wsp>
                  </a:graphicData>
                </a:graphic>
              </wp:anchor>
            </w:drawing>
          </mc:Choice>
          <mc:Fallback>
            <w:pict>
              <v:rect id="矩形 123" o:spid="_x0000_s1026" o:spt="1" style="position:absolute;left:0pt;margin-left:-5pt;margin-top:114.4pt;height:39.7pt;width:247.25pt;z-index:251862016;mso-width-relative:page;mso-height-relative:page;" fillcolor="#FFFFFF" filled="t" stroked="t" coordsize="21600,21600" o:gfxdata="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339J7ZAAAACwEAAA8AAAAAAAAAAQAgAAAAIgAA&#10;AGRycy9kb3ducmV2LnhtbFBLAQIUABQAAAAIAIdO4kDZnk7aBwIAAC0EAAAOAAAAAAAAAAEAIAAA&#10;ACgBAABkcnMvZTJvRG9jLnhtbFBLBQYAAAAABgAGAFkBAACh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2"/>
                          <w:szCs w:val="22"/>
                          <w:lang w:eastAsia="zh-CN"/>
                        </w:rPr>
                      </w:pPr>
                      <w:r>
                        <w:rPr>
                          <w:rFonts w:hint="eastAsia"/>
                          <w:sz w:val="22"/>
                          <w:szCs w:val="22"/>
                          <w:lang w:eastAsia="zh-CN"/>
                        </w:rPr>
                        <w:t>报乡镇、县级社区专管机构审核签字后按要求公开（留档一份）</w:t>
                      </w:r>
                    </w:p>
                  </w:txbxContent>
                </v:textbox>
              </v:rect>
            </w:pict>
          </mc:Fallback>
        </mc:AlternateContent>
      </w:r>
      <w:r>
        <w:rPr>
          <w:rFonts w:hint="default" w:ascii="楷体_GB2312" w:hAnsi="楷体_GB2312" w:eastAsia="楷体_GB2312" w:cs="楷体_GB2312"/>
          <w:sz w:val="32"/>
          <w:szCs w:val="40"/>
          <w:lang w:val="en-US" w:eastAsia="zh-CN"/>
        </w:rPr>
        <w:br w:type="page"/>
      </w:r>
    </w:p>
    <w:p>
      <w:pPr>
        <w:jc w:val="center"/>
        <w:rPr>
          <w:rFonts w:hint="eastAsia" w:ascii="黑体" w:hAnsi="黑体" w:eastAsia="黑体" w:cs="黑体"/>
          <w:sz w:val="44"/>
          <w:szCs w:val="52"/>
          <w:lang w:val="en-US" w:eastAsia="zh-CN"/>
        </w:rPr>
      </w:pPr>
      <w:r>
        <w:rPr>
          <w:rFonts w:hint="default" w:ascii="黑体" w:hAnsi="黑体" w:eastAsia="黑体" w:cs="黑体"/>
          <w:sz w:val="44"/>
          <w:szCs w:val="52"/>
          <w:lang w:val="en-US" w:eastAsia="zh-CN"/>
        </w:rPr>
        <w:t>12阳光村</w:t>
      </w:r>
      <w:r>
        <w:rPr>
          <w:rFonts w:hint="eastAsia" w:ascii="黑体" w:hAnsi="黑体" w:eastAsia="黑体" w:cs="黑体"/>
          <w:sz w:val="44"/>
          <w:szCs w:val="52"/>
          <w:lang w:val="en-US" w:eastAsia="zh-CN"/>
        </w:rPr>
        <w:t>（居）</w:t>
      </w:r>
      <w:r>
        <w:rPr>
          <w:rFonts w:hint="default" w:ascii="黑体" w:hAnsi="黑体" w:eastAsia="黑体" w:cs="黑体"/>
          <w:sz w:val="44"/>
          <w:szCs w:val="52"/>
          <w:lang w:val="en-US" w:eastAsia="zh-CN"/>
        </w:rPr>
        <w:t>务</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村</w:t>
      </w:r>
      <w:r>
        <w:rPr>
          <w:rFonts w:hint="eastAsia" w:ascii="楷体_GB2312" w:hAnsi="楷体_GB2312" w:eastAsia="楷体_GB2312" w:cs="楷体_GB2312"/>
          <w:sz w:val="32"/>
          <w:szCs w:val="40"/>
          <w:lang w:val="en-US" w:eastAsia="zh-CN"/>
        </w:rPr>
        <w:t>（居）</w:t>
      </w:r>
      <w:r>
        <w:rPr>
          <w:rFonts w:hint="default" w:ascii="楷体_GB2312" w:hAnsi="楷体_GB2312" w:eastAsia="楷体_GB2312" w:cs="楷体_GB2312"/>
          <w:sz w:val="32"/>
          <w:szCs w:val="40"/>
          <w:lang w:val="en-US" w:eastAsia="zh-CN"/>
        </w:rPr>
        <w:t>务档案</w:t>
      </w:r>
    </w:p>
    <w:p>
      <w:pPr>
        <w:rPr>
          <w:rFonts w:hint="default" w:ascii="楷体_GB2312" w:hAnsi="楷体_GB2312" w:eastAsia="楷体_GB2312" w:cs="楷体_GB2312"/>
          <w:sz w:val="32"/>
          <w:szCs w:val="40"/>
          <w:lang w:val="en-US" w:eastAsia="zh-CN"/>
        </w:rPr>
      </w:pPr>
      <w:r>
        <w:rPr>
          <w:sz w:val="28"/>
        </w:rPr>
        <mc:AlternateContent>
          <mc:Choice Requires="wps">
            <w:drawing>
              <wp:anchor distT="0" distB="0" distL="114300" distR="114300" simplePos="0" relativeHeight="251838464" behindDoc="0" locked="0" layoutInCell="1" allowOverlap="1">
                <wp:simplePos x="0" y="0"/>
                <wp:positionH relativeFrom="column">
                  <wp:posOffset>317500</wp:posOffset>
                </wp:positionH>
                <wp:positionV relativeFrom="paragraph">
                  <wp:posOffset>5828030</wp:posOffset>
                </wp:positionV>
                <wp:extent cx="5124450" cy="1177290"/>
                <wp:effectExtent l="4445" t="4445" r="14605" b="18415"/>
                <wp:wrapNone/>
                <wp:docPr id="119" name="文本框 119"/>
                <wp:cNvGraphicFramePr/>
                <a:graphic xmlns:a="http://schemas.openxmlformats.org/drawingml/2006/main">
                  <a:graphicData uri="http://schemas.microsoft.com/office/word/2010/wordprocessingShape">
                    <wps:wsp>
                      <wps:cNvSpPr txBox="1"/>
                      <wps:spPr>
                        <a:xfrm>
                          <a:off x="0" y="0"/>
                          <a:ext cx="5124450" cy="11772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ind w:left="1598" w:leftChars="475" w:hanging="600" w:hangingChars="3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档案归档不及时、分类不准确</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防控措施：建立健全档案管理体系，做到及时整理归档，做到定期检查。</w:t>
                            </w:r>
                          </w:p>
                          <w:p>
                            <w:pPr>
                              <w:rPr>
                                <w:rFonts w:hint="eastAsia" w:ascii="仿宋" w:hAnsi="仿宋" w:eastAsia="仿宋" w:cs="仿宋"/>
                                <w:color w:val="FF0000"/>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5pt;margin-top:458.9pt;height:92.7pt;width:403.5pt;z-index:251838464;mso-width-relative:page;mso-height-relative:page;" fillcolor="#FFFFFF" filled="t" stroked="t" coordsize="21600,21600" o:gfxdata="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g2rr2QAAAAsBAAAPAAAAAAAAAAEAIAAAACIAAABkcnMvZG93bnJldi54bWxQSwECFAAUAAAACACH&#10;TuJA6OtP6SMCAABvBAAADgAAAAAAAAABACAAAAAo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ind w:left="1598" w:leftChars="475" w:hanging="600" w:hangingChars="3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档案归档不及时、分类不准确</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防控措施：建立健全档案管理体系，做到及时整理归档，做到定期检查。</w:t>
                      </w:r>
                    </w:p>
                    <w:p>
                      <w:pPr>
                        <w:rPr>
                          <w:rFonts w:hint="eastAsia" w:ascii="仿宋" w:hAnsi="仿宋" w:eastAsia="仿宋" w:cs="仿宋"/>
                          <w:color w:val="FF0000"/>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2614295</wp:posOffset>
                </wp:positionH>
                <wp:positionV relativeFrom="paragraph">
                  <wp:posOffset>4547870</wp:posOffset>
                </wp:positionV>
                <wp:extent cx="635" cy="360045"/>
                <wp:effectExtent l="37465" t="0" r="38100" b="1905"/>
                <wp:wrapNone/>
                <wp:docPr id="678" name="直接箭头连接符 7"/>
                <wp:cNvGraphicFramePr/>
                <a:graphic xmlns:a="http://schemas.openxmlformats.org/drawingml/2006/main">
                  <a:graphicData uri="http://schemas.microsoft.com/office/word/2010/wordprocessingShape">
                    <wps:wsp>
                      <wps:cNvCnPr/>
                      <wps:spPr>
                        <a:xfrm>
                          <a:off x="0" y="0"/>
                          <a:ext cx="635" cy="3600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05.85pt;margin-top:358.1pt;height:28.35pt;width:0.05pt;z-index:251689984;mso-width-relative:page;mso-height-relative:page;" filled="f" stroked="t" coordsize="21600,21600" o:gfxdata="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6d6N9YAAAALAQAADwAAAAAAAAABACAAAAAiAAAAZHJz&#10;L2Rvd25yZXYueG1sUEsBAhQAFAAAAAgAh07iQArPuYMGAgAA5AMAAA4AAAAAAAAAAQAgAAAAJQEA&#10;AGRycy9lMm9Eb2MueG1sUEsFBgAAAAAGAAYAWQEAAJ0FA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2614930</wp:posOffset>
                </wp:positionH>
                <wp:positionV relativeFrom="paragraph">
                  <wp:posOffset>3742055</wp:posOffset>
                </wp:positionV>
                <wp:extent cx="635" cy="415925"/>
                <wp:effectExtent l="37465" t="0" r="38100" b="3175"/>
                <wp:wrapNone/>
                <wp:docPr id="676" name="直接箭头连接符 7"/>
                <wp:cNvGraphicFramePr/>
                <a:graphic xmlns:a="http://schemas.openxmlformats.org/drawingml/2006/main">
                  <a:graphicData uri="http://schemas.microsoft.com/office/word/2010/wordprocessingShape">
                    <wps:wsp>
                      <wps:cNvCnPr/>
                      <wps:spPr>
                        <a:xfrm>
                          <a:off x="0" y="0"/>
                          <a:ext cx="635" cy="415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05.9pt;margin-top:294.65pt;height:32.75pt;width:0.05pt;z-index:251687936;mso-width-relative:page;mso-height-relative:page;" filled="f" stroked="t" coordsize="21600,21600" o:gfxdata="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FgiidgAAAALAQAADwAAAAAAAAABACAAAAAiAAAA&#10;ZHJzL2Rvd25yZXYueG1sUEsBAhQAFAAAAAgAh07iQN9/RuIHAgAA5AMAAA4AAAAAAAAAAQAgAAAA&#10;JwEAAGRycy9lMm9Eb2MueG1sUEsFBgAAAAAGAAYAWQEAAKAFAAAAAA==&#10;">
                <v:fill on="f" focussize="0,0"/>
                <v:stroke weight="0.5pt" color="#000000 [3213]" miterlimit="8" joinstyle="miter" endarrow="block"/>
                <v:imagedata o:title=""/>
                <o:lock v:ext="edit" aspectratio="f"/>
              </v:shape>
            </w:pict>
          </mc:Fallback>
        </mc:AlternateContent>
      </w:r>
      <w:r>
        <w:rPr>
          <w:sz w:val="32"/>
        </w:rPr>
        <mc:AlternateContent>
          <mc:Choice Requires="wpg">
            <w:drawing>
              <wp:anchor distT="0" distB="0" distL="114300" distR="114300" simplePos="0" relativeHeight="251685888" behindDoc="0" locked="0" layoutInCell="1" allowOverlap="1">
                <wp:simplePos x="0" y="0"/>
                <wp:positionH relativeFrom="column">
                  <wp:posOffset>589915</wp:posOffset>
                </wp:positionH>
                <wp:positionV relativeFrom="paragraph">
                  <wp:posOffset>95250</wp:posOffset>
                </wp:positionV>
                <wp:extent cx="4157345" cy="5494655"/>
                <wp:effectExtent l="6350" t="6350" r="8255" b="23495"/>
                <wp:wrapNone/>
                <wp:docPr id="322" name="组合 322"/>
                <wp:cNvGraphicFramePr/>
                <a:graphic xmlns:a="http://schemas.openxmlformats.org/drawingml/2006/main">
                  <a:graphicData uri="http://schemas.microsoft.com/office/word/2010/wordprocessingGroup">
                    <wpg:wgp>
                      <wpg:cNvGrpSpPr/>
                      <wpg:grpSpPr>
                        <a:xfrm>
                          <a:off x="0" y="0"/>
                          <a:ext cx="4157345" cy="5494655"/>
                          <a:chOff x="8208" y="3392"/>
                          <a:chExt cx="6547" cy="8653"/>
                        </a:xfrm>
                      </wpg:grpSpPr>
                      <wps:wsp>
                        <wps:cNvPr id="524" name="流程图: 终止 1"/>
                        <wps:cNvSpPr/>
                        <wps:spPr>
                          <a:xfrm>
                            <a:off x="9660" y="3392"/>
                            <a:ext cx="3961" cy="1079"/>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确定归档范围，根据归档范围做好文件资料收集、形成、保存</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26" name="组合 11"/>
                        <wpg:cNvGrpSpPr/>
                        <wpg:grpSpPr>
                          <a:xfrm>
                            <a:off x="9519" y="4462"/>
                            <a:ext cx="4100" cy="1651"/>
                            <a:chOff x="9504" y="4269"/>
                            <a:chExt cx="4100" cy="1959"/>
                          </a:xfrm>
                        </wpg:grpSpPr>
                        <wps:wsp>
                          <wps:cNvPr id="537" name="直接箭头连接符 7"/>
                          <wps:cNvCnPr/>
                          <wps:spPr>
                            <a:xfrm flipH="1">
                              <a:off x="11364" y="4269"/>
                              <a:ext cx="6" cy="9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8" name="流程图: 可选过程 3"/>
                          <wps:cNvSpPr/>
                          <wps:spPr>
                            <a:xfrm>
                              <a:off x="9504" y="5193"/>
                              <a:ext cx="4100" cy="103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default"/>
                                    <w:sz w:val="24"/>
                                    <w:szCs w:val="24"/>
                                    <w:lang w:val="en-US" w:eastAsia="zh-CN"/>
                                  </w:rPr>
                                </w:pPr>
                                <w:r>
                                  <w:rPr>
                                    <w:rFonts w:hint="eastAsia"/>
                                    <w:sz w:val="24"/>
                                    <w:szCs w:val="24"/>
                                    <w:lang w:val="en-US" w:eastAsia="zh-CN"/>
                                  </w:rPr>
                                  <w:t>对积累的文件资料进行整理（初步立卷）</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540" name="组合 12"/>
                        <wpg:cNvGrpSpPr/>
                        <wpg:grpSpPr>
                          <a:xfrm>
                            <a:off x="8208" y="6109"/>
                            <a:ext cx="6547" cy="1364"/>
                            <a:chOff x="8118" y="3724"/>
                            <a:chExt cx="6547" cy="1364"/>
                          </a:xfrm>
                        </wpg:grpSpPr>
                        <wps:wsp>
                          <wps:cNvPr id="541" name="直接箭头连接符 7"/>
                          <wps:cNvCnPr/>
                          <wps:spPr>
                            <a:xfrm flipH="1">
                              <a:off x="11283" y="3724"/>
                              <a:ext cx="13" cy="7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7" name="流程图: 可选过程 3"/>
                          <wps:cNvSpPr/>
                          <wps:spPr>
                            <a:xfrm>
                              <a:off x="8118" y="4486"/>
                              <a:ext cx="6547" cy="602"/>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4"/>
                                    <w:szCs w:val="24"/>
                                    <w:lang w:val="en-US" w:eastAsia="zh-CN"/>
                                  </w:rPr>
                                </w:pPr>
                                <w:r>
                                  <w:rPr>
                                    <w:rFonts w:hint="eastAsia"/>
                                    <w:sz w:val="24"/>
                                    <w:szCs w:val="24"/>
                                    <w:lang w:val="en-US" w:eastAsia="zh-CN"/>
                                  </w:rPr>
                                  <w:t>邀请上级相关部门对初步立卷的材料进行检查、指导</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612" name="组合 2"/>
                        <wpg:cNvGrpSpPr/>
                        <wpg:grpSpPr>
                          <a:xfrm>
                            <a:off x="10305" y="7450"/>
                            <a:ext cx="2310" cy="4595"/>
                            <a:chOff x="10170" y="2470"/>
                            <a:chExt cx="2310" cy="4595"/>
                          </a:xfrm>
                        </wpg:grpSpPr>
                        <wps:wsp>
                          <wps:cNvPr id="626" name="直接箭头连接符 7"/>
                          <wps:cNvCnPr/>
                          <wps:spPr>
                            <a:xfrm>
                              <a:off x="11269" y="2470"/>
                              <a:ext cx="10" cy="10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1" name="流程图: 可选过程 3"/>
                          <wps:cNvSpPr/>
                          <wps:spPr>
                            <a:xfrm>
                              <a:off x="10170" y="5986"/>
                              <a:ext cx="2310" cy="1079"/>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入库，做好查阅</w:t>
                                </w:r>
                              </w:p>
                              <w:p>
                                <w:pPr>
                                  <w:jc w:val="center"/>
                                  <w:rPr>
                                    <w:rFonts w:hint="default"/>
                                    <w:sz w:val="24"/>
                                    <w:szCs w:val="24"/>
                                    <w:lang w:val="en-US" w:eastAsia="zh-CN"/>
                                  </w:rPr>
                                </w:pPr>
                                <w:r>
                                  <w:rPr>
                                    <w:rFonts w:hint="eastAsia"/>
                                    <w:sz w:val="24"/>
                                    <w:szCs w:val="24"/>
                                    <w:lang w:val="en-US" w:eastAsia="zh-CN"/>
                                  </w:rPr>
                                  <w:t>登记等工作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6.45pt;margin-top:7.5pt;height:432.65pt;width:327.35pt;z-index:251685888;mso-width-relative:page;mso-height-relative:page;" coordorigin="8208,3392" coordsize="6547,8653" o:gfxdata="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Bc&#10;EvSv2gAAAAkBAAAPAAAAAAAAAAEAIAAAACIAAABkcnMvZG93bnJldi54bWxQSwECFAAUAAAACACH&#10;TuJAEncKjEAFAAAHGgAADgAAAAAAAAABACAAAAApAQAAZHJzL2Uyb0RvYy54bWxQSwUGAAAAAAYA&#10;BgBZAQAA2wgAAAAA&#10;">
                <o:lock v:ext="edit" aspectratio="f"/>
                <v:shape id="流程图: 终止 1" o:spid="_x0000_s1026" o:spt="116" type="#_x0000_t116" style="position:absolute;left:9660;top:3392;height:1079;width:3961;v-text-anchor:middle;" fillcolor="#FFFFFF [3201]" filled="t" stroked="t" coordsize="21600,21600" o:gfxdata="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B5ay/&#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确定归档范围，根据归档范围做好文件资料收集、形成、保存</w:t>
                        </w:r>
                      </w:p>
                    </w:txbxContent>
                  </v:textbox>
                </v:shape>
                <v:group id="组合 11" o:spid="_x0000_s1026" o:spt="203" style="position:absolute;left:9519;top:4462;height:1651;width:4100;" coordorigin="9504,4269" coordsize="4100,1959" o:gfxdata="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BVBHvwAAANwAAAAPAAAAAAAAAAEAIAAAACIAAABkcnMvZG93bnJldi54&#10;bWxQSwECFAAUAAAACACHTuJAMy8FnjsAAAA5AAAAFQAAAAAAAAABACAAAAAOAQAAZHJzL2dyb3Vw&#10;c2hhcGV4bWwueG1sUEsFBgAAAAAGAAYAYAEAAMsDAAAAAA==&#10;">
                  <o:lock v:ext="edit" aspectratio="f"/>
                  <v:shape id="直接箭头连接符 7" o:spid="_x0000_s1026" o:spt="32" type="#_x0000_t32" style="position:absolute;left:11364;top:4269;flip:x;height:942;width:6;" filled="f" stroked="t" coordsize="21600,21600" o:gfxdata="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6Tti/&#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shape id="流程图: 可选过程 3" o:spid="_x0000_s1026" o:spt="176" type="#_x0000_t176" style="position:absolute;left:9504;top:5193;height:1035;width:4100;v-text-anchor:middle;" fillcolor="#FFFFFF [3201]" filled="t" stroked="t" coordsize="21600,21600" o:gfxdata="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oI7sAAADc&#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left"/>
                            <w:rPr>
                              <w:rFonts w:hint="default"/>
                              <w:sz w:val="24"/>
                              <w:szCs w:val="24"/>
                              <w:lang w:val="en-US" w:eastAsia="zh-CN"/>
                            </w:rPr>
                          </w:pPr>
                          <w:r>
                            <w:rPr>
                              <w:rFonts w:hint="eastAsia"/>
                              <w:sz w:val="24"/>
                              <w:szCs w:val="24"/>
                              <w:lang w:val="en-US" w:eastAsia="zh-CN"/>
                            </w:rPr>
                            <w:t>对积累的文件资料进行整理（初步立卷）</w:t>
                          </w:r>
                        </w:p>
                      </w:txbxContent>
                    </v:textbox>
                  </v:shape>
                </v:group>
                <v:group id="组合 12" o:spid="_x0000_s1026" o:spt="203" style="position:absolute;left:8208;top:6109;height:1364;width:6547;" coordorigin="8118,3724" coordsize="6547,1364" o:gfxdata="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f4gIvAAAANwAAAAPAAAAAAAAAAEAIAAAACIAAABkcnMvZG93bnJldi54bWxQ&#10;SwECFAAUAAAACACHTuJAMy8FnjsAAAA5AAAAFQAAAAAAAAABACAAAAALAQAAZHJzL2dyb3Vwc2hh&#10;cGV4bWwueG1sUEsFBgAAAAAGAAYAYAEAAMgDAAAAAA==&#10;">
                  <o:lock v:ext="edit" aspectratio="f"/>
                  <v:shape id="直接箭头连接符 7" o:spid="_x0000_s1026" o:spt="32" type="#_x0000_t32" style="position:absolute;left:11283;top:3724;flip:x;height:762;width:13;" filled="f" stroked="t" coordsize="21600,21600" o:gfxdata="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kASr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流程图: 可选过程 3" o:spid="_x0000_s1026" o:spt="176" type="#_x0000_t176" style="position:absolute;left:8118;top:4486;height:602;width:6547;v-text-anchor:middle;" fillcolor="#FFFFFF [3201]" filled="t" stroked="t" coordsize="21600,21600" o:gfxdata="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jZ8b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rFonts w:hint="default"/>
                              <w:sz w:val="24"/>
                              <w:szCs w:val="24"/>
                              <w:lang w:val="en-US" w:eastAsia="zh-CN"/>
                            </w:rPr>
                          </w:pPr>
                          <w:r>
                            <w:rPr>
                              <w:rFonts w:hint="eastAsia"/>
                              <w:sz w:val="24"/>
                              <w:szCs w:val="24"/>
                              <w:lang w:val="en-US" w:eastAsia="zh-CN"/>
                            </w:rPr>
                            <w:t>邀请上级相关部门对初步立卷的材料进行检查、指导</w:t>
                          </w:r>
                        </w:p>
                      </w:txbxContent>
                    </v:textbox>
                  </v:shape>
                </v:group>
                <v:group id="组合 2" o:spid="_x0000_s1026" o:spt="203" style="position:absolute;left:10305;top:7450;height:4595;width:2310;" coordorigin="10170,2470" coordsize="2310,4595" o:gfxdata="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3f9hb0AAADcAAAADwAAAAAAAAABACAAAAAiAAAAZHJzL2Rvd25yZXYueG1s&#10;UEsBAhQAFAAAAAgAh07iQDMvBZ47AAAAOQAAABUAAAAAAAAAAQAgAAAADAEAAGRycy9ncm91cHNo&#10;YXBleG1sLnhtbFBLBQYAAAAABgAGAGABAADJAwAAAAA=&#10;">
                  <o:lock v:ext="edit" aspectratio="f"/>
                  <v:shape id="直接箭头连接符 7" o:spid="_x0000_s1026" o:spt="32" type="#_x0000_t32" style="position:absolute;left:11269;top:2470;height:1084;width:10;" filled="f" stroked="t" coordsize="21600,21600" o:gfxdata="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6hBG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流程图: 可选过程 3" o:spid="_x0000_s1026" o:spt="176" type="#_x0000_t176" style="position:absolute;left:10170;top:5986;height:1079;width:2310;v-text-anchor:middle;" fillcolor="#FFFFFF [3201]" filled="t" stroked="t" coordsize="21600,21600" o:gfxdata="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dgwr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rFonts w:hint="eastAsia"/>
                              <w:sz w:val="24"/>
                              <w:szCs w:val="24"/>
                              <w:lang w:val="en-US" w:eastAsia="zh-CN"/>
                            </w:rPr>
                          </w:pPr>
                          <w:r>
                            <w:rPr>
                              <w:rFonts w:hint="eastAsia"/>
                              <w:sz w:val="24"/>
                              <w:szCs w:val="24"/>
                              <w:lang w:val="en-US" w:eastAsia="zh-CN"/>
                            </w:rPr>
                            <w:t>入库，做好查阅</w:t>
                          </w:r>
                        </w:p>
                        <w:p>
                          <w:pPr>
                            <w:jc w:val="center"/>
                            <w:rPr>
                              <w:rFonts w:hint="default"/>
                              <w:sz w:val="24"/>
                              <w:szCs w:val="24"/>
                              <w:lang w:val="en-US" w:eastAsia="zh-CN"/>
                            </w:rPr>
                          </w:pPr>
                          <w:r>
                            <w:rPr>
                              <w:rFonts w:hint="eastAsia"/>
                              <w:sz w:val="24"/>
                              <w:szCs w:val="24"/>
                              <w:lang w:val="en-US" w:eastAsia="zh-CN"/>
                            </w:rPr>
                            <w:t>登记等工作</w:t>
                          </w:r>
                        </w:p>
                      </w:txbxContent>
                    </v:textbox>
                  </v:shape>
                </v:group>
              </v:group>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1064260</wp:posOffset>
                </wp:positionH>
                <wp:positionV relativeFrom="paragraph">
                  <wp:posOffset>4168140</wp:posOffset>
                </wp:positionV>
                <wp:extent cx="3465830" cy="382270"/>
                <wp:effectExtent l="6350" t="6350" r="13970" b="11430"/>
                <wp:wrapNone/>
                <wp:docPr id="677" name="流程图: 可选过程 3"/>
                <wp:cNvGraphicFramePr/>
                <a:graphic xmlns:a="http://schemas.openxmlformats.org/drawingml/2006/main">
                  <a:graphicData uri="http://schemas.microsoft.com/office/word/2010/wordprocessingShape">
                    <wps:wsp>
                      <wps:cNvSpPr/>
                      <wps:spPr>
                        <a:xfrm>
                          <a:off x="0" y="0"/>
                          <a:ext cx="3465830" cy="38227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4"/>
                                <w:szCs w:val="24"/>
                                <w:lang w:val="en-US" w:eastAsia="zh-CN"/>
                              </w:rPr>
                            </w:pPr>
                            <w:r>
                              <w:rPr>
                                <w:rFonts w:hint="eastAsia"/>
                                <w:sz w:val="24"/>
                                <w:szCs w:val="24"/>
                                <w:lang w:val="en-US" w:eastAsia="zh-CN"/>
                              </w:rPr>
                              <w:t>编制档号、案卷目录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83.8pt;margin-top:328.2pt;height:30.1pt;width:272.9pt;z-index:251688960;v-text-anchor:middle;mso-width-relative:page;mso-height-relative:page;" fillcolor="#FFFFFF [3201]" filled="t" stroked="t" coordsize="21600,21600" o:gfxdata="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sxWOrYAAAACwEAAA8AAAAAAAAAAQAgAAAAIgAAAGRycy9kb3ducmV2LnhtbFBLAQIU&#10;ABQAAAAIAIdO4kB5q2vrngIAACcFAAAOAAAAAAAAAAEAIAAAACcBAABkcnMvZTJvRG9jLnhtbFBL&#10;BQYAAAAABgAGAFkBAAA3BgAAAAA=&#10;">
                <v:fill on="t" focussize="0,0"/>
                <v:stroke weight="1pt" color="#000000 [3213]" miterlimit="8" joinstyle="miter"/>
                <v:imagedata o:title=""/>
                <o:lock v:ext="edit" aspectratio="f"/>
                <v:textbox>
                  <w:txbxContent>
                    <w:p>
                      <w:pPr>
                        <w:jc w:val="center"/>
                        <w:rPr>
                          <w:rFonts w:hint="default"/>
                          <w:sz w:val="24"/>
                          <w:szCs w:val="24"/>
                          <w:lang w:val="en-US" w:eastAsia="zh-CN"/>
                        </w:rPr>
                      </w:pPr>
                      <w:r>
                        <w:rPr>
                          <w:rFonts w:hint="eastAsia"/>
                          <w:sz w:val="24"/>
                          <w:szCs w:val="24"/>
                          <w:lang w:val="en-US" w:eastAsia="zh-CN"/>
                        </w:rPr>
                        <w:t>编制档号、案卷目录</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946785</wp:posOffset>
                </wp:positionH>
                <wp:positionV relativeFrom="paragraph">
                  <wp:posOffset>3366135</wp:posOffset>
                </wp:positionV>
                <wp:extent cx="3465830" cy="382270"/>
                <wp:effectExtent l="6350" t="6350" r="13970" b="11430"/>
                <wp:wrapNone/>
                <wp:docPr id="643" name="流程图: 可选过程 3"/>
                <wp:cNvGraphicFramePr/>
                <a:graphic xmlns:a="http://schemas.openxmlformats.org/drawingml/2006/main">
                  <a:graphicData uri="http://schemas.microsoft.com/office/word/2010/wordprocessingShape">
                    <wps:wsp>
                      <wps:cNvSpPr/>
                      <wps:spPr>
                        <a:xfrm>
                          <a:off x="0" y="0"/>
                          <a:ext cx="3465830" cy="38227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4"/>
                                <w:szCs w:val="24"/>
                                <w:lang w:val="en-US" w:eastAsia="zh-CN"/>
                              </w:rPr>
                            </w:pPr>
                            <w:r>
                              <w:rPr>
                                <w:rFonts w:hint="eastAsia"/>
                                <w:sz w:val="24"/>
                                <w:szCs w:val="24"/>
                                <w:lang w:val="en-US" w:eastAsia="zh-CN"/>
                              </w:rPr>
                              <w:t>重新整理、分类、统计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74.55pt;margin-top:265.05pt;height:30.1pt;width:272.9pt;z-index:251686912;v-text-anchor:middle;mso-width-relative:page;mso-height-relative:page;" fillcolor="#FFFFFF [3201]" filled="t" stroked="t" coordsize="21600,21600" o:gfxdata="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6RsI42QAAAAsBAAAPAAAAAAAAAAEAIAAAACIAAABkcnMvZG93bnJldi54bWxQSwEC&#10;FAAUAAAACACHTuJASkjfSZ4CAAAnBQAADgAAAAAAAAABACAAAAAoAQAAZHJzL2Uyb0RvYy54bWxQ&#10;SwUGAAAAAAYABgBZAQAAOAYAAAAA&#10;">
                <v:fill on="t" focussize="0,0"/>
                <v:stroke weight="1pt" color="#000000 [3213]" miterlimit="8" joinstyle="miter"/>
                <v:imagedata o:title=""/>
                <o:lock v:ext="edit" aspectratio="f"/>
                <v:textbox>
                  <w:txbxContent>
                    <w:p>
                      <w:pPr>
                        <w:jc w:val="center"/>
                        <w:rPr>
                          <w:rFonts w:hint="default"/>
                          <w:sz w:val="24"/>
                          <w:szCs w:val="24"/>
                          <w:lang w:val="en-US" w:eastAsia="zh-CN"/>
                        </w:rPr>
                      </w:pPr>
                      <w:r>
                        <w:rPr>
                          <w:rFonts w:hint="eastAsia"/>
                          <w:sz w:val="24"/>
                          <w:szCs w:val="24"/>
                          <w:lang w:val="en-US" w:eastAsia="zh-CN"/>
                        </w:rPr>
                        <w:t>重新整理、分类、统计</w:t>
                      </w:r>
                    </w:p>
                  </w:txbxContent>
                </v:textbox>
              </v:shape>
            </w:pict>
          </mc:Fallback>
        </mc:AlternateContent>
      </w:r>
      <w:r>
        <w:rPr>
          <w:rFonts w:hint="default" w:ascii="楷体_GB2312" w:hAnsi="楷体_GB2312" w:eastAsia="楷体_GB2312" w:cs="楷体_GB2312"/>
          <w:sz w:val="32"/>
          <w:szCs w:val="40"/>
          <w:lang w:val="en-US" w:eastAsia="zh-CN"/>
        </w:rPr>
        <w:br w:type="page"/>
      </w:r>
    </w:p>
    <w:p>
      <w:pPr>
        <w:jc w:val="center"/>
        <w:rPr>
          <w:rFonts w:hint="eastAsia" w:ascii="方正小标宋简体" w:hAnsi="方正小标宋简体" w:eastAsia="方正小标宋简体" w:cs="方正小标宋简体"/>
          <w:sz w:val="44"/>
          <w:szCs w:val="52"/>
          <w:highlight w:val="none"/>
          <w:lang w:val="en-US" w:eastAsia="zh-CN"/>
        </w:rPr>
      </w:pPr>
      <w:r>
        <w:rPr>
          <w:rFonts w:hint="default" w:ascii="黑体" w:hAnsi="黑体" w:eastAsia="黑体" w:cs="黑体"/>
          <w:sz w:val="44"/>
          <w:szCs w:val="52"/>
          <w:lang w:val="en-US" w:eastAsia="zh-CN"/>
        </w:rPr>
        <w:t>13村级</w:t>
      </w:r>
      <w:r>
        <w:rPr>
          <w:rFonts w:hint="eastAsia" w:ascii="黑体" w:hAnsi="黑体" w:eastAsia="黑体" w:cs="黑体"/>
          <w:sz w:val="44"/>
          <w:szCs w:val="52"/>
          <w:lang w:val="en-US" w:eastAsia="zh-CN"/>
        </w:rPr>
        <w:t>集体资产</w:t>
      </w:r>
      <w:r>
        <w:rPr>
          <w:rFonts w:hint="default" w:ascii="黑体" w:hAnsi="黑体" w:eastAsia="黑体" w:cs="黑体"/>
          <w:sz w:val="44"/>
          <w:szCs w:val="52"/>
          <w:lang w:val="en-US" w:eastAsia="zh-CN"/>
        </w:rPr>
        <w:t>管理</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村</w:t>
      </w:r>
      <w:r>
        <w:rPr>
          <w:rFonts w:hint="eastAsia" w:ascii="楷体_GB2312" w:hAnsi="楷体_GB2312" w:eastAsia="楷体_GB2312" w:cs="楷体_GB2312"/>
          <w:sz w:val="32"/>
          <w:szCs w:val="40"/>
          <w:lang w:val="en-US" w:eastAsia="zh-CN"/>
        </w:rPr>
        <w:t>（社区）</w:t>
      </w:r>
      <w:r>
        <w:rPr>
          <w:rFonts w:hint="default" w:ascii="楷体_GB2312" w:hAnsi="楷体_GB2312" w:eastAsia="楷体_GB2312" w:cs="楷体_GB2312"/>
          <w:sz w:val="32"/>
          <w:szCs w:val="40"/>
          <w:lang w:val="en-US" w:eastAsia="zh-CN"/>
        </w:rPr>
        <w:t>财务管理</w:t>
      </w:r>
    </w:p>
    <w:p>
      <w:pPr>
        <w:rPr>
          <w:rFonts w:hint="default" w:ascii="方正小标宋简体" w:hAnsi="方正小标宋简体" w:eastAsia="方正小标宋简体" w:cs="方正小标宋简体"/>
          <w:sz w:val="44"/>
          <w:szCs w:val="52"/>
          <w:lang w:val="en-US" w:eastAsia="zh-CN"/>
        </w:rPr>
      </w:pPr>
      <w:r>
        <w:rPr>
          <w:sz w:val="28"/>
        </w:rPr>
        <mc:AlternateContent>
          <mc:Choice Requires="wps">
            <w:drawing>
              <wp:anchor distT="0" distB="0" distL="114300" distR="114300" simplePos="0" relativeHeight="251839488" behindDoc="0" locked="0" layoutInCell="1" allowOverlap="1">
                <wp:simplePos x="0" y="0"/>
                <wp:positionH relativeFrom="column">
                  <wp:posOffset>572135</wp:posOffset>
                </wp:positionH>
                <wp:positionV relativeFrom="paragraph">
                  <wp:posOffset>5775960</wp:posOffset>
                </wp:positionV>
                <wp:extent cx="4720590" cy="1569085"/>
                <wp:effectExtent l="4445" t="4445" r="18415" b="7620"/>
                <wp:wrapNone/>
                <wp:docPr id="125" name="文本框 125"/>
                <wp:cNvGraphicFramePr/>
                <a:graphic xmlns:a="http://schemas.openxmlformats.org/drawingml/2006/main">
                  <a:graphicData uri="http://schemas.microsoft.com/office/word/2010/wordprocessingShape">
                    <wps:wsp>
                      <wps:cNvSpPr txBox="1"/>
                      <wps:spPr>
                        <a:xfrm>
                          <a:off x="0" y="0"/>
                          <a:ext cx="4720590" cy="156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村（居）</w:t>
                            </w:r>
                            <w:r>
                              <w:rPr>
                                <w:rFonts w:hint="eastAsia" w:asciiTheme="majorEastAsia" w:hAnsiTheme="majorEastAsia" w:eastAsiaTheme="majorEastAsia" w:cstheme="majorEastAsia"/>
                                <w:color w:val="auto"/>
                                <w:sz w:val="20"/>
                                <w:szCs w:val="20"/>
                              </w:rPr>
                              <w:t>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、集体经济组织监事会</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1.在大额工作经费开支上随意性大，不召开村民代表大会通过；2.在工作经费开支的账务处理，不按规定程序进行；3.</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w:t>
                            </w:r>
                            <w:r>
                              <w:rPr>
                                <w:rFonts w:hint="eastAsia" w:asciiTheme="majorEastAsia" w:hAnsiTheme="majorEastAsia" w:eastAsiaTheme="majorEastAsia" w:cstheme="majorEastAsia"/>
                                <w:color w:val="auto"/>
                                <w:sz w:val="20"/>
                                <w:szCs w:val="20"/>
                                <w:lang w:val="en-US" w:eastAsia="zh-CN"/>
                              </w:rPr>
                              <w:t>监督委员会、监事会审核把关不严。</w:t>
                            </w:r>
                          </w:p>
                          <w:p>
                            <w:pPr>
                              <w:ind w:left="1000" w:hanging="1000" w:hangingChars="5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1.严格执行村级财务管理制度；2.大额资金使用必须经会议集体研究后审批；3.</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w:t>
                            </w:r>
                            <w:r>
                              <w:rPr>
                                <w:rFonts w:hint="eastAsia" w:asciiTheme="majorEastAsia" w:hAnsiTheme="majorEastAsia" w:eastAsiaTheme="majorEastAsia" w:cstheme="majorEastAsia"/>
                                <w:color w:val="auto"/>
                                <w:sz w:val="20"/>
                                <w:szCs w:val="20"/>
                                <w:lang w:val="en-US" w:eastAsia="zh-CN"/>
                              </w:rPr>
                              <w:t>监督委员会、监事会按照职责要求认真履职。</w:t>
                            </w:r>
                          </w:p>
                          <w:p>
                            <w:pPr>
                              <w:numPr>
                                <w:ilvl w:val="0"/>
                                <w:numId w:val="0"/>
                              </w:numPr>
                              <w:ind w:left="1000" w:hanging="1000" w:hangingChars="500"/>
                              <w:rPr>
                                <w:rFonts w:hint="default" w:asciiTheme="majorEastAsia" w:hAnsiTheme="majorEastAsia" w:eastAsiaTheme="majorEastAsia" w:cstheme="majorEastAsia"/>
                                <w:color w:val="FF0000"/>
                                <w:sz w:val="20"/>
                                <w:szCs w:val="20"/>
                                <w:lang w:val="en-US" w:eastAsia="zh-CN"/>
                              </w:rPr>
                            </w:pPr>
                          </w:p>
                          <w:p>
                            <w:pPr>
                              <w:rPr>
                                <w:rFonts w:asciiTheme="majorEastAsia" w:hAnsiTheme="majorEastAsia" w:eastAsiaTheme="majorEastAsia" w:cstheme="majorEastAsia"/>
                                <w:color w:val="FF0000"/>
                                <w:sz w:val="20"/>
                                <w:szCs w:val="20"/>
                              </w:rPr>
                            </w:pP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45.05pt;margin-top:454.8pt;height:123.55pt;width:371.7pt;z-index:251839488;mso-width-relative:page;mso-height-relative:page;" fillcolor="#FFFFFF" filled="t" stroked="t" coordsize="21600,21600" o:gfxdata="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zPfu2QAAAAsBAAAPAAAAAAAAAAEAIAAAACIAAABkcnMvZG93bnJldi54bWxQSwECFAAUAAAACACH&#10;TuJAXtHmjSMCAABvBAAADgAAAAAAAAABACAAAAAo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村（居）</w:t>
                      </w:r>
                      <w:r>
                        <w:rPr>
                          <w:rFonts w:hint="eastAsia" w:asciiTheme="majorEastAsia" w:hAnsiTheme="majorEastAsia" w:eastAsiaTheme="majorEastAsia" w:cstheme="majorEastAsia"/>
                          <w:color w:val="auto"/>
                          <w:sz w:val="20"/>
                          <w:szCs w:val="20"/>
                        </w:rPr>
                        <w:t>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、集体经济组织监事会</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1.在大额工作经费开支上随意性大，不召开村民代表大会通过；2.在工作经费开支的账务处理，不按规定程序进行；3.</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w:t>
                      </w:r>
                      <w:r>
                        <w:rPr>
                          <w:rFonts w:hint="eastAsia" w:asciiTheme="majorEastAsia" w:hAnsiTheme="majorEastAsia" w:eastAsiaTheme="majorEastAsia" w:cstheme="majorEastAsia"/>
                          <w:color w:val="auto"/>
                          <w:sz w:val="20"/>
                          <w:szCs w:val="20"/>
                          <w:lang w:val="en-US" w:eastAsia="zh-CN"/>
                        </w:rPr>
                        <w:t>监督委员会、监事会审核把关不严。</w:t>
                      </w:r>
                    </w:p>
                    <w:p>
                      <w:pPr>
                        <w:ind w:left="1000" w:hanging="1000" w:hangingChars="5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1.严格执行村级财务管理制度；2.大额资金使用必须经会议集体研究后审批；3.</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w:t>
                      </w:r>
                      <w:r>
                        <w:rPr>
                          <w:rFonts w:hint="eastAsia" w:asciiTheme="majorEastAsia" w:hAnsiTheme="majorEastAsia" w:eastAsiaTheme="majorEastAsia" w:cstheme="majorEastAsia"/>
                          <w:color w:val="auto"/>
                          <w:sz w:val="20"/>
                          <w:szCs w:val="20"/>
                          <w:lang w:val="en-US" w:eastAsia="zh-CN"/>
                        </w:rPr>
                        <w:t>监督委员会、监事会按照职责要求认真履职。</w:t>
                      </w:r>
                    </w:p>
                    <w:p>
                      <w:pPr>
                        <w:numPr>
                          <w:ilvl w:val="0"/>
                          <w:numId w:val="0"/>
                        </w:numPr>
                        <w:ind w:left="1000" w:hanging="1000" w:hangingChars="500"/>
                        <w:rPr>
                          <w:rFonts w:hint="default" w:asciiTheme="majorEastAsia" w:hAnsiTheme="majorEastAsia" w:eastAsiaTheme="majorEastAsia" w:cstheme="majorEastAsia"/>
                          <w:color w:val="FF0000"/>
                          <w:sz w:val="20"/>
                          <w:szCs w:val="20"/>
                          <w:lang w:val="en-US" w:eastAsia="zh-CN"/>
                        </w:rPr>
                      </w:pPr>
                    </w:p>
                    <w:p>
                      <w:pPr>
                        <w:rPr>
                          <w:rFonts w:asciiTheme="majorEastAsia" w:hAnsiTheme="majorEastAsia" w:eastAsiaTheme="majorEastAsia" w:cstheme="majorEastAsia"/>
                          <w:color w:val="FF0000"/>
                          <w:sz w:val="20"/>
                          <w:szCs w:val="20"/>
                        </w:rPr>
                      </w:pP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mc:AlternateContent>
          <mc:Choice Requires="wps">
            <w:drawing>
              <wp:anchor distT="0" distB="0" distL="114300" distR="114300" simplePos="0" relativeHeight="251872256" behindDoc="0" locked="0" layoutInCell="1" allowOverlap="1">
                <wp:simplePos x="0" y="0"/>
                <wp:positionH relativeFrom="column">
                  <wp:posOffset>3700145</wp:posOffset>
                </wp:positionH>
                <wp:positionV relativeFrom="paragraph">
                  <wp:posOffset>2185670</wp:posOffset>
                </wp:positionV>
                <wp:extent cx="635" cy="396240"/>
                <wp:effectExtent l="37465" t="0" r="38100" b="3810"/>
                <wp:wrapNone/>
                <wp:docPr id="647" name="直接箭头连接符 7"/>
                <wp:cNvGraphicFramePr/>
                <a:graphic xmlns:a="http://schemas.openxmlformats.org/drawingml/2006/main">
                  <a:graphicData uri="http://schemas.microsoft.com/office/word/2010/wordprocessingShape">
                    <wps:wsp>
                      <wps:cNvCnPr/>
                      <wps:spPr>
                        <a:xfrm>
                          <a:off x="0" y="0"/>
                          <a:ext cx="635" cy="396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91.35pt;margin-top:172.1pt;height:31.2pt;width:0.05pt;z-index:251872256;mso-width-relative:page;mso-height-relative:page;" filled="f" stroked="t" coordsize="21600,21600" o:gfxdata="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6zPRdgAAAALAQAADwAAAAAAAAABACAAAAAiAAAA&#10;ZHJzL2Rvd25yZXYueG1sUEsBAhQAFAAAAAgAh07iQE23oh4HAgAA5AMAAA4AAAAAAAAAAQAgAAAA&#10;JwEAAGRycy9lMm9Eb2MueG1sUEsFBgAAAAAGAAYAWQEAAKAFAAAAAA==&#10;">
                <v:fill on="f" focussize="0,0"/>
                <v:stroke weight="0.5pt" color="#000000 [3213]" miterlimit="8" joinstyle="miter" endarrow="block"/>
                <v:imagedata o:title=""/>
                <o:lock v:ext="edit" aspectratio="f"/>
              </v:shape>
            </w:pict>
          </mc:Fallback>
        </mc:AlternateContent>
      </w:r>
      <w:r>
        <w:rPr>
          <w:sz w:val="21"/>
        </w:rPr>
        <mc:AlternateContent>
          <mc:Choice Requires="wpg">
            <w:drawing>
              <wp:anchor distT="0" distB="0" distL="114300" distR="114300" simplePos="0" relativeHeight="251683840" behindDoc="0" locked="0" layoutInCell="1" allowOverlap="1">
                <wp:simplePos x="0" y="0"/>
                <wp:positionH relativeFrom="column">
                  <wp:posOffset>720725</wp:posOffset>
                </wp:positionH>
                <wp:positionV relativeFrom="paragraph">
                  <wp:posOffset>277495</wp:posOffset>
                </wp:positionV>
                <wp:extent cx="4279900" cy="4392930"/>
                <wp:effectExtent l="4445" t="4445" r="20955" b="22225"/>
                <wp:wrapNone/>
                <wp:docPr id="646" name="组合 646"/>
                <wp:cNvGraphicFramePr/>
                <a:graphic xmlns:a="http://schemas.openxmlformats.org/drawingml/2006/main">
                  <a:graphicData uri="http://schemas.microsoft.com/office/word/2010/wordprocessingGroup">
                    <wpg:wgp>
                      <wpg:cNvGrpSpPr/>
                      <wpg:grpSpPr>
                        <a:xfrm>
                          <a:off x="0" y="0"/>
                          <a:ext cx="4279900" cy="4392930"/>
                          <a:chOff x="9154" y="391533"/>
                          <a:chExt cx="6740" cy="6918"/>
                        </a:xfrm>
                      </wpg:grpSpPr>
                      <wps:wsp>
                        <wps:cNvPr id="613" name="文本框 224"/>
                        <wps:cNvSpPr txBox="1"/>
                        <wps:spPr>
                          <a:xfrm>
                            <a:off x="9753" y="391533"/>
                            <a:ext cx="4081"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2"/>
                                  <w:szCs w:val="22"/>
                                  <w:lang w:eastAsia="zh-CN"/>
                                </w:rPr>
                              </w:pPr>
                              <w:r>
                                <w:rPr>
                                  <w:rFonts w:hint="eastAsia"/>
                                  <w:sz w:val="22"/>
                                  <w:szCs w:val="22"/>
                                  <w:lang w:eastAsia="zh-CN"/>
                                </w:rPr>
                                <w:t>村（社区）集体提出开支事项</w:t>
                              </w:r>
                            </w:p>
                          </w:txbxContent>
                        </wps:txbx>
                        <wps:bodyPr anchor="ctr" anchorCtr="0" upright="1"/>
                      </wps:wsp>
                      <wps:wsp>
                        <wps:cNvPr id="614" name="文本框 222"/>
                        <wps:cNvSpPr txBox="1"/>
                        <wps:spPr>
                          <a:xfrm>
                            <a:off x="9174" y="392693"/>
                            <a:ext cx="1302" cy="4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2"/>
                                  <w:szCs w:val="22"/>
                                  <w:lang w:eastAsia="zh-CN"/>
                                </w:rPr>
                              </w:pPr>
                              <w:r>
                                <w:rPr>
                                  <w:rFonts w:hint="eastAsia"/>
                                  <w:sz w:val="22"/>
                                  <w:szCs w:val="22"/>
                                  <w:lang w:eastAsia="zh-CN"/>
                                </w:rPr>
                                <w:t>小额支出</w:t>
                              </w:r>
                            </w:p>
                          </w:txbxContent>
                        </wps:txbx>
                        <wps:bodyPr anchor="ctr" anchorCtr="0" upright="1"/>
                      </wps:wsp>
                      <wps:wsp>
                        <wps:cNvPr id="615" name="文本框 201"/>
                        <wps:cNvSpPr txBox="1"/>
                        <wps:spPr>
                          <a:xfrm>
                            <a:off x="11745" y="393746"/>
                            <a:ext cx="4127" cy="7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村（居）务联席会议讨论通过后，报村（居）民代表会议、村集体经济组织讨论决定</w:t>
                              </w:r>
                            </w:p>
                          </w:txbxContent>
                        </wps:txbx>
                        <wps:bodyPr anchor="ctr" anchorCtr="0" upright="1"/>
                      </wps:wsp>
                      <wps:wsp>
                        <wps:cNvPr id="616" name="文本框 197"/>
                        <wps:cNvSpPr txBox="1"/>
                        <wps:spPr>
                          <a:xfrm>
                            <a:off x="9154" y="395137"/>
                            <a:ext cx="6154" cy="7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2"/>
                                  <w:szCs w:val="22"/>
                                  <w:lang w:eastAsia="zh-CN"/>
                                </w:rPr>
                              </w:pPr>
                              <w:r>
                                <w:rPr>
                                  <w:rFonts w:hint="eastAsia"/>
                                  <w:sz w:val="22"/>
                                  <w:szCs w:val="22"/>
                                  <w:lang w:eastAsia="zh-CN"/>
                                </w:rPr>
                                <w:t>报账会计对票据及附件进行预审签字，并将票据交村务监督委员会（监事会、民主理财组）审核后签字盖章</w:t>
                              </w:r>
                            </w:p>
                          </w:txbxContent>
                        </wps:txbx>
                        <wps:bodyPr anchor="ctr" anchorCtr="0" upright="1"/>
                      </wps:wsp>
                      <wps:wsp>
                        <wps:cNvPr id="617" name="文本框 205"/>
                        <wps:cNvSpPr txBox="1"/>
                        <wps:spPr>
                          <a:xfrm>
                            <a:off x="9652" y="396497"/>
                            <a:ext cx="5726" cy="5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2"/>
                                  <w:szCs w:val="22"/>
                                  <w:lang w:eastAsia="zh-CN"/>
                                </w:rPr>
                              </w:pPr>
                              <w:r>
                                <w:rPr>
                                  <w:rFonts w:hint="eastAsia"/>
                                  <w:sz w:val="22"/>
                                  <w:szCs w:val="22"/>
                                  <w:lang w:eastAsia="zh-CN"/>
                                </w:rPr>
                                <w:t>村（社区）两委</w:t>
                              </w:r>
                              <w:r>
                                <w:rPr>
                                  <w:rFonts w:hint="eastAsia"/>
                                  <w:sz w:val="21"/>
                                  <w:szCs w:val="21"/>
                                  <w:lang w:eastAsia="zh-CN"/>
                                </w:rPr>
                                <w:t>、村集体经济组织</w:t>
                              </w:r>
                              <w:r>
                                <w:rPr>
                                  <w:rFonts w:hint="eastAsia"/>
                                  <w:sz w:val="22"/>
                                  <w:szCs w:val="22"/>
                                  <w:lang w:eastAsia="zh-CN"/>
                                </w:rPr>
                                <w:t>对票据进行联审联签</w:t>
                              </w:r>
                            </w:p>
                          </w:txbxContent>
                        </wps:txbx>
                        <wps:bodyPr anchor="ctr" anchorCtr="0" upright="1"/>
                      </wps:wsp>
                      <wps:wsp>
                        <wps:cNvPr id="618" name="文本框 206"/>
                        <wps:cNvSpPr txBox="1"/>
                        <wps:spPr>
                          <a:xfrm>
                            <a:off x="9204" y="397871"/>
                            <a:ext cx="6690" cy="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2"/>
                                  <w:szCs w:val="22"/>
                                  <w:lang w:eastAsia="zh-CN"/>
                                </w:rPr>
                              </w:pPr>
                              <w:r>
                                <w:rPr>
                                  <w:rFonts w:hint="eastAsia"/>
                                  <w:sz w:val="22"/>
                                  <w:szCs w:val="22"/>
                                  <w:lang w:eastAsia="zh-CN"/>
                                </w:rPr>
                                <w:t>报乡镇、县级社区专管机构委托代理机构审核后入账</w:t>
                              </w:r>
                            </w:p>
                          </w:txbxContent>
                        </wps:txbx>
                        <wps:bodyPr anchor="ctr" anchorCtr="0" upright="1"/>
                      </wps:wsp>
                      <wps:wsp>
                        <wps:cNvPr id="619" name="文本框 223"/>
                        <wps:cNvSpPr txBox="1"/>
                        <wps:spPr>
                          <a:xfrm>
                            <a:off x="13104" y="392650"/>
                            <a:ext cx="1302" cy="4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szCs w:val="24"/>
                                  <w:lang w:eastAsia="zh-CN"/>
                                </w:rPr>
                              </w:pPr>
                              <w:r>
                                <w:rPr>
                                  <w:rFonts w:hint="eastAsia"/>
                                  <w:sz w:val="24"/>
                                  <w:szCs w:val="24"/>
                                  <w:lang w:eastAsia="zh-CN"/>
                                </w:rPr>
                                <w:t>大额支出</w:t>
                              </w:r>
                            </w:p>
                          </w:txbxContent>
                        </wps:txbx>
                        <wps:bodyPr anchor="ctr" anchorCtr="0" upright="1"/>
                      </wps:wsp>
                      <wpg:grpSp>
                        <wpg:cNvPr id="620" name="组合 221"/>
                        <wpg:cNvGrpSpPr/>
                        <wpg:grpSpPr>
                          <a:xfrm>
                            <a:off x="9774" y="392036"/>
                            <a:ext cx="121" cy="663"/>
                            <a:chOff x="4580" y="5529"/>
                            <a:chExt cx="121" cy="663"/>
                          </a:xfrm>
                        </wpg:grpSpPr>
                        <wps:wsp>
                          <wps:cNvPr id="621" name="等腰三角形 219"/>
                          <wps:cNvSpPr/>
                          <wps:spPr>
                            <a:xfrm rot="10800000">
                              <a:off x="4580" y="6073"/>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anchor="ctr" anchorCtr="0" upright="1"/>
                        </wps:wsp>
                        <wps:wsp>
                          <wps:cNvPr id="622" name="直接连接符 220"/>
                          <wps:cNvCnPr/>
                          <wps:spPr>
                            <a:xfrm flipV="1">
                              <a:off x="4626" y="5529"/>
                              <a:ext cx="1" cy="663"/>
                            </a:xfrm>
                            <a:prstGeom prst="line">
                              <a:avLst/>
                            </a:prstGeom>
                            <a:ln w="9525" cap="flat" cmpd="sng">
                              <a:solidFill>
                                <a:srgbClr val="000000"/>
                              </a:solidFill>
                              <a:prstDash val="solid"/>
                              <a:headEnd type="none" w="med" len="med"/>
                              <a:tailEnd type="none" w="med" len="med"/>
                            </a:ln>
                          </wps:spPr>
                          <wps:bodyPr anchor="ctr" anchorCtr="0" upright="1"/>
                        </wps:wsp>
                      </wpg:grpSp>
                      <wpg:grpSp>
                        <wpg:cNvPr id="623" name="组合 218"/>
                        <wpg:cNvGrpSpPr/>
                        <wpg:grpSpPr>
                          <a:xfrm>
                            <a:off x="13757" y="392015"/>
                            <a:ext cx="121" cy="628"/>
                            <a:chOff x="4550" y="5529"/>
                            <a:chExt cx="121" cy="628"/>
                          </a:xfrm>
                        </wpg:grpSpPr>
                        <wps:wsp>
                          <wps:cNvPr id="624" name="等腰三角形 216"/>
                          <wps:cNvSpPr/>
                          <wps:spPr>
                            <a:xfrm rot="10800000">
                              <a:off x="4550" y="6043"/>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anchor="ctr" anchorCtr="0" upright="1"/>
                        </wps:wsp>
                        <wps:wsp>
                          <wps:cNvPr id="625" name="直接连接符 217"/>
                          <wps:cNvCnPr/>
                          <wps:spPr>
                            <a:xfrm flipV="1">
                              <a:off x="4611" y="5529"/>
                              <a:ext cx="1" cy="567"/>
                            </a:xfrm>
                            <a:prstGeom prst="line">
                              <a:avLst/>
                            </a:prstGeom>
                            <a:ln w="9525" cap="flat" cmpd="sng">
                              <a:solidFill>
                                <a:srgbClr val="000000"/>
                              </a:solidFill>
                              <a:prstDash val="solid"/>
                              <a:headEnd type="none" w="med" len="med"/>
                              <a:tailEnd type="none" w="med" len="med"/>
                            </a:ln>
                          </wps:spPr>
                          <wps:bodyPr anchor="ctr" anchorCtr="0" upright="1"/>
                        </wps:wsp>
                      </wpg:grpSp>
                      <wpg:grpSp>
                        <wpg:cNvPr id="627" name="组合 209"/>
                        <wpg:cNvGrpSpPr/>
                        <wpg:grpSpPr>
                          <a:xfrm>
                            <a:off x="13784" y="393109"/>
                            <a:ext cx="121" cy="643"/>
                            <a:chOff x="4550" y="5529"/>
                            <a:chExt cx="121" cy="643"/>
                          </a:xfrm>
                        </wpg:grpSpPr>
                        <wps:wsp>
                          <wps:cNvPr id="628" name="等腰三角形 207"/>
                          <wps:cNvSpPr/>
                          <wps:spPr>
                            <a:xfrm rot="10800000">
                              <a:off x="4550" y="605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anchor="ctr" anchorCtr="0" upright="1"/>
                        </wps:wsp>
                        <wps:wsp>
                          <wps:cNvPr id="629" name="直接连接符 208"/>
                          <wps:cNvCnPr/>
                          <wps:spPr>
                            <a:xfrm flipV="1">
                              <a:off x="4611" y="5529"/>
                              <a:ext cx="1" cy="624"/>
                            </a:xfrm>
                            <a:prstGeom prst="line">
                              <a:avLst/>
                            </a:prstGeom>
                            <a:ln w="9525" cap="flat" cmpd="sng">
                              <a:solidFill>
                                <a:srgbClr val="000000"/>
                              </a:solidFill>
                              <a:prstDash val="solid"/>
                              <a:headEnd type="none" w="med" len="med"/>
                              <a:tailEnd type="none" w="med" len="med"/>
                            </a:ln>
                          </wps:spPr>
                          <wps:bodyPr anchor="ctr" anchorCtr="0" upright="1"/>
                        </wps:wsp>
                      </wpg:grpSp>
                      <wpg:grpSp>
                        <wpg:cNvPr id="649" name="组合 212"/>
                        <wpg:cNvGrpSpPr/>
                        <wpg:grpSpPr>
                          <a:xfrm>
                            <a:off x="12470" y="395925"/>
                            <a:ext cx="121" cy="567"/>
                            <a:chOff x="4550" y="5574"/>
                            <a:chExt cx="121" cy="567"/>
                          </a:xfrm>
                        </wpg:grpSpPr>
                        <wps:wsp>
                          <wps:cNvPr id="650" name="等腰三角形 210"/>
                          <wps:cNvSpPr/>
                          <wps:spPr>
                            <a:xfrm rot="10800000">
                              <a:off x="4550" y="6013"/>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anchor="ctr" anchorCtr="0" upright="1"/>
                        </wps:wsp>
                        <wps:wsp>
                          <wps:cNvPr id="651" name="直接连接符 211"/>
                          <wps:cNvCnPr/>
                          <wps:spPr>
                            <a:xfrm flipV="1">
                              <a:off x="4611" y="5574"/>
                              <a:ext cx="1" cy="567"/>
                            </a:xfrm>
                            <a:prstGeom prst="line">
                              <a:avLst/>
                            </a:prstGeom>
                            <a:ln w="9525" cap="flat" cmpd="sng">
                              <a:solidFill>
                                <a:srgbClr val="000000"/>
                              </a:solidFill>
                              <a:prstDash val="solid"/>
                              <a:headEnd type="none" w="med" len="med"/>
                              <a:tailEnd type="none" w="med" len="med"/>
                            </a:ln>
                          </wps:spPr>
                          <wps:bodyPr anchor="ctr" anchorCtr="0" upright="1"/>
                        </wps:wsp>
                      </wpg:grpSp>
                      <wpg:grpSp>
                        <wpg:cNvPr id="652" name="组合 204"/>
                        <wpg:cNvGrpSpPr/>
                        <wpg:grpSpPr>
                          <a:xfrm>
                            <a:off x="12488" y="397086"/>
                            <a:ext cx="121" cy="793"/>
                            <a:chOff x="4565" y="5664"/>
                            <a:chExt cx="121" cy="793"/>
                          </a:xfrm>
                        </wpg:grpSpPr>
                        <wps:wsp>
                          <wps:cNvPr id="653" name="等腰三角形 202"/>
                          <wps:cNvSpPr/>
                          <wps:spPr>
                            <a:xfrm rot="10800000">
                              <a:off x="4565" y="6343"/>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anchor="ctr" anchorCtr="0" upright="1"/>
                        </wps:wsp>
                        <wps:wsp>
                          <wps:cNvPr id="654" name="直接连接符 203"/>
                          <wps:cNvCnPr/>
                          <wps:spPr>
                            <a:xfrm flipV="1">
                              <a:off x="4626" y="5664"/>
                              <a:ext cx="1" cy="680"/>
                            </a:xfrm>
                            <a:prstGeom prst="line">
                              <a:avLst/>
                            </a:prstGeom>
                            <a:ln w="9525" cap="flat" cmpd="sng">
                              <a:solidFill>
                                <a:srgbClr val="000000"/>
                              </a:solidFill>
                              <a:prstDash val="solid"/>
                              <a:headEnd type="none" w="med" len="med"/>
                              <a:tailEnd type="none" w="med" len="med"/>
                            </a:ln>
                          </wps:spPr>
                          <wps:bodyPr anchor="ctr" anchorCtr="0" upright="1"/>
                        </wps:wsp>
                      </wpg:grpSp>
                      <wpg:grpSp>
                        <wpg:cNvPr id="655" name="组合 200"/>
                        <wpg:cNvGrpSpPr/>
                        <wpg:grpSpPr>
                          <a:xfrm>
                            <a:off x="9814" y="393159"/>
                            <a:ext cx="136" cy="1985"/>
                            <a:chOff x="5359" y="6710"/>
                            <a:chExt cx="121" cy="1751"/>
                          </a:xfrm>
                        </wpg:grpSpPr>
                        <wps:wsp>
                          <wps:cNvPr id="656" name="等腰三角形 198"/>
                          <wps:cNvSpPr/>
                          <wps:spPr>
                            <a:xfrm rot="10800000">
                              <a:off x="5359" y="8326"/>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anchor="ctr" anchorCtr="0" upright="1"/>
                        </wps:wsp>
                        <wps:wsp>
                          <wps:cNvPr id="657" name="直接连接符 199"/>
                          <wps:cNvCnPr/>
                          <wps:spPr>
                            <a:xfrm flipV="1">
                              <a:off x="5407" y="6710"/>
                              <a:ext cx="1" cy="1751"/>
                            </a:xfrm>
                            <a:prstGeom prst="line">
                              <a:avLst/>
                            </a:prstGeom>
                            <a:ln w="9525" cap="flat" cmpd="sng">
                              <a:solidFill>
                                <a:srgbClr val="000000"/>
                              </a:solidFill>
                              <a:prstDash val="solid"/>
                              <a:headEnd type="none" w="med" len="med"/>
                              <a:tailEnd type="none" w="med" len="med"/>
                            </a:ln>
                          </wps:spPr>
                          <wps:bodyPr anchor="ctr" anchorCtr="0" upright="1"/>
                        </wps:wsp>
                      </wpg:grpSp>
                    </wpg:wgp>
                  </a:graphicData>
                </a:graphic>
              </wp:anchor>
            </w:drawing>
          </mc:Choice>
          <mc:Fallback>
            <w:pict>
              <v:group id="_x0000_s1026" o:spid="_x0000_s1026" o:spt="203" style="position:absolute;left:0pt;margin-left:56.75pt;margin-top:21.85pt;height:345.9pt;width:337pt;z-index:251683840;mso-width-relative:page;mso-height-relative:page;" coordorigin="9154,391533" coordsize="6740,6918" o:gfxdata="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TfExzNkAAAAKAQAADwAAAAAAAAABACAAAAAiAAAA&#10;ZHJzL2Rvd25yZXYueG1sUEsBAhQAFAAAAAgAh07iQKeWHv3sBgAAwTgAAA4AAAAAAAAAAQAgAAAA&#10;KAEAAGRycy9lMm9Eb2MueG1sUEsFBgAAAAAGAAYAWQEAAIYKAAAAAA==&#10;">
                <o:lock v:ext="edit" aspectratio="f"/>
                <v:shape id="文本框 224" o:spid="_x0000_s1026" o:spt="202" type="#_x0000_t202" style="position:absolute;left:9753;top:391533;height:495;width:4081;v-text-anchor:middle;" fillcolor="#FFFFFF" filled="t" stroked="t" coordsize="21600,21600" o:gfxdata="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7WU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宋体"/>
                            <w:sz w:val="22"/>
                            <w:szCs w:val="22"/>
                            <w:lang w:eastAsia="zh-CN"/>
                          </w:rPr>
                        </w:pPr>
                        <w:r>
                          <w:rPr>
                            <w:rFonts w:hint="eastAsia"/>
                            <w:sz w:val="22"/>
                            <w:szCs w:val="22"/>
                            <w:lang w:eastAsia="zh-CN"/>
                          </w:rPr>
                          <w:t>村（社区）集体提出开支事项</w:t>
                        </w:r>
                      </w:p>
                    </w:txbxContent>
                  </v:textbox>
                </v:shape>
                <v:shape id="文本框 222" o:spid="_x0000_s1026" o:spt="202" type="#_x0000_t202" style="position:absolute;left:9174;top:392693;height:462;width:1302;v-text-anchor:middle;" fillcolor="#FFFFFF" filled="t" stroked="t" coordsize="21600,21600" o:gfxdata="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wT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宋体"/>
                            <w:sz w:val="22"/>
                            <w:szCs w:val="22"/>
                            <w:lang w:eastAsia="zh-CN"/>
                          </w:rPr>
                        </w:pPr>
                        <w:r>
                          <w:rPr>
                            <w:rFonts w:hint="eastAsia"/>
                            <w:sz w:val="22"/>
                            <w:szCs w:val="22"/>
                            <w:lang w:eastAsia="zh-CN"/>
                          </w:rPr>
                          <w:t>小额支出</w:t>
                        </w:r>
                      </w:p>
                    </w:txbxContent>
                  </v:textbox>
                </v:shape>
                <v:shape id="文本框 201" o:spid="_x0000_s1026" o:spt="202" type="#_x0000_t202" style="position:absolute;left:11745;top:393746;height:777;width:4127;v-text-anchor:middle;" fillcolor="#FFFFFF" filled="t" stroked="t" coordsize="21600,21600" o:gfxdata="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eZK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宋体"/>
                            <w:sz w:val="21"/>
                            <w:szCs w:val="21"/>
                            <w:lang w:eastAsia="zh-CN"/>
                          </w:rPr>
                        </w:pPr>
                        <w:r>
                          <w:rPr>
                            <w:rFonts w:hint="eastAsia"/>
                            <w:sz w:val="21"/>
                            <w:szCs w:val="21"/>
                            <w:lang w:eastAsia="zh-CN"/>
                          </w:rPr>
                          <w:t>村（居）务联席会议讨论通过后，报村（居）民代表会议、村集体经济组织讨论决定</w:t>
                        </w:r>
                      </w:p>
                    </w:txbxContent>
                  </v:textbox>
                </v:shape>
                <v:shape id="文本框 197" o:spid="_x0000_s1026" o:spt="202" type="#_x0000_t202" style="position:absolute;left:9154;top:395137;height:766;width:6154;v-text-anchor:middle;" fillcolor="#FFFFFF" filled="t" stroked="t" coordsize="21600,21600" o:gfxdata="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z60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宋体"/>
                            <w:sz w:val="22"/>
                            <w:szCs w:val="22"/>
                            <w:lang w:eastAsia="zh-CN"/>
                          </w:rPr>
                        </w:pPr>
                        <w:r>
                          <w:rPr>
                            <w:rFonts w:hint="eastAsia"/>
                            <w:sz w:val="22"/>
                            <w:szCs w:val="22"/>
                            <w:lang w:eastAsia="zh-CN"/>
                          </w:rPr>
                          <w:t>报账会计对票据及附件进行预审签字，并将票据交村务监督委员会（监事会、民主理财组）审核后签字盖章</w:t>
                        </w:r>
                      </w:p>
                    </w:txbxContent>
                  </v:textbox>
                </v:shape>
                <v:shape id="文本框 205" o:spid="_x0000_s1026" o:spt="202" type="#_x0000_t202" style="position:absolute;left:9652;top:396497;height:578;width:5726;v-text-anchor:middle;" fillcolor="#FFFFFF" filled="t" stroked="t" coordsize="21600,21600" o:gfxdata="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Bf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宋体"/>
                            <w:sz w:val="22"/>
                            <w:szCs w:val="22"/>
                            <w:lang w:eastAsia="zh-CN"/>
                          </w:rPr>
                        </w:pPr>
                        <w:r>
                          <w:rPr>
                            <w:rFonts w:hint="eastAsia"/>
                            <w:sz w:val="22"/>
                            <w:szCs w:val="22"/>
                            <w:lang w:eastAsia="zh-CN"/>
                          </w:rPr>
                          <w:t>村（社区）两委</w:t>
                        </w:r>
                        <w:r>
                          <w:rPr>
                            <w:rFonts w:hint="eastAsia"/>
                            <w:sz w:val="21"/>
                            <w:szCs w:val="21"/>
                            <w:lang w:eastAsia="zh-CN"/>
                          </w:rPr>
                          <w:t>、村集体经济组织</w:t>
                        </w:r>
                        <w:r>
                          <w:rPr>
                            <w:rFonts w:hint="eastAsia"/>
                            <w:sz w:val="22"/>
                            <w:szCs w:val="22"/>
                            <w:lang w:eastAsia="zh-CN"/>
                          </w:rPr>
                          <w:t>对票据进行联审联签</w:t>
                        </w:r>
                      </w:p>
                    </w:txbxContent>
                  </v:textbox>
                </v:shape>
                <v:shape id="文本框 206" o:spid="_x0000_s1026" o:spt="202" type="#_x0000_t202" style="position:absolute;left:9204;top:397871;height:580;width:6690;v-text-anchor:middle;" fillcolor="#FFFFFF" filled="t" stroked="t" coordsize="21600,21600" o:gfxdata="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p/LO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sz w:val="22"/>
                            <w:szCs w:val="22"/>
                            <w:lang w:eastAsia="zh-CN"/>
                          </w:rPr>
                        </w:pPr>
                        <w:r>
                          <w:rPr>
                            <w:rFonts w:hint="eastAsia"/>
                            <w:sz w:val="22"/>
                            <w:szCs w:val="22"/>
                            <w:lang w:eastAsia="zh-CN"/>
                          </w:rPr>
                          <w:t>报乡镇、县级社区专管机构委托代理机构审核后入账</w:t>
                        </w:r>
                      </w:p>
                    </w:txbxContent>
                  </v:textbox>
                </v:shape>
                <v:shape id="文本框 223" o:spid="_x0000_s1026" o:spt="202" type="#_x0000_t202" style="position:absolute;left:13104;top:392650;height:462;width:1302;v-text-anchor:middle;" fillcolor="#FFFFFF" filled="t" stroked="t" coordsize="21600,21600" o:gfxdata="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Nu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宋体"/>
                            <w:sz w:val="24"/>
                            <w:szCs w:val="24"/>
                            <w:lang w:eastAsia="zh-CN"/>
                          </w:rPr>
                        </w:pPr>
                        <w:r>
                          <w:rPr>
                            <w:rFonts w:hint="eastAsia"/>
                            <w:sz w:val="24"/>
                            <w:szCs w:val="24"/>
                            <w:lang w:eastAsia="zh-CN"/>
                          </w:rPr>
                          <w:t>大额支出</w:t>
                        </w:r>
                      </w:p>
                    </w:txbxContent>
                  </v:textbox>
                </v:shape>
                <v:group id="组合 221" o:spid="_x0000_s1026" o:spt="203" style="position:absolute;left:9774;top:392036;height:663;width:121;" coordorigin="4580,5529" coordsize="121,663"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shape id="等腰三角形 219" o:spid="_x0000_s1026" o:spt="5" type="#_x0000_t5" style="position:absolute;left:4580;top:6073;height:114;width:121;rotation:11796480f;v-text-anchor:middle;" fillcolor="#000000" filled="t" stroked="t" coordsize="21600,21600" o:gfxdata="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s7PO/&#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20" o:spid="_x0000_s1026" o:spt="20" style="position:absolute;left:4626;top:5529;flip:y;height:663;width:1;" filled="f" stroked="t" coordsize="21600,21600" o:gfxdata="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Qse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18" o:spid="_x0000_s1026" o:spt="203" style="position:absolute;left:13757;top:392015;height:628;width:121;" coordorigin="4550,5529" coordsize="121,628" o:gfxdata="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V5KjvwAAANwAAAAPAAAAAAAAAAEAIAAAACIAAABkcnMvZG93bnJldi54&#10;bWxQSwECFAAUAAAACACHTuJAMy8FnjsAAAA5AAAAFQAAAAAAAAABACAAAAAOAQAAZHJzL2dyb3Vw&#10;c2hhcGV4bWwueG1sUEsFBgAAAAAGAAYAYAEAAMsDAAAAAA==&#10;">
                  <o:lock v:ext="edit" aspectratio="f"/>
                  <v:shape id="等腰三角形 216" o:spid="_x0000_s1026" o:spt="5" type="#_x0000_t5" style="position:absolute;left:4550;top:6043;height:114;width:121;rotation:11796480f;v-text-anchor:middle;" fillcolor="#000000" filled="t" stroked="t" coordsize="21600,21600" o:gfxdata="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tPa7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17" o:spid="_x0000_s1026" o:spt="20" style="position:absolute;left:4611;top:5529;flip:y;height:567;width:1;" filled="f" stroked="t" coordsize="21600,21600" o:gfxdata="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tf6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09" o:spid="_x0000_s1026" o:spt="203" style="position:absolute;left:13784;top:393109;height:643;width:121;" coordorigin="4550,5529" coordsize="121,643" o:gfxdata="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bJSgvwAAANwAAAAPAAAAAAAAAAEAIAAAACIAAABkcnMvZG93bnJldi54&#10;bWxQSwECFAAUAAAACACHTuJAMy8FnjsAAAA5AAAAFQAAAAAAAAABACAAAAAOAQAAZHJzL2dyb3Vw&#10;c2hhcGV4bWwueG1sUEsFBgAAAAAGAAYAYAEAAMsDAAAAAA==&#10;">
                  <o:lock v:ext="edit" aspectratio="f"/>
                  <v:shape id="等腰三角形 207" o:spid="_x0000_s1026" o:spt="5" type="#_x0000_t5" style="position:absolute;left:4550;top:6058;height:114;width:121;rotation:11796480f;v-text-anchor:middle;" fillcolor="#000000" filled="t" stroked="t" coordsize="21600,21600" o:gfxdata="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RW68AAAA&#10;3A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line id="直接连接符 208" o:spid="_x0000_s1026" o:spt="20" style="position:absolute;left:4611;top:5529;flip:y;height:624;width:1;" filled="f" stroked="t" coordsize="21600,21600" o:gfxdata="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5lX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12" o:spid="_x0000_s1026" o:spt="203" style="position:absolute;left:12470;top:395925;height:567;width:121;" coordorigin="4550,5574" coordsize="121,567" o:gfxdata="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YEDpvwAAANwAAAAPAAAAAAAAAAEAIAAAACIAAABkcnMvZG93bnJldi54&#10;bWxQSwECFAAUAAAACACHTuJAMy8FnjsAAAA5AAAAFQAAAAAAAAABACAAAAAOAQAAZHJzL2dyb3Vw&#10;c2hhcGV4bWwueG1sUEsFBgAAAAAGAAYAYAEAAMsDAAAAAA==&#10;">
                  <o:lock v:ext="edit" aspectratio="f"/>
                  <v:shape id="等腰三角形 210" o:spid="_x0000_s1026" o:spt="5" type="#_x0000_t5" style="position:absolute;left:4550;top:6013;height:114;width:121;rotation:11796480f;v-text-anchor:middle;" fillcolor="#000000" filled="t" stroked="t" coordsize="21600,21600" o:gfxdata="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mOhW8AAAA&#10;3A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line id="直接连接符 211" o:spid="_x0000_s1026" o:spt="20" style="position:absolute;left:4611;top:5574;flip:y;height:567;width:1;" filled="f" stroked="t" coordsize="21600,21600" o:gfxdata="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liq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04" o:spid="_x0000_s1026" o:spt="203" style="position:absolute;left:12488;top:397086;height:793;width:121;" coordorigin="4565,5664" coordsize="121,793" o:gfxdata="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HURFvwAAANwAAAAPAAAAAAAAAAEAIAAAACIAAABkcnMvZG93bnJldi54&#10;bWxQSwECFAAUAAAACACHTuJAMy8FnjsAAAA5AAAAFQAAAAAAAAABACAAAAAOAQAAZHJzL2dyb3Vw&#10;c2hhcGV4bWwueG1sUEsFBgAAAAAGAAYAYAEAAMsDAAAAAA==&#10;">
                  <o:lock v:ext="edit" aspectratio="f"/>
                  <v:shape id="等腰三角形 202" o:spid="_x0000_s1026" o:spt="5" type="#_x0000_t5" style="position:absolute;left:4565;top:6343;height:114;width:121;rotation:11796480f;v-text-anchor:middle;" fillcolor="#000000" filled="t" stroked="t" coordsize="21600,21600" o:gfxdata="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KRi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直接连接符 203" o:spid="_x0000_s1026" o:spt="20" style="position:absolute;left:4626;top:5664;flip:y;height:680;width:1;" filled="f" stroked="t" coordsize="21600,21600" o:gfxdata="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GJD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00" o:spid="_x0000_s1026" o:spt="203" style="position:absolute;left:9814;top:393159;height:1985;width:136;" coordorigin="5359,6710" coordsize="121,1751" o:gfxdata="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9NwxvwAAANwAAAAPAAAAAAAAAAEAIAAAACIAAABkcnMvZG93bnJldi54&#10;bWxQSwECFAAUAAAACACHTuJAMy8FnjsAAAA5AAAAFQAAAAAAAAABACAAAAAOAQAAZHJzL2dyb3Vw&#10;c2hhcGV4bWwueG1sUEsFBgAAAAAGAAYAYAEAAMsDAAAAAA==&#10;">
                  <o:lock v:ext="edit" aspectratio="f"/>
                  <v:shape id="等腰三角形 198" o:spid="_x0000_s1026" o:spt="5" type="#_x0000_t5" style="position:absolute;left:5359;top:8326;height:114;width:121;rotation:11796480f;v-text-anchor:middle;" fillcolor="#000000" filled="t" stroked="t" coordsize="21600,21600" o:gfxdata="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MH+r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199" o:spid="_x0000_s1026" o:spt="20" style="position:absolute;left:5407;top:6710;flip:y;height:1751;width:1;" filled="f" stroked="t" coordsize="21600,21600" o:gfxdata="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MXe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w:pict>
          </mc:Fallback>
        </mc:AlternateContent>
      </w:r>
      <w:r>
        <w:rPr>
          <w:sz w:val="28"/>
        </w:rPr>
        <mc:AlternateContent>
          <mc:Choice Requires="wps">
            <w:drawing>
              <wp:anchor distT="0" distB="0" distL="114300" distR="114300" simplePos="0" relativeHeight="251828224" behindDoc="0" locked="0" layoutInCell="1" allowOverlap="1">
                <wp:simplePos x="0" y="0"/>
                <wp:positionH relativeFrom="column">
                  <wp:posOffset>433705</wp:posOffset>
                </wp:positionH>
                <wp:positionV relativeFrom="paragraph">
                  <wp:posOffset>5032375</wp:posOffset>
                </wp:positionV>
                <wp:extent cx="4686300" cy="638810"/>
                <wp:effectExtent l="0" t="0" r="0" b="8890"/>
                <wp:wrapNone/>
                <wp:docPr id="12" name="文本框 12"/>
                <wp:cNvGraphicFramePr/>
                <a:graphic xmlns:a="http://schemas.openxmlformats.org/drawingml/2006/main">
                  <a:graphicData uri="http://schemas.microsoft.com/office/word/2010/wordprocessingShape">
                    <wps:wsp>
                      <wps:cNvSpPr txBox="1"/>
                      <wps:spPr>
                        <a:xfrm>
                          <a:off x="1441450" y="7220585"/>
                          <a:ext cx="4686300" cy="6388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textAlignment w:val="bottom"/>
                              <w:rPr>
                                <w:rFonts w:hint="eastAsia"/>
                                <w:lang w:eastAsia="zh-CN"/>
                              </w:rPr>
                            </w:pPr>
                            <w:r>
                              <w:rPr>
                                <w:rFonts w:hint="eastAsia"/>
                                <w:lang w:eastAsia="zh-CN"/>
                              </w:rPr>
                              <w:t>备注：集体小额支出、大额支出的额度由村（社区）依据其人口多少、经费多少、工程类别及相关法律法规要求自行确定。</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bottom"/>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396.25pt;height:50.3pt;width:369pt;z-index:251828224;mso-width-relative:page;mso-height-relative:page;" fillcolor="#FFFFFF [3201]" filled="t" stroked="f" coordsize="21600,21600" o:gfxdata="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PTPv81QAA&#10;AAoBAAAPAAAAAAAAAAEAIAAAACIAAABkcnMvZG93bnJldi54bWxQSwECFAAUAAAACACHTuJAYvt1&#10;51oCAACdBAAADgAAAAAAAAABACAAAAAkAQAAZHJzL2Uyb0RvYy54bWxQSwUGAAAAAAYABgBZAQAA&#10;8A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bottom"/>
                        <w:rPr>
                          <w:rFonts w:hint="eastAsia"/>
                          <w:lang w:eastAsia="zh-CN"/>
                        </w:rPr>
                      </w:pPr>
                      <w:r>
                        <w:rPr>
                          <w:rFonts w:hint="eastAsia"/>
                          <w:lang w:eastAsia="zh-CN"/>
                        </w:rPr>
                        <w:t>备注：集体小额支出、大额支出的额度由村（社区）依据其人口多少、经费多少、工程类别及相关法律法规要求自行确定。</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bottom"/>
                        <w:rPr>
                          <w:rFonts w:hint="eastAsia"/>
                          <w:lang w:eastAsia="zh-CN"/>
                        </w:rPr>
                      </w:pPr>
                    </w:p>
                  </w:txbxContent>
                </v:textbox>
              </v:shape>
            </w:pict>
          </mc:Fallback>
        </mc:AlternateContent>
      </w:r>
      <w:r>
        <w:rPr>
          <w:rFonts w:hint="default" w:ascii="方正小标宋简体" w:hAnsi="方正小标宋简体" w:eastAsia="方正小标宋简体" w:cs="方正小标宋简体"/>
          <w:sz w:val="44"/>
          <w:szCs w:val="52"/>
          <w:lang w:val="en-US" w:eastAsia="zh-CN"/>
        </w:rPr>
        <w:br w:type="page"/>
      </w: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14村级</w:t>
      </w:r>
      <w:r>
        <w:rPr>
          <w:rFonts w:hint="eastAsia" w:ascii="黑体" w:hAnsi="黑体" w:eastAsia="黑体" w:cs="黑体"/>
          <w:sz w:val="44"/>
          <w:szCs w:val="52"/>
          <w:lang w:val="en-US" w:eastAsia="zh-CN"/>
        </w:rPr>
        <w:t>集体资产</w:t>
      </w:r>
      <w:r>
        <w:rPr>
          <w:rFonts w:hint="default" w:ascii="黑体" w:hAnsi="黑体" w:eastAsia="黑体" w:cs="黑体"/>
          <w:sz w:val="44"/>
          <w:szCs w:val="52"/>
          <w:lang w:val="en-US" w:eastAsia="zh-CN"/>
        </w:rPr>
        <w:t>管理</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村级集体资产资源管理</w:t>
      </w:r>
    </w:p>
    <w:p>
      <w:pPr>
        <w:rPr>
          <w:rFonts w:hint="default" w:ascii="方正小标宋简体" w:hAnsi="方正小标宋简体" w:eastAsia="方正小标宋简体" w:cs="方正小标宋简体"/>
          <w:sz w:val="44"/>
          <w:szCs w:val="52"/>
          <w:lang w:val="en-US" w:eastAsia="zh-CN"/>
        </w:rPr>
      </w:pPr>
      <w:r>
        <w:rPr>
          <w:sz w:val="28"/>
        </w:rPr>
        <mc:AlternateContent>
          <mc:Choice Requires="wps">
            <w:drawing>
              <wp:anchor distT="0" distB="0" distL="114300" distR="114300" simplePos="0" relativeHeight="251808768" behindDoc="0" locked="0" layoutInCell="1" allowOverlap="1">
                <wp:simplePos x="0" y="0"/>
                <wp:positionH relativeFrom="column">
                  <wp:posOffset>688975</wp:posOffset>
                </wp:positionH>
                <wp:positionV relativeFrom="paragraph">
                  <wp:posOffset>5846445</wp:posOffset>
                </wp:positionV>
                <wp:extent cx="5103495" cy="1247140"/>
                <wp:effectExtent l="4445" t="4445" r="16510" b="5715"/>
                <wp:wrapNone/>
                <wp:docPr id="190" name="文本框 190"/>
                <wp:cNvGraphicFramePr/>
                <a:graphic xmlns:a="http://schemas.openxmlformats.org/drawingml/2006/main">
                  <a:graphicData uri="http://schemas.microsoft.com/office/word/2010/wordprocessingShape">
                    <wps:wsp>
                      <wps:cNvSpPr txBox="1"/>
                      <wps:spPr>
                        <a:xfrm>
                          <a:off x="0" y="0"/>
                          <a:ext cx="5103495" cy="12471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ind w:left="1200" w:hanging="1200" w:hangingChars="600"/>
                              <w:rPr>
                                <w:rFonts w:hint="eastAsia" w:ascii="宋体" w:hAnsi="宋体" w:eastAsia="宋体" w:cs="宋体"/>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宋体" w:hAnsi="宋体" w:eastAsia="宋体" w:cs="宋体"/>
                                <w:color w:val="auto"/>
                                <w:sz w:val="20"/>
                                <w:szCs w:val="20"/>
                              </w:rPr>
                              <w:t>：</w:t>
                            </w:r>
                            <w:r>
                              <w:rPr>
                                <w:rFonts w:hint="eastAsia" w:ascii="宋体" w:hAnsi="宋体" w:eastAsia="宋体" w:cs="宋体"/>
                                <w:color w:val="auto"/>
                                <w:sz w:val="20"/>
                                <w:szCs w:val="20"/>
                                <w:lang w:val="en-US" w:eastAsia="zh-CN"/>
                              </w:rPr>
                              <w:t>1.资产管理制度和台账不健全；2.村级集体资产资源处理</w:t>
                            </w:r>
                            <w:r>
                              <w:rPr>
                                <w:rFonts w:hint="eastAsia" w:ascii="宋体" w:hAnsi="宋体" w:eastAsia="宋体" w:cs="宋体"/>
                                <w:color w:val="auto"/>
                                <w:sz w:val="20"/>
                                <w:szCs w:val="20"/>
                                <w:highlight w:val="none"/>
                                <w:lang w:val="en-US" w:eastAsia="zh-CN"/>
                              </w:rPr>
                              <w:t>未按“四议两公开”工作法流程决策。</w:t>
                            </w:r>
                          </w:p>
                          <w:p>
                            <w:pPr>
                              <w:numPr>
                                <w:ilvl w:val="0"/>
                                <w:numId w:val="0"/>
                              </w:numPr>
                              <w:ind w:left="1000" w:hanging="1000" w:hangingChars="50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防控措施：1.建立完善资产管理台账； 2.严格落实“</w:t>
                            </w:r>
                            <w:r>
                              <w:rPr>
                                <w:rFonts w:hint="eastAsia" w:ascii="宋体" w:hAnsi="宋体" w:eastAsia="宋体" w:cs="宋体"/>
                                <w:color w:val="auto"/>
                                <w:sz w:val="20"/>
                                <w:szCs w:val="20"/>
                                <w:highlight w:val="none"/>
                                <w:lang w:val="en-US" w:eastAsia="zh-CN"/>
                              </w:rPr>
                              <w:t>四议两公开</w:t>
                            </w:r>
                            <w:r>
                              <w:rPr>
                                <w:rFonts w:hint="eastAsia" w:ascii="宋体" w:hAnsi="宋体" w:eastAsia="宋体" w:cs="宋体"/>
                                <w:color w:val="auto"/>
                                <w:sz w:val="20"/>
                                <w:szCs w:val="20"/>
                                <w:lang w:val="en-US" w:eastAsia="zh-CN"/>
                              </w:rPr>
                              <w:t>”工作法。</w:t>
                            </w:r>
                          </w:p>
                          <w:p>
                            <w:pPr>
                              <w:ind w:left="1200" w:hanging="1200" w:hangingChars="600"/>
                              <w:rPr>
                                <w:rFonts w:hint="eastAsia" w:ascii="宋体" w:hAnsi="宋体" w:eastAsia="宋体" w:cs="宋体"/>
                                <w:color w:val="auto"/>
                                <w:sz w:val="20"/>
                                <w:szCs w:val="20"/>
                              </w:rPr>
                            </w:pP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54.25pt;margin-top:460.35pt;height:98.2pt;width:401.85pt;z-index:251808768;mso-width-relative:page;mso-height-relative:page;" fillcolor="#FFFFFF" filled="t" stroked="t" coordsize="21600,21600" o:gfxdata="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i&#10;2uu52QAAAAwBAAAPAAAAAAAAAAEAIAAAACIAAABkcnMvZG93bnJldi54bWxQSwECFAAUAAAACACH&#10;TuJAaq1ptyMCAABvBAAADgAAAAAAAAABACAAAAAoAQAAZHJzL2Uyb0RvYy54bWxQSwUGAAAAAAYA&#10;BgBZAQAAvQU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ind w:left="1200" w:hanging="1200" w:hangingChars="600"/>
                        <w:rPr>
                          <w:rFonts w:hint="eastAsia" w:ascii="宋体" w:hAnsi="宋体" w:eastAsia="宋体" w:cs="宋体"/>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宋体" w:hAnsi="宋体" w:eastAsia="宋体" w:cs="宋体"/>
                          <w:color w:val="auto"/>
                          <w:sz w:val="20"/>
                          <w:szCs w:val="20"/>
                        </w:rPr>
                        <w:t>：</w:t>
                      </w:r>
                      <w:r>
                        <w:rPr>
                          <w:rFonts w:hint="eastAsia" w:ascii="宋体" w:hAnsi="宋体" w:eastAsia="宋体" w:cs="宋体"/>
                          <w:color w:val="auto"/>
                          <w:sz w:val="20"/>
                          <w:szCs w:val="20"/>
                          <w:lang w:val="en-US" w:eastAsia="zh-CN"/>
                        </w:rPr>
                        <w:t>1.资产管理制度和台账不健全；2.村级集体资产资源处理</w:t>
                      </w:r>
                      <w:r>
                        <w:rPr>
                          <w:rFonts w:hint="eastAsia" w:ascii="宋体" w:hAnsi="宋体" w:eastAsia="宋体" w:cs="宋体"/>
                          <w:color w:val="auto"/>
                          <w:sz w:val="20"/>
                          <w:szCs w:val="20"/>
                          <w:highlight w:val="none"/>
                          <w:lang w:val="en-US" w:eastAsia="zh-CN"/>
                        </w:rPr>
                        <w:t>未按“四议两公开”工作法流程决策。</w:t>
                      </w:r>
                    </w:p>
                    <w:p>
                      <w:pPr>
                        <w:numPr>
                          <w:ilvl w:val="0"/>
                          <w:numId w:val="0"/>
                        </w:numPr>
                        <w:ind w:left="1000" w:hanging="1000" w:hangingChars="50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防控措施：1.建立完善资产管理台账； 2.严格落实“</w:t>
                      </w:r>
                      <w:r>
                        <w:rPr>
                          <w:rFonts w:hint="eastAsia" w:ascii="宋体" w:hAnsi="宋体" w:eastAsia="宋体" w:cs="宋体"/>
                          <w:color w:val="auto"/>
                          <w:sz w:val="20"/>
                          <w:szCs w:val="20"/>
                          <w:highlight w:val="none"/>
                          <w:lang w:val="en-US" w:eastAsia="zh-CN"/>
                        </w:rPr>
                        <w:t>四议两公开</w:t>
                      </w:r>
                      <w:r>
                        <w:rPr>
                          <w:rFonts w:hint="eastAsia" w:ascii="宋体" w:hAnsi="宋体" w:eastAsia="宋体" w:cs="宋体"/>
                          <w:color w:val="auto"/>
                          <w:sz w:val="20"/>
                          <w:szCs w:val="20"/>
                          <w:lang w:val="en-US" w:eastAsia="zh-CN"/>
                        </w:rPr>
                        <w:t>”工作法。</w:t>
                      </w:r>
                    </w:p>
                    <w:p>
                      <w:pPr>
                        <w:ind w:left="1200" w:hanging="1200" w:hangingChars="600"/>
                        <w:rPr>
                          <w:rFonts w:hint="eastAsia" w:ascii="宋体" w:hAnsi="宋体" w:eastAsia="宋体" w:cs="宋体"/>
                          <w:color w:val="auto"/>
                          <w:sz w:val="20"/>
                          <w:szCs w:val="20"/>
                        </w:rPr>
                      </w:pP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35560</wp:posOffset>
                </wp:positionH>
                <wp:positionV relativeFrom="paragraph">
                  <wp:posOffset>3557905</wp:posOffset>
                </wp:positionV>
                <wp:extent cx="5126355" cy="339725"/>
                <wp:effectExtent l="4445" t="4445" r="12700" b="17780"/>
                <wp:wrapNone/>
                <wp:docPr id="233" name="文本框 233"/>
                <wp:cNvGraphicFramePr/>
                <a:graphic xmlns:a="http://schemas.openxmlformats.org/drawingml/2006/main">
                  <a:graphicData uri="http://schemas.microsoft.com/office/word/2010/wordprocessingShape">
                    <wps:wsp>
                      <wps:cNvSpPr txBox="1"/>
                      <wps:spPr>
                        <a:xfrm>
                          <a:off x="1731010" y="4653280"/>
                          <a:ext cx="5126355"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承发包双方签订合同，村党组织书记、村委会主任、村集体经济组织负责人审核</w:t>
                            </w:r>
                          </w:p>
                        </w:txbxContent>
                      </wps:txbx>
                      <wps:bodyPr upright="1"/>
                    </wps:wsp>
                  </a:graphicData>
                </a:graphic>
              </wp:anchor>
            </w:drawing>
          </mc:Choice>
          <mc:Fallback>
            <w:pict>
              <v:shape id="_x0000_s1026" o:spid="_x0000_s1026" o:spt="202" type="#_x0000_t202" style="position:absolute;left:0pt;margin-left:2.8pt;margin-top:280.15pt;height:26.75pt;width:403.65pt;z-index:251702272;mso-width-relative:page;mso-height-relative:page;" fillcolor="#FFFFFF" filled="t" stroked="t" coordsize="21600,21600" o:gfxdata="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9tjm2QAAAAkBAAAP&#10;AAAAAAAAAAEAIAAAACIAAABkcnMvZG93bnJldi54bWxQSwECFAAUAAAACACHTuJANwhOcRcCAABG&#10;BAAADgAAAAAAAAABACAAAAAoAQAAZHJzL2Uyb0RvYy54bWxQSwUGAAAAAAYABgBZAQAAsQUAAAAA&#10;">
                <v:fill on="t" focussize="0,0"/>
                <v:stroke color="#000000" joinstyle="miter"/>
                <v:imagedata o:title=""/>
                <o:lock v:ext="edit" aspectratio="f"/>
                <v:textbox>
                  <w:txbxContent>
                    <w:p>
                      <w:pPr>
                        <w:jc w:val="center"/>
                        <w:rPr>
                          <w:rFonts w:hint="eastAsia" w:eastAsia="宋体"/>
                          <w:sz w:val="21"/>
                          <w:szCs w:val="21"/>
                          <w:lang w:eastAsia="zh-CN"/>
                        </w:rPr>
                      </w:pPr>
                      <w:r>
                        <w:rPr>
                          <w:rFonts w:hint="eastAsia"/>
                          <w:sz w:val="21"/>
                          <w:szCs w:val="21"/>
                          <w:lang w:eastAsia="zh-CN"/>
                        </w:rPr>
                        <w:t>承发包双方签订合同，村党组织书记、村委会主任、村集体经济组织负责人审核</w:t>
                      </w:r>
                    </w:p>
                  </w:txbxContent>
                </v:textbox>
              </v:shape>
            </w:pict>
          </mc:Fallback>
        </mc:AlternateContent>
      </w:r>
      <w:r>
        <w:rPr>
          <w:sz w:val="21"/>
        </w:rPr>
        <mc:AlternateContent>
          <mc:Choice Requires="wps">
            <w:drawing>
              <wp:anchor distT="0" distB="0" distL="114300" distR="114300" simplePos="0" relativeHeight="251797504" behindDoc="0" locked="0" layoutInCell="1" allowOverlap="1">
                <wp:simplePos x="0" y="0"/>
                <wp:positionH relativeFrom="column">
                  <wp:posOffset>563245</wp:posOffset>
                </wp:positionH>
                <wp:positionV relativeFrom="paragraph">
                  <wp:posOffset>2028825</wp:posOffset>
                </wp:positionV>
                <wp:extent cx="3843020" cy="304800"/>
                <wp:effectExtent l="4445" t="4445" r="19685" b="14605"/>
                <wp:wrapNone/>
                <wp:docPr id="171" name="文本框 237"/>
                <wp:cNvGraphicFramePr/>
                <a:graphic xmlns:a="http://schemas.openxmlformats.org/drawingml/2006/main">
                  <a:graphicData uri="http://schemas.microsoft.com/office/word/2010/wordprocessingShape">
                    <wps:wsp>
                      <wps:cNvSpPr txBox="1"/>
                      <wps:spPr>
                        <a:xfrm>
                          <a:off x="0" y="0"/>
                          <a:ext cx="384302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sz w:val="24"/>
                                <w:szCs w:val="24"/>
                                <w:lang w:val="en-US" w:eastAsia="zh-CN"/>
                              </w:rPr>
                              <w:t>报乡镇审核并在村务公开栏公示7天</w:t>
                            </w:r>
                          </w:p>
                        </w:txbxContent>
                      </wps:txbx>
                      <wps:bodyPr anchor="ctr" anchorCtr="0" upright="1"/>
                    </wps:wsp>
                  </a:graphicData>
                </a:graphic>
              </wp:anchor>
            </w:drawing>
          </mc:Choice>
          <mc:Fallback>
            <w:pict>
              <v:shape id="文本框 237" o:spid="_x0000_s1026" o:spt="202" type="#_x0000_t202" style="position:absolute;left:0pt;margin-left:44.35pt;margin-top:159.75pt;height:24pt;width:302.6pt;z-index:251797504;v-text-anchor:middle;mso-width-relative:page;mso-height-relative:page;" fillcolor="#FFFFFF" filled="t" stroked="t" coordsize="21600,21600" o:gfxdata="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fSED9gA&#10;AAAKAQAADwAAAAAAAAABACAAAAAiAAAAZHJzL2Rvd25yZXYueG1sUEsBAhQAFAAAAAgAh07iQEGC&#10;kCEfAgAAVQQAAA4AAAAAAAAAAQAgAAAAJwEAAGRycy9lMm9Eb2MueG1sUEsFBgAAAAAGAAYAWQEA&#10;ALgFAAAAAA==&#10;">
                <v:fill on="t" focussize="0,0"/>
                <v:stroke color="#000000" joinstyle="miter"/>
                <v:imagedata o:title=""/>
                <o:lock v:ext="edit" aspectratio="f"/>
                <v:textbox>
                  <w:txbxContent>
                    <w:p>
                      <w:pPr>
                        <w:jc w:val="center"/>
                        <w:rPr>
                          <w:rFonts w:hint="eastAsia"/>
                          <w:lang w:eastAsia="zh-CN"/>
                        </w:rPr>
                      </w:pPr>
                      <w:r>
                        <w:rPr>
                          <w:rFonts w:hint="eastAsia"/>
                          <w:sz w:val="24"/>
                          <w:szCs w:val="24"/>
                          <w:lang w:val="en-US" w:eastAsia="zh-CN"/>
                        </w:rPr>
                        <w:t>报乡镇审核并在村务公开栏公示7天</w:t>
                      </w:r>
                    </w:p>
                  </w:txbxContent>
                </v:textbox>
              </v:shape>
            </w:pict>
          </mc:Fallback>
        </mc:AlternateContent>
      </w:r>
      <w:r>
        <w:rPr>
          <w:sz w:val="21"/>
        </w:rPr>
        <mc:AlternateContent>
          <mc:Choice Requires="wpg">
            <w:drawing>
              <wp:anchor distT="0" distB="0" distL="114300" distR="114300" simplePos="0" relativeHeight="251827200" behindDoc="0" locked="0" layoutInCell="1" allowOverlap="1">
                <wp:simplePos x="0" y="0"/>
                <wp:positionH relativeFrom="column">
                  <wp:posOffset>1400175</wp:posOffset>
                </wp:positionH>
                <wp:positionV relativeFrom="paragraph">
                  <wp:posOffset>2344420</wp:posOffset>
                </wp:positionV>
                <wp:extent cx="76835" cy="431800"/>
                <wp:effectExtent l="7620" t="0" r="10795" b="6350"/>
                <wp:wrapNone/>
                <wp:docPr id="168" name="组合 168"/>
                <wp:cNvGraphicFramePr/>
                <a:graphic xmlns:a="http://schemas.openxmlformats.org/drawingml/2006/main">
                  <a:graphicData uri="http://schemas.microsoft.com/office/word/2010/wordprocessingGroup">
                    <wpg:wgp>
                      <wpg:cNvGrpSpPr/>
                      <wpg:grpSpPr>
                        <a:xfrm rot="0">
                          <a:off x="0" y="0"/>
                          <a:ext cx="76835" cy="431800"/>
                          <a:chOff x="4550" y="5514"/>
                          <a:chExt cx="121" cy="680"/>
                        </a:xfrm>
                      </wpg:grpSpPr>
                      <wps:wsp>
                        <wps:cNvPr id="169" name="等腰三角形 234"/>
                        <wps:cNvSpPr/>
                        <wps:spPr>
                          <a:xfrm rot="10800000">
                            <a:off x="4550" y="605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70" name="直接连接符 235"/>
                        <wps:cNvCnPr/>
                        <wps:spPr>
                          <a:xfrm flipV="1">
                            <a:off x="4611" y="5514"/>
                            <a:ext cx="1" cy="68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0.25pt;margin-top:184.6pt;height:34pt;width:6.05pt;z-index:251827200;mso-width-relative:page;mso-height-relative:page;" coordorigin="4550,5514" coordsize="121,680" o:gfxdata="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2UerO2wAAAAsB&#10;AAAPAAAAAAAAAAEAIAAAACIAAABkcnMvZG93bnJldi54bWxQSwECFAAUAAAACACHTuJATj8W1/wC&#10;AAC3BwAADgAAAAAAAAABACAAAAAqAQAAZHJzL2Uyb0RvYy54bWxQSwUGAAAAAAYABgBZAQAAmAYA&#10;AAAA&#10;">
                <o:lock v:ext="edit" aspectratio="f"/>
                <v:shape id="等腰三角形 234" o:spid="_x0000_s1026" o:spt="5" type="#_x0000_t5" style="position:absolute;left:4550;top:6058;height:114;width:121;rotation:11796480f;" fillcolor="#000000" filled="t" stroked="t" coordsize="21600,21600" o:gfxdata="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hmOS/&#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35" o:spid="_x0000_s1026" o:spt="20" style="position:absolute;left:4611;top:5514;flip:y;height:680;width:1;" filled="f" stroked="t" coordsize="21600,21600" o:gfxdata="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UeC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619125</wp:posOffset>
                </wp:positionH>
                <wp:positionV relativeFrom="paragraph">
                  <wp:posOffset>4307840</wp:posOffset>
                </wp:positionV>
                <wp:extent cx="3782060" cy="339725"/>
                <wp:effectExtent l="4445" t="4445" r="23495" b="17780"/>
                <wp:wrapNone/>
                <wp:docPr id="229" name="文本框 229"/>
                <wp:cNvGraphicFramePr/>
                <a:graphic xmlns:a="http://schemas.openxmlformats.org/drawingml/2006/main">
                  <a:graphicData uri="http://schemas.microsoft.com/office/word/2010/wordprocessingShape">
                    <wps:wsp>
                      <wps:cNvSpPr txBox="1"/>
                      <wps:spPr>
                        <a:xfrm>
                          <a:off x="1762125" y="5403215"/>
                          <a:ext cx="378206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szCs w:val="24"/>
                                <w:lang w:eastAsia="zh-CN"/>
                              </w:rPr>
                            </w:pPr>
                            <w:r>
                              <w:rPr>
                                <w:rFonts w:hint="eastAsia"/>
                                <w:sz w:val="24"/>
                                <w:szCs w:val="24"/>
                                <w:lang w:eastAsia="zh-CN"/>
                              </w:rPr>
                              <w:t>乡镇鉴证备案</w:t>
                            </w:r>
                          </w:p>
                        </w:txbxContent>
                      </wps:txbx>
                      <wps:bodyPr upright="1"/>
                    </wps:wsp>
                  </a:graphicData>
                </a:graphic>
              </wp:anchor>
            </w:drawing>
          </mc:Choice>
          <mc:Fallback>
            <w:pict>
              <v:shape id="_x0000_s1026" o:spid="_x0000_s1026" o:spt="202" type="#_x0000_t202" style="position:absolute;left:0pt;margin-left:48.75pt;margin-top:339.2pt;height:26.75pt;width:297.8pt;z-index:251703296;mso-width-relative:page;mso-height-relative:page;" fillcolor="#FFFFFF" filled="t" stroked="t" coordsize="21600,21600" o:gfxdata="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CxPgdoAAAAKAQAA&#10;DwAAAAAAAAABACAAAAAiAAAAZHJzL2Rvd25yZXYueG1sUEsBAhQAFAAAAAgAh07iQFacQn4XAgAA&#10;RgQAAA4AAAAAAAAAAQAgAAAAKQEAAGRycy9lMm9Eb2MueG1sUEsFBgAAAAAGAAYAWQEAALIFAAAA&#10;AA==&#10;">
                <v:fill on="t" focussize="0,0"/>
                <v:stroke color="#000000" joinstyle="miter"/>
                <v:imagedata o:title=""/>
                <o:lock v:ext="edit" aspectratio="f"/>
                <v:textbox>
                  <w:txbxContent>
                    <w:p>
                      <w:pPr>
                        <w:jc w:val="center"/>
                        <w:rPr>
                          <w:rFonts w:hint="eastAsia" w:eastAsia="宋体"/>
                          <w:sz w:val="24"/>
                          <w:szCs w:val="24"/>
                          <w:lang w:eastAsia="zh-CN"/>
                        </w:rPr>
                      </w:pPr>
                      <w:r>
                        <w:rPr>
                          <w:rFonts w:hint="eastAsia"/>
                          <w:sz w:val="24"/>
                          <w:szCs w:val="24"/>
                          <w:lang w:eastAsia="zh-CN"/>
                        </w:rPr>
                        <w:t>乡镇鉴证备案</w:t>
                      </w:r>
                    </w:p>
                  </w:txbxContent>
                </v:textbox>
              </v:shape>
            </w:pict>
          </mc:Fallback>
        </mc:AlternateContent>
      </w:r>
      <w:r>
        <w:rPr>
          <w:sz w:val="21"/>
        </w:rPr>
        <mc:AlternateContent>
          <mc:Choice Requires="wpg">
            <w:drawing>
              <wp:anchor distT="0" distB="0" distL="114300" distR="114300" simplePos="0" relativeHeight="251700224" behindDoc="0" locked="0" layoutInCell="1" allowOverlap="1">
                <wp:simplePos x="0" y="0"/>
                <wp:positionH relativeFrom="column">
                  <wp:posOffset>1440815</wp:posOffset>
                </wp:positionH>
                <wp:positionV relativeFrom="paragraph">
                  <wp:posOffset>4645660</wp:posOffset>
                </wp:positionV>
                <wp:extent cx="76835" cy="396240"/>
                <wp:effectExtent l="7620" t="0" r="10795" b="3810"/>
                <wp:wrapNone/>
                <wp:docPr id="662" name="组合 228"/>
                <wp:cNvGraphicFramePr/>
                <a:graphic xmlns:a="http://schemas.openxmlformats.org/drawingml/2006/main">
                  <a:graphicData uri="http://schemas.microsoft.com/office/word/2010/wordprocessingGroup">
                    <wpg:wgp>
                      <wpg:cNvGrpSpPr/>
                      <wpg:grpSpPr>
                        <a:xfrm rot="0">
                          <a:off x="2583815" y="5741035"/>
                          <a:ext cx="76835" cy="396240"/>
                          <a:chOff x="4565" y="5544"/>
                          <a:chExt cx="121" cy="624"/>
                        </a:xfrm>
                      </wpg:grpSpPr>
                      <wps:wsp>
                        <wps:cNvPr id="663" name="等腰三角形 226"/>
                        <wps:cNvSpPr/>
                        <wps:spPr>
                          <a:xfrm rot="10800000">
                            <a:off x="4565" y="6043"/>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27" name="直接连接符 227"/>
                        <wps:cNvCnPr/>
                        <wps:spPr>
                          <a:xfrm flipV="1">
                            <a:off x="4611" y="5544"/>
                            <a:ext cx="1" cy="624"/>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228" o:spid="_x0000_s1026" o:spt="203" style="position:absolute;left:0pt;margin-left:113.45pt;margin-top:365.8pt;height:31.2pt;width:6.05pt;z-index:251700224;mso-width-relative:page;mso-height-relative:page;" coordorigin="4565,5544" coordsize="121,624" o:gfxdata="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0&#10;ViCF2wAAAAsBAAAPAAAAAAAAAAEAIAAAACIAAABkcnMvZG93bnJldi54bWxQSwECFAAUAAAACACH&#10;TuJA20c2MQUDAADDBwAADgAAAAAAAAABACAAAAAqAQAAZHJzL2Uyb0RvYy54bWxQSwUGAAAAAAYA&#10;BgBZAQAAoQYAAAAA&#10;">
                <o:lock v:ext="edit" aspectratio="f"/>
                <v:shape id="等腰三角形 226" o:spid="_x0000_s1026" o:spt="5" type="#_x0000_t5" style="position:absolute;left:4565;top:6043;height:114;width:121;rotation:11796480f;" fillcolor="#000000" filled="t" stroked="t" coordsize="21600,21600" o:gfxdata="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o2Jr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_x0000_s1026" o:spid="_x0000_s1026" o:spt="20" style="position:absolute;left:4611;top:5544;flip:y;height:624;width:1;" filled="f" stroked="t" coordsize="21600,21600" o:gfxdata="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rIH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w:rPr>
          <w:sz w:val="21"/>
        </w:rPr>
        <mc:AlternateContent>
          <mc:Choice Requires="wpg">
            <w:drawing>
              <wp:anchor distT="0" distB="0" distL="114300" distR="114300" simplePos="0" relativeHeight="251699200" behindDoc="0" locked="0" layoutInCell="1" allowOverlap="1">
                <wp:simplePos x="0" y="0"/>
                <wp:positionH relativeFrom="column">
                  <wp:posOffset>1428750</wp:posOffset>
                </wp:positionH>
                <wp:positionV relativeFrom="paragraph">
                  <wp:posOffset>3115945</wp:posOffset>
                </wp:positionV>
                <wp:extent cx="76835" cy="431800"/>
                <wp:effectExtent l="7620" t="0" r="10795" b="6350"/>
                <wp:wrapNone/>
                <wp:docPr id="236" name="组合 236"/>
                <wp:cNvGraphicFramePr/>
                <a:graphic xmlns:a="http://schemas.openxmlformats.org/drawingml/2006/main">
                  <a:graphicData uri="http://schemas.microsoft.com/office/word/2010/wordprocessingGroup">
                    <wpg:wgp>
                      <wpg:cNvGrpSpPr/>
                      <wpg:grpSpPr>
                        <a:xfrm rot="0">
                          <a:off x="2571750" y="4211320"/>
                          <a:ext cx="76835" cy="431800"/>
                          <a:chOff x="4550" y="5514"/>
                          <a:chExt cx="121" cy="680"/>
                        </a:xfrm>
                      </wpg:grpSpPr>
                      <wps:wsp>
                        <wps:cNvPr id="661" name="等腰三角形 234"/>
                        <wps:cNvSpPr/>
                        <wps:spPr>
                          <a:xfrm rot="10800000">
                            <a:off x="4550" y="605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5" name="直接连接符 235"/>
                        <wps:cNvCnPr/>
                        <wps:spPr>
                          <a:xfrm flipV="1">
                            <a:off x="4611" y="5514"/>
                            <a:ext cx="1" cy="68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2.5pt;margin-top:245.35pt;height:34pt;width:6.05pt;z-index:251699200;mso-width-relative:page;mso-height-relative:page;" coordorigin="4550,5514" coordsize="121,680" o:gfxdata="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1gJoU3AAAAAsBAAAPAAAAAAAAAAEAIAAAACIAAABkcnMvZG93bnJldi54bWxQSwECFAAUAAAA&#10;CACHTuJAsS81iAcDAADDBwAADgAAAAAAAAABACAAAAArAQAAZHJzL2Uyb0RvYy54bWxQSwUGAAAA&#10;AAYABgBZAQAApAYAAAAA&#10;">
                <o:lock v:ext="edit" aspectratio="f"/>
                <v:shape id="等腰三角形 234" o:spid="_x0000_s1026" o:spt="5" type="#_x0000_t5" style="position:absolute;left:4550;top:6058;height:114;width:121;rotation:11796480f;" fillcolor="#000000" filled="t" stroked="t" coordsize="21600,21600" o:gfxdata="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9WYe8AAAA&#10;3A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line id="_x0000_s1026" o:spid="_x0000_s1026" o:spt="20" style="position:absolute;left:4611;top:5514;flip:y;height:680;width:1;" filled="f" stroked="t" coordsize="21600,21600" o:gfxdata="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WU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619125</wp:posOffset>
                </wp:positionH>
                <wp:positionV relativeFrom="paragraph">
                  <wp:posOffset>5057775</wp:posOffset>
                </wp:positionV>
                <wp:extent cx="3805555" cy="309880"/>
                <wp:effectExtent l="4445" t="4445" r="19050" b="9525"/>
                <wp:wrapNone/>
                <wp:docPr id="225" name="文本框 225"/>
                <wp:cNvGraphicFramePr/>
                <a:graphic xmlns:a="http://schemas.openxmlformats.org/drawingml/2006/main">
                  <a:graphicData uri="http://schemas.microsoft.com/office/word/2010/wordprocessingShape">
                    <wps:wsp>
                      <wps:cNvSpPr txBox="1"/>
                      <wps:spPr>
                        <a:xfrm>
                          <a:off x="1762125" y="6153150"/>
                          <a:ext cx="3805555" cy="3098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szCs w:val="24"/>
                                <w:lang w:eastAsia="zh-CN"/>
                              </w:rPr>
                            </w:pPr>
                            <w:r>
                              <w:rPr>
                                <w:rFonts w:hint="eastAsia"/>
                                <w:sz w:val="24"/>
                                <w:szCs w:val="24"/>
                                <w:lang w:eastAsia="zh-CN"/>
                              </w:rPr>
                              <w:t>结果在财务公开栏及时公开</w:t>
                            </w:r>
                          </w:p>
                        </w:txbxContent>
                      </wps:txbx>
                      <wps:bodyPr upright="1"/>
                    </wps:wsp>
                  </a:graphicData>
                </a:graphic>
              </wp:anchor>
            </w:drawing>
          </mc:Choice>
          <mc:Fallback>
            <w:pict>
              <v:shape id="_x0000_s1026" o:spid="_x0000_s1026" o:spt="202" type="#_x0000_t202" style="position:absolute;left:0pt;margin-left:48.75pt;margin-top:398.25pt;height:24.4pt;width:299.65pt;z-index:251695104;mso-width-relative:page;mso-height-relative:page;" fillcolor="#FFFFFF" filled="t" stroked="t" coordsize="21600,21600" o:gfxdata="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fsgWdgAAAAKAQAADwAA&#10;AAAAAAABACAAAAAiAAAAZHJzL2Rvd25yZXYueG1sUEsBAhQAFAAAAAgAh07iQP8g4usWAgAARgQA&#10;AA4AAAAAAAAAAQAgAAAAJwEAAGRycy9lMm9Eb2MueG1sUEsFBgAAAAAGAAYAWQEAAK8FAAAAAA==&#10;">
                <v:fill on="t" focussize="0,0"/>
                <v:stroke color="#000000" joinstyle="miter"/>
                <v:imagedata o:title=""/>
                <o:lock v:ext="edit" aspectratio="f"/>
                <v:textbox>
                  <w:txbxContent>
                    <w:p>
                      <w:pPr>
                        <w:jc w:val="center"/>
                        <w:rPr>
                          <w:rFonts w:hint="eastAsia" w:eastAsia="宋体"/>
                          <w:sz w:val="24"/>
                          <w:szCs w:val="24"/>
                          <w:lang w:eastAsia="zh-CN"/>
                        </w:rPr>
                      </w:pPr>
                      <w:r>
                        <w:rPr>
                          <w:rFonts w:hint="eastAsia"/>
                          <w:sz w:val="24"/>
                          <w:szCs w:val="24"/>
                          <w:lang w:eastAsia="zh-CN"/>
                        </w:rPr>
                        <w:t>结果在财务公开栏及时公开</w:t>
                      </w: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591820</wp:posOffset>
                </wp:positionH>
                <wp:positionV relativeFrom="paragraph">
                  <wp:posOffset>2800350</wp:posOffset>
                </wp:positionV>
                <wp:extent cx="3765550" cy="304800"/>
                <wp:effectExtent l="4445" t="4445" r="20955" b="14605"/>
                <wp:wrapNone/>
                <wp:docPr id="659" name="文本框 237"/>
                <wp:cNvGraphicFramePr/>
                <a:graphic xmlns:a="http://schemas.openxmlformats.org/drawingml/2006/main">
                  <a:graphicData uri="http://schemas.microsoft.com/office/word/2010/wordprocessingShape">
                    <wps:wsp>
                      <wps:cNvSpPr txBox="1"/>
                      <wps:spPr>
                        <a:xfrm>
                          <a:off x="1734820" y="3895725"/>
                          <a:ext cx="376555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szCs w:val="24"/>
                                <w:lang w:eastAsia="zh-CN"/>
                              </w:rPr>
                            </w:pPr>
                            <w:r>
                              <w:rPr>
                                <w:rFonts w:hint="eastAsia"/>
                                <w:sz w:val="24"/>
                                <w:szCs w:val="24"/>
                                <w:lang w:eastAsia="zh-CN"/>
                              </w:rPr>
                              <w:t>公开招标发包</w:t>
                            </w:r>
                          </w:p>
                        </w:txbxContent>
                      </wps:txbx>
                      <wps:bodyPr upright="1"/>
                    </wps:wsp>
                  </a:graphicData>
                </a:graphic>
              </wp:anchor>
            </w:drawing>
          </mc:Choice>
          <mc:Fallback>
            <w:pict>
              <v:shape id="文本框 237" o:spid="_x0000_s1026" o:spt="202" type="#_x0000_t202" style="position:absolute;left:0pt;margin-left:46.6pt;margin-top:220.5pt;height:24pt;width:296.5pt;z-index:251694080;mso-width-relative:page;mso-height-relative:page;" fillcolor="#FFFFFF" filled="t" stroked="t" coordsize="21600,21600" o:gfxdata="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Ke1XfYAAAACgEA&#10;AA8AAAAAAAAAAQAgAAAAIgAAAGRycy9kb3ducmV2LnhtbFBLAQIUABQAAAAIAIdO4kA7no4DGgIA&#10;AEYEAAAOAAAAAAAAAAEAIAAAACcBAABkcnMvZTJvRG9jLnhtbFBLBQYAAAAABgAGAFkBAACzBQAA&#10;AAA=&#10;">
                <v:fill on="t" focussize="0,0"/>
                <v:stroke color="#000000" joinstyle="miter"/>
                <v:imagedata o:title=""/>
                <o:lock v:ext="edit" aspectratio="f"/>
                <v:textbox>
                  <w:txbxContent>
                    <w:p>
                      <w:pPr>
                        <w:jc w:val="center"/>
                        <w:rPr>
                          <w:rFonts w:hint="eastAsia" w:eastAsia="宋体"/>
                          <w:sz w:val="24"/>
                          <w:szCs w:val="24"/>
                          <w:lang w:eastAsia="zh-CN"/>
                        </w:rPr>
                      </w:pPr>
                      <w:r>
                        <w:rPr>
                          <w:rFonts w:hint="eastAsia"/>
                          <w:sz w:val="24"/>
                          <w:szCs w:val="24"/>
                          <w:lang w:eastAsia="zh-CN"/>
                        </w:rPr>
                        <w:t>公开招标发包</w:t>
                      </w:r>
                    </w:p>
                  </w:txbxContent>
                </v:textbox>
              </v:shape>
            </w:pict>
          </mc:Fallback>
        </mc:AlternateContent>
      </w:r>
      <w:r>
        <w:rPr>
          <w:sz w:val="21"/>
        </w:rPr>
        <mc:AlternateContent>
          <mc:Choice Requires="wpg">
            <w:drawing>
              <wp:anchor distT="0" distB="0" distL="114300" distR="114300" simplePos="0" relativeHeight="251704320" behindDoc="0" locked="0" layoutInCell="1" allowOverlap="1">
                <wp:simplePos x="0" y="0"/>
                <wp:positionH relativeFrom="column">
                  <wp:posOffset>1437005</wp:posOffset>
                </wp:positionH>
                <wp:positionV relativeFrom="paragraph">
                  <wp:posOffset>3896995</wp:posOffset>
                </wp:positionV>
                <wp:extent cx="76835" cy="396240"/>
                <wp:effectExtent l="7620" t="0" r="10795" b="3810"/>
                <wp:wrapNone/>
                <wp:docPr id="232" name="组合 232"/>
                <wp:cNvGraphicFramePr/>
                <a:graphic xmlns:a="http://schemas.openxmlformats.org/drawingml/2006/main">
                  <a:graphicData uri="http://schemas.microsoft.com/office/word/2010/wordprocessingGroup">
                    <wpg:wgp>
                      <wpg:cNvGrpSpPr/>
                      <wpg:grpSpPr>
                        <a:xfrm rot="0">
                          <a:off x="2580005" y="4992370"/>
                          <a:ext cx="76835" cy="396240"/>
                          <a:chOff x="4565" y="5529"/>
                          <a:chExt cx="121" cy="624"/>
                        </a:xfrm>
                      </wpg:grpSpPr>
                      <wps:wsp>
                        <wps:cNvPr id="230" name="等腰三角形 230"/>
                        <wps:cNvSpPr/>
                        <wps:spPr>
                          <a:xfrm rot="10800000">
                            <a:off x="4565" y="602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1" name="直接连接符 231"/>
                        <wps:cNvCnPr/>
                        <wps:spPr>
                          <a:xfrm flipV="1">
                            <a:off x="4611" y="5529"/>
                            <a:ext cx="1" cy="624"/>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3.15pt;margin-top:306.85pt;height:31.2pt;width:6.05pt;z-index:251704320;mso-width-relative:page;mso-height-relative:page;" coordorigin="4565,5529" coordsize="121,624" o:gfxdata="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DzbcD8&#10;2wAAAAsBAAAPAAAAAAAAAAEAIAAAACIAAABkcnMvZG93bnJldi54bWxQSwECFAAUAAAACACHTuJA&#10;JQhx+wIDAADDBwAADgAAAAAAAAABACAAAAAqAQAAZHJzL2Uyb0RvYy54bWxQSwUGAAAAAAYABgBZ&#10;AQAAngYAAAAA&#10;">
                <o:lock v:ext="edit" aspectratio="f"/>
                <v:shape id="_x0000_s1026" o:spid="_x0000_s1026" o:spt="5" type="#_x0000_t5" style="position:absolute;left:4565;top:6028;height:114;width:121;rotation:11796480f;" fillcolor="#000000" filled="t" stroked="t" coordsize="21600,21600" o:gfxdata="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1/GLsAAADc&#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line id="_x0000_s1026" o:spid="_x0000_s1026" o:spt="20" style="position:absolute;left:4611;top:5529;flip:y;height:624;width:1;" filled="f" stroked="t" coordsize="21600,21600" o:gfxdata="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xmM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2668905</wp:posOffset>
                </wp:positionH>
                <wp:positionV relativeFrom="paragraph">
                  <wp:posOffset>231140</wp:posOffset>
                </wp:positionV>
                <wp:extent cx="1655445" cy="699135"/>
                <wp:effectExtent l="4445" t="4445" r="16510" b="20320"/>
                <wp:wrapNone/>
                <wp:docPr id="664" name="文本框 249"/>
                <wp:cNvGraphicFramePr/>
                <a:graphic xmlns:a="http://schemas.openxmlformats.org/drawingml/2006/main">
                  <a:graphicData uri="http://schemas.microsoft.com/office/word/2010/wordprocessingShape">
                    <wps:wsp>
                      <wps:cNvSpPr txBox="1"/>
                      <wps:spPr>
                        <a:xfrm>
                          <a:off x="3811905" y="2136140"/>
                          <a:ext cx="1655445" cy="699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4"/>
                                <w:szCs w:val="24"/>
                                <w:lang w:val="en-US" w:eastAsia="zh-CN"/>
                              </w:rPr>
                            </w:pPr>
                            <w:r>
                              <w:rPr>
                                <w:rFonts w:hint="eastAsia"/>
                                <w:sz w:val="24"/>
                                <w:szCs w:val="24"/>
                                <w:lang w:eastAsia="zh-CN"/>
                              </w:rPr>
                              <w:t>承包、租赁、出让用途说明</w:t>
                            </w:r>
                            <w:r>
                              <w:rPr>
                                <w:rFonts w:hint="eastAsia"/>
                                <w:sz w:val="24"/>
                                <w:szCs w:val="24"/>
                                <w:lang w:val="en-US" w:eastAsia="zh-CN"/>
                              </w:rPr>
                              <w:t xml:space="preserve"> ，价值评估、可行性报告等材料</w:t>
                            </w:r>
                          </w:p>
                        </w:txbxContent>
                      </wps:txbx>
                      <wps:bodyPr upright="1"/>
                    </wps:wsp>
                  </a:graphicData>
                </a:graphic>
              </wp:anchor>
            </w:drawing>
          </mc:Choice>
          <mc:Fallback>
            <w:pict>
              <v:shape id="文本框 249" o:spid="_x0000_s1026" o:spt="202" type="#_x0000_t202" style="position:absolute;left:0pt;margin-left:210.15pt;margin-top:18.2pt;height:55.05pt;width:130.35pt;z-index:251701248;mso-width-relative:page;mso-height-relative:page;" fillcolor="#FFFFFF" filled="t" stroked="t" coordsize="21600,21600" o:gfxdata="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WKqONkAAAAKAQAA&#10;DwAAAAAAAAABACAAAAAiAAAAZHJzL2Rvd25yZXYueG1sUEsBAhQAFAAAAAgAh07iQICzs+oYAgAA&#10;RgQAAA4AAAAAAAAAAQAgAAAAKAEAAGRycy9lMm9Eb2MueG1sUEsFBgAAAAAGAAYAWQEAALIFAAAA&#10;AA==&#10;">
                <v:fill on="t" focussize="0,0"/>
                <v:stroke color="#000000" joinstyle="miter"/>
                <v:imagedata o:title=""/>
                <o:lock v:ext="edit" aspectratio="f"/>
                <v:textbox>
                  <w:txbxContent>
                    <w:p>
                      <w:pPr>
                        <w:jc w:val="center"/>
                        <w:rPr>
                          <w:rFonts w:hint="default" w:eastAsia="宋体"/>
                          <w:sz w:val="24"/>
                          <w:szCs w:val="24"/>
                          <w:lang w:val="en-US" w:eastAsia="zh-CN"/>
                        </w:rPr>
                      </w:pPr>
                      <w:r>
                        <w:rPr>
                          <w:rFonts w:hint="eastAsia"/>
                          <w:sz w:val="24"/>
                          <w:szCs w:val="24"/>
                          <w:lang w:eastAsia="zh-CN"/>
                        </w:rPr>
                        <w:t>承包、租赁、出让用途说明</w:t>
                      </w:r>
                      <w:r>
                        <w:rPr>
                          <w:rFonts w:hint="eastAsia"/>
                          <w:sz w:val="24"/>
                          <w:szCs w:val="24"/>
                          <w:lang w:val="en-US" w:eastAsia="zh-CN"/>
                        </w:rPr>
                        <w:t xml:space="preserve"> ，价值评估、可行性报告等材料</w:t>
                      </w:r>
                    </w:p>
                  </w:txbxContent>
                </v:textbox>
              </v:shape>
            </w:pict>
          </mc:Fallback>
        </mc:AlternateContent>
      </w:r>
      <w:r>
        <w:rPr>
          <w:sz w:val="21"/>
        </w:rPr>
        <mc:AlternateContent>
          <mc:Choice Requires="wpg">
            <w:drawing>
              <wp:anchor distT="0" distB="0" distL="114300" distR="114300" simplePos="0" relativeHeight="251698176" behindDoc="0" locked="0" layoutInCell="1" allowOverlap="1">
                <wp:simplePos x="0" y="0"/>
                <wp:positionH relativeFrom="column">
                  <wp:posOffset>1416685</wp:posOffset>
                </wp:positionH>
                <wp:positionV relativeFrom="paragraph">
                  <wp:posOffset>1556385</wp:posOffset>
                </wp:positionV>
                <wp:extent cx="76835" cy="431800"/>
                <wp:effectExtent l="7620" t="0" r="10795" b="6350"/>
                <wp:wrapNone/>
                <wp:docPr id="240" name="组合 240"/>
                <wp:cNvGraphicFramePr/>
                <a:graphic xmlns:a="http://schemas.openxmlformats.org/drawingml/2006/main">
                  <a:graphicData uri="http://schemas.microsoft.com/office/word/2010/wordprocessingGroup">
                    <wpg:wgp>
                      <wpg:cNvGrpSpPr/>
                      <wpg:grpSpPr>
                        <a:xfrm rot="0">
                          <a:off x="2559685" y="3461385"/>
                          <a:ext cx="76835" cy="431800"/>
                          <a:chOff x="4550" y="5499"/>
                          <a:chExt cx="121" cy="680"/>
                        </a:xfrm>
                      </wpg:grpSpPr>
                      <wps:wsp>
                        <wps:cNvPr id="238" name="等腰三角形 238"/>
                        <wps:cNvSpPr/>
                        <wps:spPr>
                          <a:xfrm rot="10800000">
                            <a:off x="4550" y="6043"/>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660" name="直接连接符 239"/>
                        <wps:cNvCnPr/>
                        <wps:spPr>
                          <a:xfrm flipV="1">
                            <a:off x="4611" y="5499"/>
                            <a:ext cx="1" cy="68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1.55pt;margin-top:122.55pt;height:34pt;width:6.05pt;z-index:251698176;mso-width-relative:page;mso-height-relative:page;" coordorigin="4550,5499" coordsize="121,680" o:gfxdata="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DbH&#10;TdkAAAALAQAADwAAAAAAAAABACAAAAAiAAAAZHJzL2Rvd25yZXYueG1sUEsBAhQAFAAAAAgAh07i&#10;QKsgHZYFAwAAwwcAAA4AAAAAAAAAAQAgAAAAKAEAAGRycy9lMm9Eb2MueG1sUEsFBgAAAAAGAAYA&#10;WQEAAJ8GAAAAAA==&#10;">
                <o:lock v:ext="edit" aspectratio="f"/>
                <v:shape id="_x0000_s1026" o:spid="_x0000_s1026" o:spt="5" type="#_x0000_t5" style="position:absolute;left:4550;top:6043;height:114;width:121;rotation:11796480f;" fillcolor="#000000" filled="t" stroked="t" coordsize="21600,21600" o:gfxdata="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tzHrsAAADc&#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line id="直接连接符 239" o:spid="_x0000_s1026" o:spt="20" style="position:absolute;left:4611;top:5499;flip:y;height:680;width:1;" filled="f" stroked="t" coordsize="21600,21600" o:gfxdata="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tkWz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r>
        <w:rPr>
          <w:sz w:val="21"/>
        </w:rPr>
        <mc:AlternateContent>
          <mc:Choice Requires="wpg">
            <w:drawing>
              <wp:anchor distT="0" distB="0" distL="114300" distR="114300" simplePos="0" relativeHeight="251697152" behindDoc="0" locked="0" layoutInCell="1" allowOverlap="1">
                <wp:simplePos x="0" y="0"/>
                <wp:positionH relativeFrom="column">
                  <wp:posOffset>1407795</wp:posOffset>
                </wp:positionH>
                <wp:positionV relativeFrom="paragraph">
                  <wp:posOffset>633095</wp:posOffset>
                </wp:positionV>
                <wp:extent cx="76835" cy="431800"/>
                <wp:effectExtent l="7620" t="0" r="10795" b="6350"/>
                <wp:wrapNone/>
                <wp:docPr id="244" name="组合 244"/>
                <wp:cNvGraphicFramePr/>
                <a:graphic xmlns:a="http://schemas.openxmlformats.org/drawingml/2006/main">
                  <a:graphicData uri="http://schemas.microsoft.com/office/word/2010/wordprocessingGroup">
                    <wpg:wgp>
                      <wpg:cNvGrpSpPr/>
                      <wpg:grpSpPr>
                        <a:xfrm rot="0">
                          <a:off x="2550795" y="2538095"/>
                          <a:ext cx="76835" cy="431800"/>
                          <a:chOff x="4550" y="5529"/>
                          <a:chExt cx="121" cy="680"/>
                        </a:xfrm>
                      </wpg:grpSpPr>
                      <wps:wsp>
                        <wps:cNvPr id="242" name="等腰三角形 242"/>
                        <wps:cNvSpPr/>
                        <wps:spPr>
                          <a:xfrm rot="10800000">
                            <a:off x="4550" y="608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43" name="直接连接符 243"/>
                        <wps:cNvCnPr/>
                        <wps:spPr>
                          <a:xfrm flipV="1">
                            <a:off x="4611" y="5529"/>
                            <a:ext cx="1" cy="68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0.85pt;margin-top:49.85pt;height:34pt;width:6.05pt;z-index:251697152;mso-width-relative:page;mso-height-relative:page;" coordorigin="4550,5529" coordsize="121,680" o:gfxdata="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qZUE&#10;xtoAAAAKAQAADwAAAAAAAAABACAAAAAiAAAAZHJzL2Rvd25yZXYueG1sUEsBAhQAFAAAAAgAh07i&#10;QH3fD+IEAwAAwwcAAA4AAAAAAAAAAQAgAAAAKQEAAGRycy9lMm9Eb2MueG1sUEsFBgAAAAAGAAYA&#10;WQEAAJ8GAAAAAA==&#10;">
                <o:lock v:ext="edit" aspectratio="f"/>
                <v:shape id="_x0000_s1026" o:spid="_x0000_s1026" o:spt="5" type="#_x0000_t5" style="position:absolute;left:4550;top:6088;height:114;width:121;rotation:11796480f;" fillcolor="#000000" filled="t" stroked="t" coordsize="21600,21600" o:gfxdata="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1TeJ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_x0000_s1026" o:spid="_x0000_s1026" o:spt="20" style="position:absolute;left:4611;top:5529;flip:y;height:680;width:1;" filled="f" stroked="t" coordsize="21600,21600" o:gfxdata="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iu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sz w:val="21"/>
        </w:rPr>
        <mc:AlternateContent>
          <mc:Choice Requires="wpg">
            <w:drawing>
              <wp:anchor distT="0" distB="0" distL="114300" distR="114300" simplePos="0" relativeHeight="251696128" behindDoc="0" locked="0" layoutInCell="1" allowOverlap="1">
                <wp:simplePos x="0" y="0"/>
                <wp:positionH relativeFrom="column">
                  <wp:posOffset>2212975</wp:posOffset>
                </wp:positionH>
                <wp:positionV relativeFrom="paragraph">
                  <wp:posOffset>445135</wp:posOffset>
                </wp:positionV>
                <wp:extent cx="467995" cy="76835"/>
                <wp:effectExtent l="0" t="8255" r="8255" b="10160"/>
                <wp:wrapNone/>
                <wp:docPr id="247" name="组合 247"/>
                <wp:cNvGraphicFramePr/>
                <a:graphic xmlns:a="http://schemas.openxmlformats.org/drawingml/2006/main">
                  <a:graphicData uri="http://schemas.microsoft.com/office/word/2010/wordprocessingGroup">
                    <wpg:wgp>
                      <wpg:cNvGrpSpPr/>
                      <wpg:grpSpPr>
                        <a:xfrm rot="0">
                          <a:off x="3355975" y="2350135"/>
                          <a:ext cx="467995" cy="76835"/>
                          <a:chOff x="6355" y="22041"/>
                          <a:chExt cx="737" cy="121"/>
                        </a:xfrm>
                      </wpg:grpSpPr>
                      <wps:wsp>
                        <wps:cNvPr id="245" name="等腰三角形 245"/>
                        <wps:cNvSpPr/>
                        <wps:spPr>
                          <a:xfrm rot="-5400000">
                            <a:off x="6370" y="22044"/>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46" name="直接连接符 246"/>
                        <wps:cNvCnPr/>
                        <wps:spPr>
                          <a:xfrm rot="5400000" flipV="1">
                            <a:off x="6723" y="21734"/>
                            <a:ext cx="1" cy="737"/>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74.25pt;margin-top:35.05pt;height:6.05pt;width:36.85pt;z-index:251696128;mso-width-relative:page;mso-height-relative:page;" coordorigin="6355,22041" coordsize="737,121" o:gfxdata="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nbEjf2gAAAAkBAAAPAAAAAAAAAAEAIAAAACIAAABkcnMvZG93bnJldi54&#10;bWxQSwECFAAUAAAACACHTuJAcKGU7BUDAADUBwAADgAAAAAAAAABACAAAAApAQAAZHJzL2Uyb0Rv&#10;Yy54bWxQSwUGAAAAAAYABgBZAQAAsAYAAAAA&#10;">
                <o:lock v:ext="edit" aspectratio="f"/>
                <v:shape id="_x0000_s1026" o:spid="_x0000_s1026" o:spt="5" type="#_x0000_t5" style="position:absolute;left:6370;top:22044;height:114;width:121;rotation:-5898240f;" fillcolor="#000000" filled="t" stroked="t" coordsize="21600,21600" o:gfxdata="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MQj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_x0000_s1026" o:spid="_x0000_s1026" o:spt="20" style="position:absolute;left:6723;top:21734;flip:y;height:737;width:1;rotation:-5898240f;" filled="f" stroked="t" coordsize="21600,21600" o:gfxdata="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6Tl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572135</wp:posOffset>
                </wp:positionH>
                <wp:positionV relativeFrom="paragraph">
                  <wp:posOffset>1064260</wp:posOffset>
                </wp:positionV>
                <wp:extent cx="3761740" cy="493395"/>
                <wp:effectExtent l="5080" t="5080" r="5080" b="15875"/>
                <wp:wrapNone/>
                <wp:docPr id="241" name="文本框 241"/>
                <wp:cNvGraphicFramePr/>
                <a:graphic xmlns:a="http://schemas.openxmlformats.org/drawingml/2006/main">
                  <a:graphicData uri="http://schemas.microsoft.com/office/word/2010/wordprocessingShape">
                    <wps:wsp>
                      <wps:cNvSpPr txBox="1"/>
                      <wps:spPr>
                        <a:xfrm>
                          <a:off x="1715135" y="2969260"/>
                          <a:ext cx="3761740" cy="493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lang w:eastAsia="zh-CN"/>
                              </w:rPr>
                            </w:pPr>
                            <w:r>
                              <w:rPr>
                                <w:rFonts w:hint="eastAsia"/>
                                <w:sz w:val="24"/>
                                <w:szCs w:val="24"/>
                                <w:lang w:eastAsia="zh-CN"/>
                              </w:rPr>
                              <w:t>村集体经济组织研究初步意见，按“四议两公开”</w:t>
                            </w:r>
                          </w:p>
                          <w:p>
                            <w:pPr>
                              <w:jc w:val="center"/>
                              <w:rPr>
                                <w:rFonts w:hint="eastAsia" w:eastAsia="宋体"/>
                                <w:sz w:val="24"/>
                                <w:szCs w:val="24"/>
                                <w:lang w:eastAsia="zh-CN"/>
                              </w:rPr>
                            </w:pPr>
                            <w:r>
                              <w:rPr>
                                <w:rFonts w:hint="eastAsia"/>
                                <w:sz w:val="24"/>
                                <w:szCs w:val="24"/>
                                <w:lang w:eastAsia="zh-CN"/>
                              </w:rPr>
                              <w:t>决策程序</w:t>
                            </w:r>
                          </w:p>
                        </w:txbxContent>
                      </wps:txbx>
                      <wps:bodyPr upright="1"/>
                    </wps:wsp>
                  </a:graphicData>
                </a:graphic>
              </wp:anchor>
            </w:drawing>
          </mc:Choice>
          <mc:Fallback>
            <w:pict>
              <v:shape id="_x0000_s1026" o:spid="_x0000_s1026" o:spt="202" type="#_x0000_t202" style="position:absolute;left:0pt;margin-left:45.05pt;margin-top:83.8pt;height:38.85pt;width:296.2pt;z-index:251693056;mso-width-relative:page;mso-height-relative:page;" fillcolor="#FFFFFF" filled="t" stroked="t" coordsize="21600,21600" o:gfxdata="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6jzn2gAAAAoBAAAP&#10;AAAAAAAAAAEAIAAAACIAAABkcnMvZG93bnJldi54bWxQSwECFAAUAAAACACHTuJAuY6wNBYCAABG&#10;BAAADgAAAAAAAAABACAAAAApAQAAZHJzL2Uyb0RvYy54bWxQSwUGAAAAAAYABgBZAQAAsQUAAAAA&#10;">
                <v:fill on="t" focussize="0,0"/>
                <v:stroke color="#000000" joinstyle="miter"/>
                <v:imagedata o:title=""/>
                <o:lock v:ext="edit" aspectratio="f"/>
                <v:textbox>
                  <w:txbxContent>
                    <w:p>
                      <w:pPr>
                        <w:jc w:val="center"/>
                        <w:rPr>
                          <w:rFonts w:hint="eastAsia"/>
                          <w:sz w:val="24"/>
                          <w:szCs w:val="24"/>
                          <w:lang w:eastAsia="zh-CN"/>
                        </w:rPr>
                      </w:pPr>
                      <w:r>
                        <w:rPr>
                          <w:rFonts w:hint="eastAsia"/>
                          <w:sz w:val="24"/>
                          <w:szCs w:val="24"/>
                          <w:lang w:eastAsia="zh-CN"/>
                        </w:rPr>
                        <w:t>村集体经济组织研究初步意见，按“四议两公开”</w:t>
                      </w:r>
                    </w:p>
                    <w:p>
                      <w:pPr>
                        <w:jc w:val="center"/>
                        <w:rPr>
                          <w:rFonts w:hint="eastAsia" w:eastAsia="宋体"/>
                          <w:sz w:val="24"/>
                          <w:szCs w:val="24"/>
                          <w:lang w:eastAsia="zh-CN"/>
                        </w:rPr>
                      </w:pPr>
                      <w:r>
                        <w:rPr>
                          <w:rFonts w:hint="eastAsia"/>
                          <w:sz w:val="24"/>
                          <w:szCs w:val="24"/>
                          <w:lang w:eastAsia="zh-CN"/>
                        </w:rPr>
                        <w:t>决策程序</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603250</wp:posOffset>
                </wp:positionH>
                <wp:positionV relativeFrom="paragraph">
                  <wp:posOffset>321310</wp:posOffset>
                </wp:positionV>
                <wp:extent cx="1598930" cy="314325"/>
                <wp:effectExtent l="4445" t="4445" r="15875" b="5080"/>
                <wp:wrapNone/>
                <wp:docPr id="248" name="文本框 248"/>
                <wp:cNvGraphicFramePr/>
                <a:graphic xmlns:a="http://schemas.openxmlformats.org/drawingml/2006/main">
                  <a:graphicData uri="http://schemas.microsoft.com/office/word/2010/wordprocessingShape">
                    <wps:wsp>
                      <wps:cNvSpPr txBox="1"/>
                      <wps:spPr>
                        <a:xfrm>
                          <a:off x="1746250" y="2226310"/>
                          <a:ext cx="1598930"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szCs w:val="24"/>
                                <w:lang w:eastAsia="zh-CN"/>
                              </w:rPr>
                            </w:pPr>
                            <w:r>
                              <w:rPr>
                                <w:rFonts w:hint="eastAsia"/>
                                <w:sz w:val="24"/>
                                <w:szCs w:val="24"/>
                                <w:lang w:eastAsia="zh-CN"/>
                              </w:rPr>
                              <w:t>发包方提出具体方案</w:t>
                            </w:r>
                          </w:p>
                        </w:txbxContent>
                      </wps:txbx>
                      <wps:bodyPr upright="1"/>
                    </wps:wsp>
                  </a:graphicData>
                </a:graphic>
              </wp:anchor>
            </w:drawing>
          </mc:Choice>
          <mc:Fallback>
            <w:pict>
              <v:shape id="_x0000_s1026" o:spid="_x0000_s1026" o:spt="202" type="#_x0000_t202" style="position:absolute;left:0pt;margin-left:47.5pt;margin-top:25.3pt;height:24.75pt;width:125.9pt;z-index:251692032;mso-width-relative:page;mso-height-relative:page;" fillcolor="#FFFFFF" filled="t" stroked="t" coordsize="21600,21600" o:gfxdata="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4Q6d2AAAAAkBAAAPAAAA&#10;AAAAAAEAIAAAACIAAABkcnMvZG93bnJldi54bWxQSwECFAAUAAAACACHTuJAYiCkKRUCAABGBAAA&#10;DgAAAAAAAAABACAAAAAnAQAAZHJzL2Uyb0RvYy54bWxQSwUGAAAAAAYABgBZAQAArgUAAAAA&#10;">
                <v:fill on="t" focussize="0,0"/>
                <v:stroke color="#000000" joinstyle="miter"/>
                <v:imagedata o:title=""/>
                <o:lock v:ext="edit" aspectratio="f"/>
                <v:textbox>
                  <w:txbxContent>
                    <w:p>
                      <w:pPr>
                        <w:jc w:val="center"/>
                        <w:rPr>
                          <w:rFonts w:hint="eastAsia" w:eastAsia="宋体"/>
                          <w:sz w:val="24"/>
                          <w:szCs w:val="24"/>
                          <w:lang w:eastAsia="zh-CN"/>
                        </w:rPr>
                      </w:pPr>
                      <w:r>
                        <w:rPr>
                          <w:rFonts w:hint="eastAsia"/>
                          <w:sz w:val="24"/>
                          <w:szCs w:val="24"/>
                          <w:lang w:eastAsia="zh-CN"/>
                        </w:rPr>
                        <w:t>发包方提出具体方案</w:t>
                      </w:r>
                    </w:p>
                  </w:txbxContent>
                </v:textbox>
              </v:shape>
            </w:pict>
          </mc:Fallback>
        </mc:AlternateContent>
      </w:r>
      <w:r>
        <w:rPr>
          <w:rFonts w:hint="default" w:ascii="方正小标宋简体" w:hAnsi="方正小标宋简体" w:eastAsia="方正小标宋简体" w:cs="方正小标宋简体"/>
          <w:sz w:val="44"/>
          <w:szCs w:val="52"/>
          <w:lang w:val="en-US" w:eastAsia="zh-CN"/>
        </w:rPr>
        <w:br w:type="page"/>
      </w: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15村级</w:t>
      </w:r>
      <w:r>
        <w:rPr>
          <w:rFonts w:hint="eastAsia" w:ascii="黑体" w:hAnsi="黑体" w:eastAsia="黑体" w:cs="黑体"/>
          <w:sz w:val="44"/>
          <w:szCs w:val="52"/>
          <w:lang w:val="en-US" w:eastAsia="zh-CN"/>
        </w:rPr>
        <w:t>集体</w:t>
      </w:r>
      <w:r>
        <w:rPr>
          <w:rFonts w:hint="default" w:ascii="黑体" w:hAnsi="黑体" w:eastAsia="黑体" w:cs="黑体"/>
          <w:sz w:val="44"/>
          <w:szCs w:val="52"/>
          <w:lang w:val="en-US" w:eastAsia="zh-CN"/>
        </w:rPr>
        <w:t>管理</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集体土地征收及</w:t>
      </w:r>
      <w:r>
        <w:rPr>
          <w:rFonts w:hint="eastAsia" w:ascii="楷体_GB2312" w:hAnsi="楷体_GB2312" w:eastAsia="楷体_GB2312" w:cs="楷体_GB2312"/>
          <w:sz w:val="32"/>
          <w:szCs w:val="40"/>
          <w:lang w:val="en-US" w:eastAsia="zh-CN"/>
        </w:rPr>
        <w:t>补偿费用的</w:t>
      </w:r>
      <w:r>
        <w:rPr>
          <w:rFonts w:hint="default" w:ascii="楷体_GB2312" w:hAnsi="楷体_GB2312" w:eastAsia="楷体_GB2312" w:cs="楷体_GB2312"/>
          <w:sz w:val="32"/>
          <w:szCs w:val="40"/>
          <w:lang w:val="en-US" w:eastAsia="zh-CN"/>
        </w:rPr>
        <w:t>发放</w:t>
      </w:r>
    </w:p>
    <w:p>
      <w:pPr>
        <w:rPr>
          <w:rFonts w:hint="default" w:ascii="楷体_GB2312" w:hAnsi="楷体_GB2312" w:eastAsia="楷体_GB2312" w:cs="楷体_GB2312"/>
          <w:sz w:val="32"/>
          <w:szCs w:val="40"/>
          <w:lang w:val="en-US" w:eastAsia="zh-CN"/>
        </w:rPr>
      </w:pPr>
      <w:r>
        <w:rPr>
          <w:sz w:val="28"/>
        </w:rPr>
        <mc:AlternateContent>
          <mc:Choice Requires="wps">
            <w:drawing>
              <wp:anchor distT="0" distB="0" distL="114300" distR="114300" simplePos="0" relativeHeight="251809792" behindDoc="0" locked="0" layoutInCell="1" allowOverlap="1">
                <wp:simplePos x="0" y="0"/>
                <wp:positionH relativeFrom="column">
                  <wp:posOffset>31750</wp:posOffset>
                </wp:positionH>
                <wp:positionV relativeFrom="paragraph">
                  <wp:posOffset>5637530</wp:posOffset>
                </wp:positionV>
                <wp:extent cx="5794375" cy="1787525"/>
                <wp:effectExtent l="4445" t="5080" r="11430" b="17145"/>
                <wp:wrapNone/>
                <wp:docPr id="191" name="文本框 191"/>
                <wp:cNvGraphicFramePr/>
                <a:graphic xmlns:a="http://schemas.openxmlformats.org/drawingml/2006/main">
                  <a:graphicData uri="http://schemas.microsoft.com/office/word/2010/wordprocessingShape">
                    <wps:wsp>
                      <wps:cNvSpPr txBox="1"/>
                      <wps:spPr>
                        <a:xfrm>
                          <a:off x="0" y="0"/>
                          <a:ext cx="5794375" cy="17875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在丈量房屋面积，清点附属物等方面做文章，多算土地和青苗等补偿费用等方法，为被征地方谋取利益，共同骗取征地费用；</w:t>
                            </w:r>
                            <w:r>
                              <w:rPr>
                                <w:rFonts w:hint="eastAsia" w:asciiTheme="majorEastAsia" w:hAnsiTheme="majorEastAsia" w:eastAsiaTheme="majorEastAsia" w:cstheme="majorEastAsia"/>
                                <w:color w:val="auto"/>
                                <w:sz w:val="20"/>
                                <w:szCs w:val="20"/>
                                <w:lang w:val="en-US" w:eastAsia="zh-CN"/>
                              </w:rPr>
                              <w:t>2.不履行或不正确履行职责，滥用职权，致使国家征地补偿款被骗；3.</w:t>
                            </w:r>
                            <w:r>
                              <w:rPr>
                                <w:rFonts w:hint="eastAsia"/>
                                <w:color w:val="auto"/>
                                <w:sz w:val="20"/>
                                <w:szCs w:val="20"/>
                                <w:highlight w:val="none"/>
                                <w:lang w:val="en-US" w:eastAsia="zh-CN"/>
                              </w:rPr>
                              <w:t>征地款分配方案未按“四议两公开”工作法流程决策。</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1.建立健全征收补偿公示制度，实施“阳光征收、阳光补偿”，确保征地过程公开公平公正；2.聘请有资质的测绘单位对被征地块测量拍照，保护数据真实可靠，切实保障被征地农民合法权益；3.严格落实“</w:t>
                            </w:r>
                            <w:r>
                              <w:rPr>
                                <w:rFonts w:hint="eastAsia"/>
                                <w:color w:val="auto"/>
                                <w:sz w:val="20"/>
                                <w:szCs w:val="20"/>
                                <w:highlight w:val="none"/>
                                <w:lang w:val="en-US" w:eastAsia="zh-CN"/>
                              </w:rPr>
                              <w:t>四议两公开</w:t>
                            </w:r>
                            <w:r>
                              <w:rPr>
                                <w:rFonts w:hint="eastAsia" w:asciiTheme="majorEastAsia" w:hAnsiTheme="majorEastAsia" w:eastAsiaTheme="majorEastAsia" w:cstheme="majorEastAsia"/>
                                <w:color w:val="auto"/>
                                <w:sz w:val="20"/>
                                <w:szCs w:val="20"/>
                                <w:lang w:val="en-US" w:eastAsia="zh-CN"/>
                              </w:rPr>
                              <w:t>”工作法。</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5pt;margin-top:443.9pt;height:140.75pt;width:456.25pt;z-index:251809792;mso-width-relative:page;mso-height-relative:page;" fillcolor="#FFFFFF" filled="t" stroked="t" coordsize="21600,21600" o:gfxdata="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xLo&#10;wtkAAAAKAQAADwAAAAAAAAABACAAAAAiAAAAZHJzL2Rvd25yZXYueG1sUEsBAhQAFAAAAAgAh07i&#10;QDM+wkchAgAAbwQAAA4AAAAAAAAAAQAgAAAAKAEAAGRycy9lMm9Eb2MueG1sUEsFBgAAAAAGAAYA&#10;WQEAALsFA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在丈量房屋面积，清点附属物等方面做文章，多算土地和青苗等补偿费用等方法，为被征地方谋取利益，共同骗取征地费用；</w:t>
                      </w:r>
                      <w:r>
                        <w:rPr>
                          <w:rFonts w:hint="eastAsia" w:asciiTheme="majorEastAsia" w:hAnsiTheme="majorEastAsia" w:eastAsiaTheme="majorEastAsia" w:cstheme="majorEastAsia"/>
                          <w:color w:val="auto"/>
                          <w:sz w:val="20"/>
                          <w:szCs w:val="20"/>
                          <w:lang w:val="en-US" w:eastAsia="zh-CN"/>
                        </w:rPr>
                        <w:t>2.不履行或不正确履行职责，滥用职权，致使国家征地补偿款被骗；3.</w:t>
                      </w:r>
                      <w:r>
                        <w:rPr>
                          <w:rFonts w:hint="eastAsia"/>
                          <w:color w:val="auto"/>
                          <w:sz w:val="20"/>
                          <w:szCs w:val="20"/>
                          <w:highlight w:val="none"/>
                          <w:lang w:val="en-US" w:eastAsia="zh-CN"/>
                        </w:rPr>
                        <w:t>征地款分配方案未按“四议两公开”工作法流程决策。</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1.建立健全征收补偿公示制度，实施“阳光征收、阳光补偿”，确保征地过程公开公平公正；2.聘请有资质的测绘单位对被征地块测量拍照，保护数据真实可靠，切实保障被征地农民合法权益；3.严格落实“</w:t>
                      </w:r>
                      <w:r>
                        <w:rPr>
                          <w:rFonts w:hint="eastAsia"/>
                          <w:color w:val="auto"/>
                          <w:sz w:val="20"/>
                          <w:szCs w:val="20"/>
                          <w:highlight w:val="none"/>
                          <w:lang w:val="en-US" w:eastAsia="zh-CN"/>
                        </w:rPr>
                        <w:t>四议两公开</w:t>
                      </w:r>
                      <w:r>
                        <w:rPr>
                          <w:rFonts w:hint="eastAsia" w:asciiTheme="majorEastAsia" w:hAnsiTheme="majorEastAsia" w:eastAsiaTheme="majorEastAsia" w:cstheme="majorEastAsia"/>
                          <w:color w:val="auto"/>
                          <w:sz w:val="20"/>
                          <w:szCs w:val="20"/>
                          <w:lang w:val="en-US" w:eastAsia="zh-CN"/>
                        </w:rPr>
                        <w:t>”工作法。</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1748790</wp:posOffset>
                </wp:positionH>
                <wp:positionV relativeFrom="paragraph">
                  <wp:posOffset>641985</wp:posOffset>
                </wp:positionV>
                <wp:extent cx="1612265" cy="364490"/>
                <wp:effectExtent l="4445" t="4445" r="21590" b="12065"/>
                <wp:wrapNone/>
                <wp:docPr id="221" name="文本框 632"/>
                <wp:cNvGraphicFramePr/>
                <a:graphic xmlns:a="http://schemas.openxmlformats.org/drawingml/2006/main">
                  <a:graphicData uri="http://schemas.microsoft.com/office/word/2010/wordprocessingShape">
                    <wps:wsp>
                      <wps:cNvSpPr txBox="1"/>
                      <wps:spPr>
                        <a:xfrm>
                          <a:off x="0" y="0"/>
                          <a:ext cx="1612265" cy="364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sz w:val="24"/>
                                <w:szCs w:val="24"/>
                                <w:highlight w:val="none"/>
                                <w:lang w:val="en-US" w:eastAsia="zh-CN"/>
                              </w:rPr>
                            </w:pPr>
                            <w:r>
                              <w:rPr>
                                <w:rFonts w:hint="eastAsia"/>
                                <w:sz w:val="24"/>
                                <w:szCs w:val="24"/>
                                <w:highlight w:val="none"/>
                                <w:lang w:val="en-US" w:eastAsia="zh-CN"/>
                              </w:rPr>
                              <w:t>村集体经济组织决议</w:t>
                            </w:r>
                          </w:p>
                        </w:txbxContent>
                      </wps:txbx>
                      <wps:bodyPr anchor="ctr" anchorCtr="0" upright="1"/>
                    </wps:wsp>
                  </a:graphicData>
                </a:graphic>
              </wp:anchor>
            </w:drawing>
          </mc:Choice>
          <mc:Fallback>
            <w:pict>
              <v:shape id="文本框 632" o:spid="_x0000_s1026" o:spt="202" type="#_x0000_t202" style="position:absolute;left:0pt;margin-left:137.7pt;margin-top:50.55pt;height:28.7pt;width:126.95pt;z-index:251777024;v-text-anchor:middle;mso-width-relative:page;mso-height-relative:page;" fillcolor="#FFFFFF" filled="t" stroked="t" coordsize="21600,21600" o:gfxdata="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ezCj1wAA&#10;AAsBAAAPAAAAAAAAAAEAIAAAACIAAABkcnMvZG93bnJldi54bWxQSwECFAAUAAAACACHTuJA6XYI&#10;1B8CAABVBAAADgAAAAAAAAABACAAAAAmAQAAZHJzL2Uyb0RvYy54bWxQSwUGAAAAAAYABgBZAQAA&#10;twUAAAAA&#10;">
                <v:fill on="t" focussize="0,0"/>
                <v:stroke color="#000000" joinstyle="miter"/>
                <v:imagedata o:title=""/>
                <o:lock v:ext="edit" aspectratio="f"/>
                <v:textbox>
                  <w:txbxContent>
                    <w:p>
                      <w:pPr>
                        <w:jc w:val="center"/>
                        <w:rPr>
                          <w:rFonts w:hint="default"/>
                          <w:sz w:val="24"/>
                          <w:szCs w:val="24"/>
                          <w:highlight w:val="none"/>
                          <w:lang w:val="en-US" w:eastAsia="zh-CN"/>
                        </w:rPr>
                      </w:pPr>
                      <w:r>
                        <w:rPr>
                          <w:rFonts w:hint="eastAsia"/>
                          <w:sz w:val="24"/>
                          <w:szCs w:val="24"/>
                          <w:highlight w:val="none"/>
                          <w:lang w:val="en-US" w:eastAsia="zh-CN"/>
                        </w:rPr>
                        <w:t>村集体经济组织决议</w:t>
                      </w:r>
                    </w:p>
                  </w:txbxContent>
                </v:textbox>
              </v:shap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2483485</wp:posOffset>
                </wp:positionH>
                <wp:positionV relativeFrom="paragraph">
                  <wp:posOffset>1002030</wp:posOffset>
                </wp:positionV>
                <wp:extent cx="10795" cy="485140"/>
                <wp:effectExtent l="29210" t="0" r="36195" b="10160"/>
                <wp:wrapNone/>
                <wp:docPr id="281" name="直接箭头连接符 637"/>
                <wp:cNvGraphicFramePr/>
                <a:graphic xmlns:a="http://schemas.openxmlformats.org/drawingml/2006/main">
                  <a:graphicData uri="http://schemas.microsoft.com/office/word/2010/wordprocessingShape">
                    <wps:wsp>
                      <wps:cNvCnPr/>
                      <wps:spPr>
                        <a:xfrm>
                          <a:off x="0" y="0"/>
                          <a:ext cx="10795" cy="48514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margin-left:195.55pt;margin-top:78.9pt;height:38.2pt;width:0.85pt;z-index:251771904;mso-width-relative:page;mso-height-relative:page;" filled="f" stroked="t" coordsize="21600,21600" o:gfxdata="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ctQ92AAAAAsBAAAP&#10;AAAAAAAAAAEAIAAAACIAAABkcnMvZG93bnJldi54bWxQSwECFAAUAAAACACHTuJAB0YKMhgCAAD6&#10;AwAADgAAAAAAAAABACAAAAAnAQAAZHJzL2Uyb0RvYy54bWxQSwUGAAAAAAYABgBZAQAAsQU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-13970</wp:posOffset>
                </wp:positionH>
                <wp:positionV relativeFrom="paragraph">
                  <wp:posOffset>1506220</wp:posOffset>
                </wp:positionV>
                <wp:extent cx="1237615" cy="859790"/>
                <wp:effectExtent l="4445" t="5080" r="15240" b="11430"/>
                <wp:wrapNone/>
                <wp:docPr id="86" name="文本框 639"/>
                <wp:cNvGraphicFramePr/>
                <a:graphic xmlns:a="http://schemas.openxmlformats.org/drawingml/2006/main">
                  <a:graphicData uri="http://schemas.microsoft.com/office/word/2010/wordprocessingShape">
                    <wps:wsp>
                      <wps:cNvSpPr txBox="1"/>
                      <wps:spPr>
                        <a:xfrm>
                          <a:off x="0" y="0"/>
                          <a:ext cx="1237615" cy="8597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highlight w:val="none"/>
                                <w:lang w:val="en-US" w:eastAsia="zh-CN"/>
                              </w:rPr>
                            </w:pPr>
                          </w:p>
                          <w:p>
                            <w:pPr>
                              <w:jc w:val="center"/>
                              <w:rPr>
                                <w:rFonts w:hint="eastAsia"/>
                                <w:sz w:val="24"/>
                                <w:szCs w:val="24"/>
                                <w:highlight w:val="none"/>
                                <w:lang w:val="en-US" w:eastAsia="zh-CN"/>
                              </w:rPr>
                            </w:pPr>
                            <w:r>
                              <w:rPr>
                                <w:rFonts w:hint="eastAsia"/>
                                <w:sz w:val="24"/>
                                <w:szCs w:val="24"/>
                                <w:highlight w:val="none"/>
                                <w:lang w:val="en-US" w:eastAsia="zh-CN"/>
                              </w:rPr>
                              <w:t>清点青苗、</w:t>
                            </w:r>
                          </w:p>
                          <w:p>
                            <w:pPr>
                              <w:jc w:val="center"/>
                              <w:rPr>
                                <w:rFonts w:hint="default"/>
                                <w:sz w:val="24"/>
                                <w:szCs w:val="24"/>
                                <w:highlight w:val="none"/>
                                <w:lang w:val="en-US" w:eastAsia="zh-CN"/>
                              </w:rPr>
                            </w:pPr>
                            <w:r>
                              <w:rPr>
                                <w:rFonts w:hint="eastAsia"/>
                                <w:sz w:val="24"/>
                                <w:szCs w:val="24"/>
                                <w:highlight w:val="none"/>
                                <w:lang w:val="en-US" w:eastAsia="zh-CN"/>
                              </w:rPr>
                              <w:t>地上附着物</w:t>
                            </w:r>
                          </w:p>
                        </w:txbxContent>
                      </wps:txbx>
                      <wps:bodyPr upright="1"/>
                    </wps:wsp>
                  </a:graphicData>
                </a:graphic>
              </wp:anchor>
            </w:drawing>
          </mc:Choice>
          <mc:Fallback>
            <w:pict>
              <v:shape id="文本框 639" o:spid="_x0000_s1026" o:spt="202" type="#_x0000_t202" style="position:absolute;left:0pt;margin-left:-1.1pt;margin-top:118.6pt;height:67.7pt;width:97.45pt;z-index:251790336;mso-width-relative:page;mso-height-relative:page;" fillcolor="#FFFFFF" filled="t" stroked="t" coordsize="21600,21600" o:gfxdata="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KnYYdgAAAAKAQAADwAAAAAAAAAB&#10;ACAAAAAiAAAAZHJzL2Rvd25yZXYueG1sUEsBAhQAFAAAAAgAh07iQDhakXIQAgAAOQQAAA4AAAAA&#10;AAAAAQAgAAAAJwEAAGRycy9lMm9Eb2MueG1sUEsFBgAAAAAGAAYAWQEAAKkFAAAAAA==&#10;">
                <v:fill on="t" focussize="0,0"/>
                <v:stroke color="#000000" joinstyle="miter"/>
                <v:imagedata o:title=""/>
                <o:lock v:ext="edit" aspectratio="f"/>
                <v:textbox>
                  <w:txbxContent>
                    <w:p>
                      <w:pPr>
                        <w:jc w:val="center"/>
                        <w:rPr>
                          <w:rFonts w:hint="eastAsia"/>
                          <w:sz w:val="24"/>
                          <w:szCs w:val="24"/>
                          <w:highlight w:val="none"/>
                          <w:lang w:val="en-US" w:eastAsia="zh-CN"/>
                        </w:rPr>
                      </w:pPr>
                    </w:p>
                    <w:p>
                      <w:pPr>
                        <w:jc w:val="center"/>
                        <w:rPr>
                          <w:rFonts w:hint="eastAsia"/>
                          <w:sz w:val="24"/>
                          <w:szCs w:val="24"/>
                          <w:highlight w:val="none"/>
                          <w:lang w:val="en-US" w:eastAsia="zh-CN"/>
                        </w:rPr>
                      </w:pPr>
                      <w:r>
                        <w:rPr>
                          <w:rFonts w:hint="eastAsia"/>
                          <w:sz w:val="24"/>
                          <w:szCs w:val="24"/>
                          <w:highlight w:val="none"/>
                          <w:lang w:val="en-US" w:eastAsia="zh-CN"/>
                        </w:rPr>
                        <w:t>清点青苗、</w:t>
                      </w:r>
                    </w:p>
                    <w:p>
                      <w:pPr>
                        <w:jc w:val="center"/>
                        <w:rPr>
                          <w:rFonts w:hint="default"/>
                          <w:sz w:val="24"/>
                          <w:szCs w:val="24"/>
                          <w:highlight w:val="none"/>
                          <w:lang w:val="en-US" w:eastAsia="zh-CN"/>
                        </w:rPr>
                      </w:pPr>
                      <w:r>
                        <w:rPr>
                          <w:rFonts w:hint="eastAsia"/>
                          <w:sz w:val="24"/>
                          <w:szCs w:val="24"/>
                          <w:highlight w:val="none"/>
                          <w:lang w:val="en-US" w:eastAsia="zh-CN"/>
                        </w:rPr>
                        <w:t>地上附着物</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611505</wp:posOffset>
                </wp:positionH>
                <wp:positionV relativeFrom="paragraph">
                  <wp:posOffset>2398395</wp:posOffset>
                </wp:positionV>
                <wp:extent cx="0" cy="675640"/>
                <wp:effectExtent l="38100" t="0" r="38100" b="10160"/>
                <wp:wrapNone/>
                <wp:docPr id="180" name="直接箭头连接符 637"/>
                <wp:cNvGraphicFramePr/>
                <a:graphic xmlns:a="http://schemas.openxmlformats.org/drawingml/2006/main">
                  <a:graphicData uri="http://schemas.microsoft.com/office/word/2010/wordprocessingShape">
                    <wps:wsp>
                      <wps:cNvCnPr/>
                      <wps:spPr>
                        <a:xfrm>
                          <a:off x="0" y="0"/>
                          <a:ext cx="0" cy="675671"/>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margin-left:48.15pt;margin-top:188.85pt;height:53.2pt;width:0pt;z-index:251691008;mso-width-relative:page;mso-height-relative:page;" filled="f" stroked="t" coordsize="21600,21600" o:gfxdata="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OurStYAAAAJAQAADwAAAAAAAAABACAA&#10;AAAiAAAAZHJzL2Rvd25yZXYueG1sUEsBAhQAFAAAAAgAh07iQFHwec4PAgAA9gMAAA4AAAAAAAAA&#10;AQAgAAAAJQEAAGRycy9lMm9Eb2MueG1sUEsFBgAAAAAGAAYAWQEAAKYFA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-66040</wp:posOffset>
                </wp:positionH>
                <wp:positionV relativeFrom="paragraph">
                  <wp:posOffset>3103880</wp:posOffset>
                </wp:positionV>
                <wp:extent cx="1354455" cy="499745"/>
                <wp:effectExtent l="4445" t="4445" r="12700" b="10160"/>
                <wp:wrapNone/>
                <wp:docPr id="208" name="文本框 639"/>
                <wp:cNvGraphicFramePr/>
                <a:graphic xmlns:a="http://schemas.openxmlformats.org/drawingml/2006/main">
                  <a:graphicData uri="http://schemas.microsoft.com/office/word/2010/wordprocessingShape">
                    <wps:wsp>
                      <wps:cNvSpPr txBox="1"/>
                      <wps:spPr>
                        <a:xfrm>
                          <a:off x="0" y="0"/>
                          <a:ext cx="1354455" cy="4997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sz w:val="24"/>
                                <w:szCs w:val="24"/>
                                <w:highlight w:val="none"/>
                                <w:lang w:val="en-US" w:eastAsia="zh-CN"/>
                              </w:rPr>
                            </w:pPr>
                            <w:r>
                              <w:rPr>
                                <w:rFonts w:hint="eastAsia"/>
                                <w:sz w:val="24"/>
                                <w:szCs w:val="24"/>
                                <w:highlight w:val="none"/>
                                <w:lang w:val="en-US" w:eastAsia="zh-CN"/>
                              </w:rPr>
                              <w:t>青苗、地上附着物补偿款到村</w:t>
                            </w:r>
                          </w:p>
                          <w:p>
                            <w:pPr>
                              <w:jc w:val="center"/>
                              <w:rPr>
                                <w:rFonts w:hint="default"/>
                                <w:sz w:val="24"/>
                                <w:szCs w:val="24"/>
                                <w:highlight w:val="none"/>
                                <w:lang w:val="en-US" w:eastAsia="zh-CN"/>
                              </w:rPr>
                            </w:pPr>
                          </w:p>
                        </w:txbxContent>
                      </wps:txbx>
                      <wps:bodyPr upright="1"/>
                    </wps:wsp>
                  </a:graphicData>
                </a:graphic>
              </wp:anchor>
            </w:drawing>
          </mc:Choice>
          <mc:Fallback>
            <w:pict>
              <v:shape id="文本框 639" o:spid="_x0000_s1026" o:spt="202" type="#_x0000_t202" style="position:absolute;left:0pt;margin-left:-5.2pt;margin-top:244.4pt;height:39.35pt;width:106.65pt;z-index:251772928;mso-width-relative:page;mso-height-relative:page;" fillcolor="#FFFFFF" filled="t" stroked="t" coordsize="21600,21600" o:gfxdata="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DiDenbAAAACwEAAA8AAAAAAAAA&#10;AQAgAAAAIgAAAGRycy9kb3ducmV2LnhtbFBLAQIUABQAAAAIAIdO4kCQKD87DgIAADoEAAAOAAAA&#10;AAAAAAEAIAAAACoBAABkcnMvZTJvRG9jLnhtbFBLBQYAAAAABgAGAFkBAACqBQAAAAA=&#10;">
                <v:fill on="t" focussize="0,0"/>
                <v:stroke color="#000000" joinstyle="miter"/>
                <v:imagedata o:title=""/>
                <o:lock v:ext="edit" aspectratio="f"/>
                <v:textbox>
                  <w:txbxContent>
                    <w:p>
                      <w:pPr>
                        <w:jc w:val="center"/>
                        <w:rPr>
                          <w:rFonts w:hint="default"/>
                          <w:sz w:val="24"/>
                          <w:szCs w:val="24"/>
                          <w:highlight w:val="none"/>
                          <w:lang w:val="en-US" w:eastAsia="zh-CN"/>
                        </w:rPr>
                      </w:pPr>
                      <w:r>
                        <w:rPr>
                          <w:rFonts w:hint="eastAsia"/>
                          <w:sz w:val="24"/>
                          <w:szCs w:val="24"/>
                          <w:highlight w:val="none"/>
                          <w:lang w:val="en-US" w:eastAsia="zh-CN"/>
                        </w:rPr>
                        <w:t>青苗、地上附着物补偿款到村</w:t>
                      </w:r>
                    </w:p>
                    <w:p>
                      <w:pPr>
                        <w:jc w:val="center"/>
                        <w:rPr>
                          <w:rFonts w:hint="default"/>
                          <w:sz w:val="24"/>
                          <w:szCs w:val="24"/>
                          <w:highlight w:val="none"/>
                          <w:lang w:val="en-US" w:eastAsia="zh-CN"/>
                        </w:rPr>
                      </w:pPr>
                    </w:p>
                  </w:txbxContent>
                </v:textbox>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589280</wp:posOffset>
                </wp:positionH>
                <wp:positionV relativeFrom="paragraph">
                  <wp:posOffset>3636645</wp:posOffset>
                </wp:positionV>
                <wp:extent cx="10160" cy="1409700"/>
                <wp:effectExtent l="37465" t="0" r="28575" b="0"/>
                <wp:wrapNone/>
                <wp:docPr id="209" name="直接箭头连接符 633"/>
                <wp:cNvGraphicFramePr/>
                <a:graphic xmlns:a="http://schemas.openxmlformats.org/drawingml/2006/main">
                  <a:graphicData uri="http://schemas.microsoft.com/office/word/2010/wordprocessingShape">
                    <wps:wsp>
                      <wps:cNvCnPr/>
                      <wps:spPr>
                        <a:xfrm flipH="1">
                          <a:off x="0" y="0"/>
                          <a:ext cx="10160" cy="140970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3" o:spid="_x0000_s1026" o:spt="32" type="#_x0000_t32" style="position:absolute;left:0pt;flip:x;margin-left:46.4pt;margin-top:286.35pt;height:111pt;width:0.8pt;z-index:251793408;mso-width-relative:page;mso-height-relative:page;" filled="f" stroked="t" coordsize="21600,21600" o:gfxdata="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txSyfZ&#10;AAAACQEAAA8AAAAAAAAAAQAgAAAAIgAAAGRycy9kb3ducmV2LnhtbFBLAQIUABQAAAAIAIdO4kBH&#10;vM9iHwIAAAUEAAAOAAAAAAAAAAEAIAAAACgBAABkcnMvZTJvRG9jLnhtbFBLBQYAAAAABgAGAFkB&#10;AAC5BQ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3383280</wp:posOffset>
                </wp:positionH>
                <wp:positionV relativeFrom="paragraph">
                  <wp:posOffset>1719580</wp:posOffset>
                </wp:positionV>
                <wp:extent cx="518160" cy="1270"/>
                <wp:effectExtent l="0" t="38100" r="15240" b="36830"/>
                <wp:wrapNone/>
                <wp:docPr id="210" name="直接箭头连接符 637"/>
                <wp:cNvGraphicFramePr/>
                <a:graphic xmlns:a="http://schemas.openxmlformats.org/drawingml/2006/main">
                  <a:graphicData uri="http://schemas.microsoft.com/office/word/2010/wordprocessingShape">
                    <wps:wsp>
                      <wps:cNvCnPr/>
                      <wps:spPr>
                        <a:xfrm flipV="1">
                          <a:off x="0" y="0"/>
                          <a:ext cx="518160" cy="127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flip:y;margin-left:266.4pt;margin-top:135.4pt;height:0.1pt;width:40.8pt;z-index:251787264;mso-width-relative:page;mso-height-relative:page;" filled="f" stroked="t" coordsize="21600,21600" o:gfxdata="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WEVR2gAA&#10;AAsBAAAPAAAAAAAAAAEAIAAAACIAAABkcnMvZG93bnJldi54bWxQSwECFAAUAAAACACHTuJAg0JD&#10;TBwCAAADBAAADgAAAAAAAAABACAAAAApAQAAZHJzL2Uyb0RvYy54bWxQSwUGAAAAAAYABgBZAQAA&#10;twU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3971925</wp:posOffset>
                </wp:positionH>
                <wp:positionV relativeFrom="paragraph">
                  <wp:posOffset>1565910</wp:posOffset>
                </wp:positionV>
                <wp:extent cx="1226820" cy="1134745"/>
                <wp:effectExtent l="4445" t="4445" r="6985" b="22860"/>
                <wp:wrapNone/>
                <wp:docPr id="211" name="文本框 639"/>
                <wp:cNvGraphicFramePr/>
                <a:graphic xmlns:a="http://schemas.openxmlformats.org/drawingml/2006/main">
                  <a:graphicData uri="http://schemas.microsoft.com/office/word/2010/wordprocessingShape">
                    <wps:wsp>
                      <wps:cNvSpPr txBox="1"/>
                      <wps:spPr>
                        <a:xfrm>
                          <a:off x="0" y="0"/>
                          <a:ext cx="1226820" cy="11347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highlight w:val="none"/>
                                <w:lang w:val="en-US" w:eastAsia="zh-CN"/>
                              </w:rPr>
                            </w:pPr>
                          </w:p>
                          <w:p>
                            <w:pPr>
                              <w:jc w:val="both"/>
                              <w:rPr>
                                <w:rFonts w:hint="eastAsia"/>
                                <w:sz w:val="24"/>
                                <w:szCs w:val="24"/>
                                <w:highlight w:val="none"/>
                                <w:lang w:val="en-US" w:eastAsia="zh-CN"/>
                              </w:rPr>
                            </w:pPr>
                          </w:p>
                          <w:p>
                            <w:pPr>
                              <w:jc w:val="center"/>
                              <w:rPr>
                                <w:rFonts w:hint="default"/>
                                <w:sz w:val="24"/>
                                <w:szCs w:val="24"/>
                                <w:highlight w:val="none"/>
                                <w:lang w:val="en-US" w:eastAsia="zh-CN"/>
                              </w:rPr>
                            </w:pPr>
                            <w:r>
                              <w:rPr>
                                <w:rFonts w:hint="eastAsia"/>
                                <w:sz w:val="24"/>
                                <w:szCs w:val="24"/>
                                <w:highlight w:val="none"/>
                                <w:lang w:val="en-US" w:eastAsia="zh-CN"/>
                              </w:rPr>
                              <w:t>征地款到村</w:t>
                            </w:r>
                          </w:p>
                        </w:txbxContent>
                      </wps:txbx>
                      <wps:bodyPr upright="1"/>
                    </wps:wsp>
                  </a:graphicData>
                </a:graphic>
              </wp:anchor>
            </w:drawing>
          </mc:Choice>
          <mc:Fallback>
            <w:pict>
              <v:shape id="文本框 639" o:spid="_x0000_s1026" o:spt="202" type="#_x0000_t202" style="position:absolute;left:0pt;margin-left:312.75pt;margin-top:123.3pt;height:89.35pt;width:96.6pt;z-index:251783168;mso-width-relative:page;mso-height-relative:page;" fillcolor="#FFFFFF" filled="t" stroked="t" coordsize="21600,21600" o:gfxdata="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mWKOdsAAAALAQAADwAAAAAA&#10;AAABACAAAAAiAAAAZHJzL2Rvd25yZXYueG1sUEsBAhQAFAAAAAgAh07iQIF/lkoQAgAAOwQAAA4A&#10;AAAAAAAAAQAgAAAAKgEAAGRycy9lMm9Eb2MueG1sUEsFBgAAAAAGAAYAWQEAAKwFAAAAAA==&#10;">
                <v:fill on="t" focussize="0,0"/>
                <v:stroke color="#000000" joinstyle="miter"/>
                <v:imagedata o:title=""/>
                <o:lock v:ext="edit" aspectratio="f"/>
                <v:textbox>
                  <w:txbxContent>
                    <w:p>
                      <w:pPr>
                        <w:jc w:val="center"/>
                        <w:rPr>
                          <w:rFonts w:hint="eastAsia"/>
                          <w:sz w:val="24"/>
                          <w:szCs w:val="24"/>
                          <w:highlight w:val="none"/>
                          <w:lang w:val="en-US" w:eastAsia="zh-CN"/>
                        </w:rPr>
                      </w:pPr>
                    </w:p>
                    <w:p>
                      <w:pPr>
                        <w:jc w:val="both"/>
                        <w:rPr>
                          <w:rFonts w:hint="eastAsia"/>
                          <w:sz w:val="24"/>
                          <w:szCs w:val="24"/>
                          <w:highlight w:val="none"/>
                          <w:lang w:val="en-US" w:eastAsia="zh-CN"/>
                        </w:rPr>
                      </w:pPr>
                    </w:p>
                    <w:p>
                      <w:pPr>
                        <w:jc w:val="center"/>
                        <w:rPr>
                          <w:rFonts w:hint="default"/>
                          <w:sz w:val="24"/>
                          <w:szCs w:val="24"/>
                          <w:highlight w:val="none"/>
                          <w:lang w:val="en-US" w:eastAsia="zh-CN"/>
                        </w:rPr>
                      </w:pPr>
                      <w:r>
                        <w:rPr>
                          <w:rFonts w:hint="eastAsia"/>
                          <w:sz w:val="24"/>
                          <w:szCs w:val="24"/>
                          <w:highlight w:val="none"/>
                          <w:lang w:val="en-US" w:eastAsia="zh-CN"/>
                        </w:rPr>
                        <w:t>征地款到村</w:t>
                      </w:r>
                    </w:p>
                  </w:txbxContent>
                </v:textbox>
              </v:shape>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3499485</wp:posOffset>
                </wp:positionH>
                <wp:positionV relativeFrom="paragraph">
                  <wp:posOffset>2493010</wp:posOffset>
                </wp:positionV>
                <wp:extent cx="427990" cy="5715"/>
                <wp:effectExtent l="0" t="36830" r="10160" b="33655"/>
                <wp:wrapNone/>
                <wp:docPr id="212" name="直接箭头连接符 637"/>
                <wp:cNvGraphicFramePr/>
                <a:graphic xmlns:a="http://schemas.openxmlformats.org/drawingml/2006/main">
                  <a:graphicData uri="http://schemas.microsoft.com/office/word/2010/wordprocessingShape">
                    <wps:wsp>
                      <wps:cNvCnPr/>
                      <wps:spPr>
                        <a:xfrm flipH="1" flipV="1">
                          <a:off x="0" y="0"/>
                          <a:ext cx="427990" cy="571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flip:x y;margin-left:275.55pt;margin-top:196.3pt;height:0.45pt;width:33.7pt;z-index:251782144;mso-width-relative:page;mso-height-relative:page;" filled="f" stroked="t" coordsize="21600,21600" o:gfxdata="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38&#10;BETZAAAACwEAAA8AAAAAAAAAAQAgAAAAIgAAAGRycy9kb3ducmV2LnhtbFBLAQIUABQAAAAIAIdO&#10;4kDTzN0VIgIAAA0EAAAOAAAAAAAAAAEAIAAAACgBAABkcnMvZTJvRG9jLnhtbFBLBQYAAAAABgAG&#10;AFkBAAC8BQ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3920490</wp:posOffset>
                </wp:positionH>
                <wp:positionV relativeFrom="paragraph">
                  <wp:posOffset>3395980</wp:posOffset>
                </wp:positionV>
                <wp:extent cx="1354455" cy="499745"/>
                <wp:effectExtent l="4445" t="4445" r="12700" b="10160"/>
                <wp:wrapNone/>
                <wp:docPr id="213" name="文本框 639"/>
                <wp:cNvGraphicFramePr/>
                <a:graphic xmlns:a="http://schemas.openxmlformats.org/drawingml/2006/main">
                  <a:graphicData uri="http://schemas.microsoft.com/office/word/2010/wordprocessingShape">
                    <wps:wsp>
                      <wps:cNvSpPr txBox="1"/>
                      <wps:spPr>
                        <a:xfrm>
                          <a:off x="0" y="0"/>
                          <a:ext cx="1354455" cy="4997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sz w:val="24"/>
                                <w:szCs w:val="24"/>
                                <w:highlight w:val="none"/>
                                <w:lang w:val="en-US" w:eastAsia="zh-CN"/>
                              </w:rPr>
                            </w:pPr>
                            <w:r>
                              <w:rPr>
                                <w:rFonts w:hint="eastAsia"/>
                                <w:sz w:val="24"/>
                                <w:szCs w:val="24"/>
                                <w:highlight w:val="none"/>
                                <w:lang w:val="en-US" w:eastAsia="zh-CN"/>
                              </w:rPr>
                              <w:t>提供分配方案和村会议记录</w:t>
                            </w:r>
                          </w:p>
                        </w:txbxContent>
                      </wps:txbx>
                      <wps:bodyPr upright="1"/>
                    </wps:wsp>
                  </a:graphicData>
                </a:graphic>
              </wp:anchor>
            </w:drawing>
          </mc:Choice>
          <mc:Fallback>
            <w:pict>
              <v:shape id="文本框 639" o:spid="_x0000_s1026" o:spt="202" type="#_x0000_t202" style="position:absolute;left:0pt;margin-left:308.7pt;margin-top:267.4pt;height:39.35pt;width:106.65pt;z-index:251685888;mso-width-relative:page;mso-height-relative:page;" fillcolor="#FFFFFF" filled="t" stroked="t" coordsize="21600,21600" o:gfxdata="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6jgo2gAAAAsBAAAPAAAAAAAAAAEA&#10;IAAAACIAAABkcnMvZG93bnJldi54bWxQSwECFAAUAAAACACHTuJAX1IaVw0CAAA6BAAADgAAAAAA&#10;AAABACAAAAApAQAAZHJzL2Uyb0RvYy54bWxQSwUGAAAAAAYABgBZAQAAqAUAAAAA&#10;">
                <v:fill on="t" focussize="0,0"/>
                <v:stroke color="#000000" joinstyle="miter"/>
                <v:imagedata o:title=""/>
                <o:lock v:ext="edit" aspectratio="f"/>
                <v:textbox>
                  <w:txbxContent>
                    <w:p>
                      <w:pPr>
                        <w:jc w:val="center"/>
                        <w:rPr>
                          <w:rFonts w:hint="default"/>
                          <w:sz w:val="24"/>
                          <w:szCs w:val="24"/>
                          <w:highlight w:val="none"/>
                          <w:lang w:val="en-US" w:eastAsia="zh-CN"/>
                        </w:rPr>
                      </w:pPr>
                      <w:r>
                        <w:rPr>
                          <w:rFonts w:hint="eastAsia"/>
                          <w:sz w:val="24"/>
                          <w:szCs w:val="24"/>
                          <w:highlight w:val="none"/>
                          <w:lang w:val="en-US" w:eastAsia="zh-CN"/>
                        </w:rPr>
                        <w:t>提供分配方案和村会议记录</w:t>
                      </w:r>
                    </w:p>
                  </w:txbxContent>
                </v:textbox>
              </v:shape>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3482975</wp:posOffset>
                </wp:positionH>
                <wp:positionV relativeFrom="paragraph">
                  <wp:posOffset>3629660</wp:posOffset>
                </wp:positionV>
                <wp:extent cx="427990" cy="5715"/>
                <wp:effectExtent l="0" t="36830" r="10160" b="33655"/>
                <wp:wrapNone/>
                <wp:docPr id="214" name="直接箭头连接符 637"/>
                <wp:cNvGraphicFramePr/>
                <a:graphic xmlns:a="http://schemas.openxmlformats.org/drawingml/2006/main">
                  <a:graphicData uri="http://schemas.microsoft.com/office/word/2010/wordprocessingShape">
                    <wps:wsp>
                      <wps:cNvCnPr/>
                      <wps:spPr>
                        <a:xfrm flipH="1" flipV="1">
                          <a:off x="0" y="0"/>
                          <a:ext cx="427990" cy="571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flip:x y;margin-left:274.25pt;margin-top:285.8pt;height:0.45pt;width:33.7pt;z-index:251784192;mso-width-relative:page;mso-height-relative:page;" filled="f" stroked="t" coordsize="21600,21600" o:gfxdata="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i&#10;KOHZAAAACwEAAA8AAAAAAAAAAQAgAAAAIgAAAGRycy9kb3ducmV2LnhtbFBLAQIUABQAAAAIAIdO&#10;4kAh0OaMIgIAAA0EAAAOAAAAAAAAAAEAIAAAACgBAABkcnMvZTJvRG9jLnhtbFBLBQYAAAAABgAG&#10;AFkBAAC8BQ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-69215</wp:posOffset>
                </wp:positionH>
                <wp:positionV relativeFrom="paragraph">
                  <wp:posOffset>5100320</wp:posOffset>
                </wp:positionV>
                <wp:extent cx="1278890" cy="351155"/>
                <wp:effectExtent l="4445" t="4445" r="12065" b="6350"/>
                <wp:wrapNone/>
                <wp:docPr id="215" name="文本框 639"/>
                <wp:cNvGraphicFramePr/>
                <a:graphic xmlns:a="http://schemas.openxmlformats.org/drawingml/2006/main">
                  <a:graphicData uri="http://schemas.microsoft.com/office/word/2010/wordprocessingShape">
                    <wps:wsp>
                      <wps:cNvSpPr txBox="1"/>
                      <wps:spPr>
                        <a:xfrm>
                          <a:off x="0" y="0"/>
                          <a:ext cx="1278890" cy="351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sz w:val="24"/>
                                <w:szCs w:val="24"/>
                                <w:highlight w:val="none"/>
                                <w:lang w:val="en-US" w:eastAsia="zh-CN"/>
                              </w:rPr>
                            </w:pPr>
                            <w:r>
                              <w:rPr>
                                <w:rFonts w:hint="eastAsia"/>
                                <w:sz w:val="24"/>
                                <w:szCs w:val="24"/>
                                <w:highlight w:val="none"/>
                                <w:lang w:val="en-US" w:eastAsia="zh-CN"/>
                              </w:rPr>
                              <w:t>兑现到所有权人</w:t>
                            </w:r>
                          </w:p>
                        </w:txbxContent>
                      </wps:txbx>
                      <wps:bodyPr anchor="ctr" anchorCtr="0" upright="1"/>
                    </wps:wsp>
                  </a:graphicData>
                </a:graphic>
              </wp:anchor>
            </w:drawing>
          </mc:Choice>
          <mc:Fallback>
            <w:pict>
              <v:shape id="文本框 639" o:spid="_x0000_s1026" o:spt="202" type="#_x0000_t202" style="position:absolute;left:0pt;margin-left:-5.45pt;margin-top:401.6pt;height:27.65pt;width:100.7pt;z-index:251789312;v-text-anchor:middle;mso-width-relative:page;mso-height-relative:page;" fillcolor="#FFFFFF" filled="t" stroked="t" coordsize="21600,21600" o:gfxdata="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nsIZ9cAAAAL&#10;AQAADwAAAAAAAAABACAAAAAiAAAAZHJzL2Rvd25yZXYueG1sUEsBAhQAFAAAAAgAh07iQNF80Zod&#10;AgAAVQQAAA4AAAAAAAAAAQAgAAAAJgEAAGRycy9lMm9Eb2MueG1sUEsFBgAAAAAGAAYAWQEAALUF&#10;AAAAAA==&#10;">
                <v:fill on="t" focussize="0,0"/>
                <v:stroke color="#000000" joinstyle="miter"/>
                <v:imagedata o:title=""/>
                <o:lock v:ext="edit" aspectratio="f"/>
                <v:textbox>
                  <w:txbxContent>
                    <w:p>
                      <w:pPr>
                        <w:jc w:val="center"/>
                        <w:rPr>
                          <w:rFonts w:hint="default"/>
                          <w:sz w:val="24"/>
                          <w:szCs w:val="24"/>
                          <w:highlight w:val="none"/>
                          <w:lang w:val="en-US" w:eastAsia="zh-CN"/>
                        </w:rPr>
                      </w:pPr>
                      <w:r>
                        <w:rPr>
                          <w:rFonts w:hint="eastAsia"/>
                          <w:sz w:val="24"/>
                          <w:szCs w:val="24"/>
                          <w:highlight w:val="none"/>
                          <w:lang w:val="en-US" w:eastAsia="zh-CN"/>
                        </w:rPr>
                        <w:t>兑现到所有权人</w:t>
                      </w:r>
                    </w:p>
                  </w:txbxContent>
                </v:textbox>
              </v:shape>
            </w:pict>
          </mc:Fallback>
        </mc:AlternateContent>
      </w:r>
      <w:r>
        <mc:AlternateContent>
          <mc:Choice Requires="wps">
            <w:drawing>
              <wp:anchor distT="0" distB="0" distL="114300" distR="114300" simplePos="0" relativeHeight="251826176" behindDoc="0" locked="0" layoutInCell="1" allowOverlap="1">
                <wp:simplePos x="0" y="0"/>
                <wp:positionH relativeFrom="column">
                  <wp:posOffset>1216025</wp:posOffset>
                </wp:positionH>
                <wp:positionV relativeFrom="paragraph">
                  <wp:posOffset>5257165</wp:posOffset>
                </wp:positionV>
                <wp:extent cx="427990" cy="5715"/>
                <wp:effectExtent l="0" t="36830" r="10160" b="33655"/>
                <wp:wrapNone/>
                <wp:docPr id="216" name="直接箭头连接符 637"/>
                <wp:cNvGraphicFramePr/>
                <a:graphic xmlns:a="http://schemas.openxmlformats.org/drawingml/2006/main">
                  <a:graphicData uri="http://schemas.microsoft.com/office/word/2010/wordprocessingShape">
                    <wps:wsp>
                      <wps:cNvCnPr/>
                      <wps:spPr>
                        <a:xfrm flipH="1" flipV="1">
                          <a:off x="0" y="0"/>
                          <a:ext cx="427990" cy="571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flip:x y;margin-left:95.75pt;margin-top:413.95pt;height:0.45pt;width:33.7pt;z-index:251826176;mso-width-relative:page;mso-height-relative:page;" filled="f" stroked="t" coordsize="21600,21600" o:gfxdata="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t3&#10;UE7ZAAAACwEAAA8AAAAAAAAAAQAgAAAAIgAAAGRycy9kb3ducmV2LnhtbFBLAQIUABQAAAAIAIdO&#10;4kCw2SBNIgIAAA0EAAAOAAAAAAAAAAEAIAAAACgBAABkcnMvZTJvRG9jLnhtbFBLBQYAAAAABgAG&#10;AFkBAAC8BQ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2558415</wp:posOffset>
                </wp:positionH>
                <wp:positionV relativeFrom="paragraph">
                  <wp:posOffset>4640580</wp:posOffset>
                </wp:positionV>
                <wp:extent cx="10160" cy="436245"/>
                <wp:effectExtent l="36195" t="0" r="29845" b="1905"/>
                <wp:wrapNone/>
                <wp:docPr id="217" name="直接箭头连接符 637"/>
                <wp:cNvGraphicFramePr/>
                <a:graphic xmlns:a="http://schemas.openxmlformats.org/drawingml/2006/main">
                  <a:graphicData uri="http://schemas.microsoft.com/office/word/2010/wordprocessingShape">
                    <wps:wsp>
                      <wps:cNvCnPr/>
                      <wps:spPr>
                        <a:xfrm flipH="1" flipV="1">
                          <a:off x="0" y="0"/>
                          <a:ext cx="10160" cy="43624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flip:x y;margin-left:201.45pt;margin-top:365.4pt;height:34.35pt;width:0.8pt;z-index:251781120;mso-width-relative:page;mso-height-relative:page;" filled="f" stroked="t" coordsize="21600,21600" o:gfxdata="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yurc2gAAAAsBAAAPAAAAAAAAAAEAIAAAACIAAABkcnMvZG93bnJldi54bWxQSwECFAAUAAAACACH&#10;TuJARcGxHSICAAAOBAAADgAAAAAAAAABACAAAAApAQAAZHJzL2Uyb0RvYy54bWxQSwUGAAAAAAYA&#10;BgBZAQAAvQU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1656080</wp:posOffset>
                </wp:positionH>
                <wp:positionV relativeFrom="paragraph">
                  <wp:posOffset>5078730</wp:posOffset>
                </wp:positionV>
                <wp:extent cx="2569210" cy="351155"/>
                <wp:effectExtent l="4445" t="4445" r="17145" b="6350"/>
                <wp:wrapNone/>
                <wp:docPr id="218" name="文本框 639"/>
                <wp:cNvGraphicFramePr/>
                <a:graphic xmlns:a="http://schemas.openxmlformats.org/drawingml/2006/main">
                  <a:graphicData uri="http://schemas.microsoft.com/office/word/2010/wordprocessingShape">
                    <wps:wsp>
                      <wps:cNvSpPr txBox="1"/>
                      <wps:spPr>
                        <a:xfrm>
                          <a:off x="0" y="0"/>
                          <a:ext cx="2569210" cy="351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sz w:val="24"/>
                                <w:szCs w:val="24"/>
                                <w:highlight w:val="none"/>
                                <w:lang w:val="en-US" w:eastAsia="zh-CN"/>
                              </w:rPr>
                            </w:pPr>
                            <w:r>
                              <w:rPr>
                                <w:rFonts w:hint="eastAsia"/>
                                <w:sz w:val="24"/>
                                <w:szCs w:val="24"/>
                                <w:highlight w:val="none"/>
                                <w:lang w:val="en-US" w:eastAsia="zh-CN"/>
                              </w:rPr>
                              <w:t>村务监督委员会、监事会全程监督</w:t>
                            </w:r>
                          </w:p>
                        </w:txbxContent>
                      </wps:txbx>
                      <wps:bodyPr anchor="ctr" anchorCtr="0" upright="1"/>
                    </wps:wsp>
                  </a:graphicData>
                </a:graphic>
              </wp:anchor>
            </w:drawing>
          </mc:Choice>
          <mc:Fallback>
            <w:pict>
              <v:shape id="文本框 639" o:spid="_x0000_s1026" o:spt="202" type="#_x0000_t202" style="position:absolute;left:0pt;margin-left:130.4pt;margin-top:399.9pt;height:27.65pt;width:202.3pt;z-index:251780096;v-text-anchor:middle;mso-width-relative:page;mso-height-relative:page;" fillcolor="#FFFFFF" filled="t" stroked="t" coordsize="21600,21600" o:gfxdata="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DayuLYAAAA&#10;CwEAAA8AAAAAAAAAAQAgAAAAIgAAAGRycy9kb3ducmV2LnhtbFBLAQIUABQAAAAIAIdO4kC+dti0&#10;HQIAAFUEAAAOAAAAAAAAAAEAIAAAACcBAABkcnMvZTJvRG9jLnhtbFBLBQYAAAAABgAGAFkBAAC2&#10;BQAAAAA=&#10;">
                <v:fill on="t" focussize="0,0"/>
                <v:stroke color="#000000" joinstyle="miter"/>
                <v:imagedata o:title=""/>
                <o:lock v:ext="edit" aspectratio="f"/>
                <v:textbox>
                  <w:txbxContent>
                    <w:p>
                      <w:pPr>
                        <w:jc w:val="center"/>
                        <w:rPr>
                          <w:rFonts w:hint="default"/>
                          <w:sz w:val="24"/>
                          <w:szCs w:val="24"/>
                          <w:highlight w:val="none"/>
                          <w:lang w:val="en-US" w:eastAsia="zh-CN"/>
                        </w:rPr>
                      </w:pPr>
                      <w:r>
                        <w:rPr>
                          <w:rFonts w:hint="eastAsia"/>
                          <w:sz w:val="24"/>
                          <w:szCs w:val="24"/>
                          <w:highlight w:val="none"/>
                          <w:lang w:val="en-US" w:eastAsia="zh-CN"/>
                        </w:rPr>
                        <w:t>村务监督委员会、监事会全程监督</w:t>
                      </w:r>
                    </w:p>
                  </w:txbxContent>
                </v:textbox>
              </v:shape>
            </w:pict>
          </mc:Fallback>
        </mc:AlternateContent>
      </w:r>
      <w:r>
        <mc:AlternateContent>
          <mc:Choice Requires="wps">
            <w:drawing>
              <wp:anchor distT="0" distB="0" distL="114300" distR="114300" simplePos="0" relativeHeight="251825152" behindDoc="0" locked="0" layoutInCell="1" allowOverlap="1">
                <wp:simplePos x="0" y="0"/>
                <wp:positionH relativeFrom="column">
                  <wp:posOffset>1630680</wp:posOffset>
                </wp:positionH>
                <wp:positionV relativeFrom="paragraph">
                  <wp:posOffset>4249420</wp:posOffset>
                </wp:positionV>
                <wp:extent cx="1808480" cy="351155"/>
                <wp:effectExtent l="4445" t="4445" r="15875" b="6350"/>
                <wp:wrapNone/>
                <wp:docPr id="219" name="文本框 639"/>
                <wp:cNvGraphicFramePr/>
                <a:graphic xmlns:a="http://schemas.openxmlformats.org/drawingml/2006/main">
                  <a:graphicData uri="http://schemas.microsoft.com/office/word/2010/wordprocessingShape">
                    <wps:wsp>
                      <wps:cNvSpPr txBox="1"/>
                      <wps:spPr>
                        <a:xfrm>
                          <a:off x="0" y="0"/>
                          <a:ext cx="1808480" cy="351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sz w:val="24"/>
                                <w:szCs w:val="24"/>
                                <w:highlight w:val="none"/>
                                <w:lang w:val="en-US" w:eastAsia="zh-CN"/>
                              </w:rPr>
                            </w:pPr>
                            <w:r>
                              <w:rPr>
                                <w:rFonts w:hint="eastAsia"/>
                                <w:sz w:val="24"/>
                                <w:szCs w:val="24"/>
                                <w:highlight w:val="none"/>
                                <w:lang w:val="en-US" w:eastAsia="zh-CN"/>
                              </w:rPr>
                              <w:t>按规定兑现到户</w:t>
                            </w:r>
                          </w:p>
                        </w:txbxContent>
                      </wps:txbx>
                      <wps:bodyPr anchor="ctr" anchorCtr="0" upright="1"/>
                    </wps:wsp>
                  </a:graphicData>
                </a:graphic>
              </wp:anchor>
            </w:drawing>
          </mc:Choice>
          <mc:Fallback>
            <w:pict>
              <v:shape id="文本框 639" o:spid="_x0000_s1026" o:spt="202" type="#_x0000_t202" style="position:absolute;left:0pt;margin-left:128.4pt;margin-top:334.6pt;height:27.65pt;width:142.4pt;z-index:251825152;v-text-anchor:middle;mso-width-relative:page;mso-height-relative:page;" fillcolor="#FFFFFF" filled="t" stroked="t" coordsize="21600,21600" o:gfxdata="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xph4zYAAAA&#10;CwEAAA8AAAAAAAAAAQAgAAAAIgAAAGRycy9kb3ducmV2LnhtbFBLAQIUABQAAAAIAIdO4kAwRv1G&#10;HQIAAFUEAAAOAAAAAAAAAAEAIAAAACcBAABkcnMvZTJvRG9jLnhtbFBLBQYAAAAABgAGAFkBAAC2&#10;BQAAAAA=&#10;">
                <v:fill on="t" focussize="0,0"/>
                <v:stroke color="#000000" joinstyle="miter"/>
                <v:imagedata o:title=""/>
                <o:lock v:ext="edit" aspectratio="f"/>
                <v:textbox>
                  <w:txbxContent>
                    <w:p>
                      <w:pPr>
                        <w:jc w:val="center"/>
                        <w:rPr>
                          <w:rFonts w:hint="default"/>
                          <w:sz w:val="24"/>
                          <w:szCs w:val="24"/>
                          <w:highlight w:val="none"/>
                          <w:lang w:val="en-US" w:eastAsia="zh-CN"/>
                        </w:rPr>
                      </w:pPr>
                      <w:r>
                        <w:rPr>
                          <w:rFonts w:hint="eastAsia"/>
                          <w:sz w:val="24"/>
                          <w:szCs w:val="24"/>
                          <w:highlight w:val="none"/>
                          <w:lang w:val="en-US" w:eastAsia="zh-CN"/>
                        </w:rPr>
                        <w:t>按规定兑现到户</w:t>
                      </w:r>
                    </w:p>
                  </w:txbxContent>
                </v:textbox>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2536825</wp:posOffset>
                </wp:positionH>
                <wp:positionV relativeFrom="paragraph">
                  <wp:posOffset>3794760</wp:posOffset>
                </wp:positionV>
                <wp:extent cx="5080" cy="440055"/>
                <wp:effectExtent l="33655" t="0" r="37465" b="17145"/>
                <wp:wrapNone/>
                <wp:docPr id="220" name="直接箭头连接符 637"/>
                <wp:cNvGraphicFramePr/>
                <a:graphic xmlns:a="http://schemas.openxmlformats.org/drawingml/2006/main">
                  <a:graphicData uri="http://schemas.microsoft.com/office/word/2010/wordprocessingShape">
                    <wps:wsp>
                      <wps:cNvCnPr/>
                      <wps:spPr>
                        <a:xfrm>
                          <a:off x="0" y="0"/>
                          <a:ext cx="5080" cy="44005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margin-left:199.75pt;margin-top:298.8pt;height:34.65pt;width:0.4pt;z-index:251778048;mso-width-relative:page;mso-height-relative:page;" filled="f" stroked="t" coordsize="21600,21600" o:gfxdata="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Yabw2QAAAAsBAAAPAAAA&#10;AAAAAAEAIAAAACIAAABkcnMvZG93bnJldi54bWxQSwECFAAUAAAACACHTuJAyrl24RQCAAD5AwAA&#10;DgAAAAAAAAABACAAAAAoAQAAZHJzL2Uyb0RvYy54bWxQSwUGAAAAAAYABgBZAQAArgUAAAAA&#10;">
                <v:fill on="f" focussize="0,0"/>
                <v:stroke weight="0.5pt" color="#000000 [3200]" miterlimit="8" joinstyle="miter" endarrow="block"/>
                <v:imagedata o:title=""/>
                <o:lock v:ext="edit" aspectratio="f"/>
              </v:shape>
            </w:pict>
          </mc:Fallback>
        </mc:AlternateContent>
      </w:r>
      <w:r>
        <w:rPr>
          <w:sz w:val="24"/>
        </w:rPr>
        <mc:AlternateContent>
          <mc:Choice Requires="wpg">
            <w:drawing>
              <wp:anchor distT="0" distB="0" distL="114300" distR="114300" simplePos="0" relativeHeight="251786240" behindDoc="0" locked="0" layoutInCell="1" allowOverlap="1">
                <wp:simplePos x="0" y="0"/>
                <wp:positionH relativeFrom="column">
                  <wp:posOffset>1630680</wp:posOffset>
                </wp:positionH>
                <wp:positionV relativeFrom="paragraph">
                  <wp:posOffset>1494155</wp:posOffset>
                </wp:positionV>
                <wp:extent cx="1823085" cy="2279650"/>
                <wp:effectExtent l="4445" t="4445" r="20320" b="20955"/>
                <wp:wrapNone/>
                <wp:docPr id="222" name="组合 222"/>
                <wp:cNvGraphicFramePr/>
                <a:graphic xmlns:a="http://schemas.openxmlformats.org/drawingml/2006/main">
                  <a:graphicData uri="http://schemas.microsoft.com/office/word/2010/wordprocessingGroup">
                    <wpg:wgp>
                      <wpg:cNvGrpSpPr/>
                      <wpg:grpSpPr>
                        <a:xfrm>
                          <a:off x="0" y="0"/>
                          <a:ext cx="1823085" cy="2279546"/>
                          <a:chOff x="8209" y="221628"/>
                          <a:chExt cx="2871" cy="1417"/>
                        </a:xfrm>
                      </wpg:grpSpPr>
                      <wps:wsp>
                        <wps:cNvPr id="223" name="文本框 632"/>
                        <wps:cNvSpPr txBox="1"/>
                        <wps:spPr>
                          <a:xfrm>
                            <a:off x="8321" y="221628"/>
                            <a:ext cx="2539" cy="240"/>
                          </a:xfrm>
                          <a:prstGeom prst="rect">
                            <a:avLst/>
                          </a:prstGeom>
                          <a:ln>
                            <a:tailEnd type="triangle" w="med" len="med"/>
                          </a:ln>
                        </wps:spPr>
                        <wps:style>
                          <a:lnRef idx="1">
                            <a:schemeClr val="dk1"/>
                          </a:lnRef>
                          <a:fillRef idx="0">
                            <a:schemeClr val="dk1"/>
                          </a:fillRef>
                          <a:effectRef idx="0">
                            <a:schemeClr val="dk1"/>
                          </a:effectRef>
                          <a:fontRef idx="minor">
                            <a:schemeClr val="tx1"/>
                          </a:fontRef>
                        </wps:style>
                        <wps:txbx>
                          <w:txbxContent>
                            <w:p>
                              <w:pPr>
                                <w:jc w:val="center"/>
                                <w:rPr>
                                  <w:rFonts w:hint="default"/>
                                  <w:sz w:val="24"/>
                                  <w:szCs w:val="24"/>
                                  <w:highlight w:val="none"/>
                                  <w:lang w:val="en-US" w:eastAsia="zh-CN"/>
                                </w:rPr>
                              </w:pPr>
                              <w:r>
                                <w:rPr>
                                  <w:rFonts w:hint="eastAsia"/>
                                  <w:sz w:val="24"/>
                                  <w:szCs w:val="24"/>
                                  <w:highlight w:val="none"/>
                                  <w:lang w:val="en-US" w:eastAsia="zh-CN"/>
                                </w:rPr>
                                <w:t>签订征地协议</w:t>
                              </w:r>
                            </w:p>
                          </w:txbxContent>
                        </wps:txbx>
                        <wps:bodyPr anchor="ctr" anchorCtr="0" upright="1"/>
                      </wps:wsp>
                      <wps:wsp>
                        <wps:cNvPr id="251" name="文本框 639"/>
                        <wps:cNvSpPr txBox="1"/>
                        <wps:spPr>
                          <a:xfrm>
                            <a:off x="8216" y="222826"/>
                            <a:ext cx="2848" cy="219"/>
                          </a:xfrm>
                          <a:prstGeom prst="rect">
                            <a:avLst/>
                          </a:prstGeom>
                          <a:ln>
                            <a:tailEnd type="triangle" w="med" len="med"/>
                          </a:ln>
                        </wps:spPr>
                        <wps:style>
                          <a:lnRef idx="1">
                            <a:schemeClr val="dk1"/>
                          </a:lnRef>
                          <a:fillRef idx="0">
                            <a:schemeClr val="dk1"/>
                          </a:fillRef>
                          <a:effectRef idx="0">
                            <a:schemeClr val="dk1"/>
                          </a:effectRef>
                          <a:fontRef idx="minor">
                            <a:schemeClr val="tx1"/>
                          </a:fontRef>
                        </wps:style>
                        <wps:txbx>
                          <w:txbxContent>
                            <w:p>
                              <w:pPr>
                                <w:jc w:val="center"/>
                                <w:rPr>
                                  <w:rFonts w:hint="default"/>
                                  <w:sz w:val="24"/>
                                  <w:szCs w:val="24"/>
                                  <w:highlight w:val="none"/>
                                  <w:lang w:val="en-US" w:eastAsia="zh-CN"/>
                                </w:rPr>
                              </w:pPr>
                              <w:r>
                                <w:rPr>
                                  <w:rFonts w:hint="eastAsia"/>
                                  <w:sz w:val="24"/>
                                  <w:szCs w:val="24"/>
                                  <w:highlight w:val="none"/>
                                  <w:lang w:val="en-US" w:eastAsia="zh-CN"/>
                                </w:rPr>
                                <w:t>报乡镇备案</w:t>
                              </w:r>
                            </w:p>
                          </w:txbxContent>
                        </wps:txbx>
                        <wps:bodyPr anchor="ctr" anchorCtr="0" upright="1"/>
                      </wps:wsp>
                      <wps:wsp>
                        <wps:cNvPr id="272" name="直接箭头连接符 633"/>
                        <wps:cNvCnPr/>
                        <wps:spPr>
                          <a:xfrm>
                            <a:off x="9602" y="221880"/>
                            <a:ext cx="11" cy="269"/>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273" name="直接箭头连接符 637"/>
                        <wps:cNvCnPr/>
                        <wps:spPr>
                          <a:xfrm flipH="1">
                            <a:off x="9631" y="222505"/>
                            <a:ext cx="4" cy="313"/>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279" name="文本框 640"/>
                        <wps:cNvSpPr txBox="1"/>
                        <wps:spPr>
                          <a:xfrm>
                            <a:off x="8209" y="222160"/>
                            <a:ext cx="2871" cy="348"/>
                          </a:xfrm>
                          <a:prstGeom prst="rect">
                            <a:avLst/>
                          </a:prstGeom>
                          <a:ln>
                            <a:tailEnd type="triangle" w="med" len="med"/>
                          </a:ln>
                        </wps:spPr>
                        <wps:style>
                          <a:lnRef idx="1">
                            <a:schemeClr val="dk1"/>
                          </a:lnRef>
                          <a:fillRef idx="0">
                            <a:schemeClr val="dk1"/>
                          </a:fillRef>
                          <a:effectRef idx="0">
                            <a:schemeClr val="dk1"/>
                          </a:effectRef>
                          <a:fontRef idx="minor">
                            <a:schemeClr val="tx1"/>
                          </a:fontRef>
                        </wps:style>
                        <wps:txbx>
                          <w:txbxContent>
                            <w:p>
                              <w:pPr>
                                <w:jc w:val="center"/>
                                <w:rPr>
                                  <w:rFonts w:hint="default"/>
                                  <w:sz w:val="24"/>
                                  <w:szCs w:val="24"/>
                                  <w:highlight w:val="none"/>
                                  <w:lang w:val="en-US" w:eastAsia="zh-CN"/>
                                </w:rPr>
                              </w:pPr>
                              <w:r>
                                <w:rPr>
                                  <w:rFonts w:hint="eastAsia"/>
                                  <w:sz w:val="24"/>
                                  <w:szCs w:val="24"/>
                                  <w:highlight w:val="none"/>
                                  <w:lang w:val="en-US" w:eastAsia="zh-CN"/>
                                </w:rPr>
                                <w:t>征地款分配按“四议两公开”工作法程序操作</w:t>
                              </w:r>
                            </w:p>
                          </w:txbxContent>
                        </wps:txbx>
                        <wps:bodyPr anchor="ctr" anchorCtr="0" upright="1"/>
                      </wps:wsp>
                    </wpg:wgp>
                  </a:graphicData>
                </a:graphic>
              </wp:anchor>
            </w:drawing>
          </mc:Choice>
          <mc:Fallback>
            <w:pict>
              <v:group id="_x0000_s1026" o:spid="_x0000_s1026" o:spt="203" style="position:absolute;left:0pt;margin-left:128.4pt;margin-top:117.65pt;height:179.5pt;width:143.55pt;z-index:251786240;mso-width-relative:page;mso-height-relative:page;" coordorigin="8209,221628" coordsize="2871,1417" o:gfxdata="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B5OHD02wAAAAsBAAAPAAAAAAAAAAEAIAAAACIAAABk&#10;cnMvZG93bnJldi54bWxQSwECFAAUAAAACACHTuJAZp9RPZIDAAAgDgAADgAAAAAAAAABACAAAAAq&#10;AQAAZHJzL2Uyb0RvYy54bWxQSwUGAAAAAAYABgBZAQAALgcAAAAA&#10;">
                <o:lock v:ext="edit" aspectratio="f"/>
                <v:shape id="文本框 632" o:spid="_x0000_s1026" o:spt="202" type="#_x0000_t202" style="position:absolute;left:8321;top:221628;height:240;width:2539;v-text-anchor:middle;" filled="f" stroked="t" coordsize="21600,21600" o:gfxdata="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l7gL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textbox>
                    <w:txbxContent>
                      <w:p>
                        <w:pPr>
                          <w:jc w:val="center"/>
                          <w:rPr>
                            <w:rFonts w:hint="default"/>
                            <w:sz w:val="24"/>
                            <w:szCs w:val="24"/>
                            <w:highlight w:val="none"/>
                            <w:lang w:val="en-US" w:eastAsia="zh-CN"/>
                          </w:rPr>
                        </w:pPr>
                        <w:r>
                          <w:rPr>
                            <w:rFonts w:hint="eastAsia"/>
                            <w:sz w:val="24"/>
                            <w:szCs w:val="24"/>
                            <w:highlight w:val="none"/>
                            <w:lang w:val="en-US" w:eastAsia="zh-CN"/>
                          </w:rPr>
                          <w:t>签订征地协议</w:t>
                        </w:r>
                      </w:p>
                    </w:txbxContent>
                  </v:textbox>
                </v:shape>
                <v:shape id="文本框 639" o:spid="_x0000_s1026" o:spt="202" type="#_x0000_t202" style="position:absolute;left:8216;top:222826;height:219;width:2848;v-text-anchor:middle;" filled="f" stroked="t" coordsize="21600,21600" o:gfxdata="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hMxG/&#10;AAAA3AAAAA8AAAAAAAAAAQAgAAAAIgAAAGRycy9kb3ducmV2LnhtbFBLAQIUABQAAAAIAIdO4kAz&#10;LwWeOwAAADkAAAAQAAAAAAAAAAEAIAAAAA4BAABkcnMvc2hhcGV4bWwueG1sUEsFBgAAAAAGAAYA&#10;WwEAALgDAAAAAA==&#10;">
                  <v:fill on="f" focussize="0,0"/>
                  <v:stroke weight="0.5pt" color="#000000 [3200]" miterlimit="8" joinstyle="miter" endarrow="block"/>
                  <v:imagedata o:title=""/>
                  <o:lock v:ext="edit" aspectratio="f"/>
                  <v:textbox>
                    <w:txbxContent>
                      <w:p>
                        <w:pPr>
                          <w:jc w:val="center"/>
                          <w:rPr>
                            <w:rFonts w:hint="default"/>
                            <w:sz w:val="24"/>
                            <w:szCs w:val="24"/>
                            <w:highlight w:val="none"/>
                            <w:lang w:val="en-US" w:eastAsia="zh-CN"/>
                          </w:rPr>
                        </w:pPr>
                        <w:r>
                          <w:rPr>
                            <w:rFonts w:hint="eastAsia"/>
                            <w:sz w:val="24"/>
                            <w:szCs w:val="24"/>
                            <w:highlight w:val="none"/>
                            <w:lang w:val="en-US" w:eastAsia="zh-CN"/>
                          </w:rPr>
                          <w:t>报乡镇备案</w:t>
                        </w:r>
                      </w:p>
                    </w:txbxContent>
                  </v:textbox>
                </v:shape>
                <v:shape id="直接箭头连接符 633" o:spid="_x0000_s1026" o:spt="32" type="#_x0000_t32" style="position:absolute;left:9602;top:221880;height:269;width:11;" filled="f" stroked="t" coordsize="21600,21600" o:gfxdata="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0BFr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shape id="直接箭头连接符 637" o:spid="_x0000_s1026" o:spt="32" type="#_x0000_t32" style="position:absolute;left:9631;top:222505;flip:x;height:313;width:4;" filled="f" stroked="t" coordsize="21600,21600" o:gfxdata="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E8fr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shape id="文本框 640" o:spid="_x0000_s1026" o:spt="202" type="#_x0000_t202" style="position:absolute;left:8209;top:222160;height:348;width:2871;v-text-anchor:middle;" filled="f" stroked="t" coordsize="21600,21600" o:gfxdata="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iY3e/&#10;AAAA3AAAAA8AAAAAAAAAAQAgAAAAIgAAAGRycy9kb3ducmV2LnhtbFBLAQIUABQAAAAIAIdO4kAz&#10;LwWeOwAAADkAAAAQAAAAAAAAAAEAIAAAAA4BAABkcnMvc2hhcGV4bWwueG1sUEsFBgAAAAAGAAYA&#10;WwEAALgDAAAAAA==&#10;">
                  <v:fill on="f" focussize="0,0"/>
                  <v:stroke weight="0.5pt" color="#000000 [3200]" miterlimit="8" joinstyle="miter" endarrow="block"/>
                  <v:imagedata o:title=""/>
                  <o:lock v:ext="edit" aspectratio="f"/>
                  <v:textbox>
                    <w:txbxContent>
                      <w:p>
                        <w:pPr>
                          <w:jc w:val="center"/>
                          <w:rPr>
                            <w:rFonts w:hint="default"/>
                            <w:sz w:val="24"/>
                            <w:szCs w:val="24"/>
                            <w:highlight w:val="none"/>
                            <w:lang w:val="en-US" w:eastAsia="zh-CN"/>
                          </w:rPr>
                        </w:pPr>
                        <w:r>
                          <w:rPr>
                            <w:rFonts w:hint="eastAsia"/>
                            <w:sz w:val="24"/>
                            <w:szCs w:val="24"/>
                            <w:highlight w:val="none"/>
                            <w:lang w:val="en-US" w:eastAsia="zh-CN"/>
                          </w:rPr>
                          <w:t>征地款分配按“四议两公开”工作法程序操作</w:t>
                        </w:r>
                      </w:p>
                    </w:txbxContent>
                  </v:textbox>
                </v:shape>
              </v:group>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1253490</wp:posOffset>
                </wp:positionH>
                <wp:positionV relativeFrom="paragraph">
                  <wp:posOffset>1707515</wp:posOffset>
                </wp:positionV>
                <wp:extent cx="427990" cy="5715"/>
                <wp:effectExtent l="0" t="36830" r="10160" b="33655"/>
                <wp:wrapNone/>
                <wp:docPr id="280" name="直接箭头连接符 637"/>
                <wp:cNvGraphicFramePr/>
                <a:graphic xmlns:a="http://schemas.openxmlformats.org/drawingml/2006/main">
                  <a:graphicData uri="http://schemas.microsoft.com/office/word/2010/wordprocessingShape">
                    <wps:wsp>
                      <wps:cNvCnPr/>
                      <wps:spPr>
                        <a:xfrm flipH="1" flipV="1">
                          <a:off x="0" y="0"/>
                          <a:ext cx="427990" cy="571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flip:x y;margin-left:98.7pt;margin-top:134.45pt;height:0.45pt;width:33.7pt;z-index:251785216;mso-width-relative:page;mso-height-relative:page;" filled="f" stroked="t" coordsize="21600,21600" o:gfxdata="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Iy&#10;ftkAAAALAQAADwAAAAAAAAABACAAAAAiAAAAZHJzL2Rvd25yZXYueG1sUEsBAhQAFAAAAAgAh07i&#10;QCBp8QghAgAADQQAAA4AAAAAAAAAAQAgAAAAKAEAAGRycy9lMm9Eb2MueG1sUEsFBgAAAAAGAAYA&#10;WQEAALsFAAAAAA==&#10;">
                <v:fill on="f" focussize="0,0"/>
                <v:stroke weight="0.5pt" color="#000000 [3200]" miterlimit="8" joinstyle="miter" endarrow="block"/>
                <v:imagedata o:title=""/>
                <o:lock v:ext="edit" aspectratio="f"/>
              </v:shape>
            </w:pict>
          </mc:Fallback>
        </mc:AlternateContent>
      </w:r>
      <w:r>
        <w:rPr>
          <w:rFonts w:hint="default" w:ascii="方正小标宋简体" w:hAnsi="方正小标宋简体" w:eastAsia="方正小标宋简体" w:cs="方正小标宋简体"/>
          <w:sz w:val="44"/>
          <w:szCs w:val="52"/>
          <w:lang w:val="en-US" w:eastAsia="zh-CN"/>
        </w:rPr>
        <w:br w:type="page"/>
      </w:r>
    </w:p>
    <w:p>
      <w:pPr>
        <w:jc w:val="center"/>
        <w:rPr>
          <w:rFonts w:hint="eastAsia" w:ascii="黑体" w:hAnsi="黑体" w:eastAsia="黑体" w:cs="黑体"/>
          <w:sz w:val="44"/>
          <w:szCs w:val="52"/>
          <w:lang w:val="en-US" w:eastAsia="zh-CN"/>
        </w:rPr>
      </w:pPr>
      <w:r>
        <w:rPr>
          <w:rFonts w:hint="default" w:ascii="黑体" w:hAnsi="黑体" w:eastAsia="黑体" w:cs="黑体"/>
          <w:sz w:val="44"/>
          <w:szCs w:val="52"/>
          <w:lang w:val="en-US" w:eastAsia="zh-CN"/>
        </w:rPr>
        <w:t>16村级</w:t>
      </w:r>
      <w:r>
        <w:rPr>
          <w:rFonts w:hint="eastAsia" w:ascii="黑体" w:hAnsi="黑体" w:eastAsia="黑体" w:cs="黑体"/>
          <w:sz w:val="44"/>
          <w:szCs w:val="52"/>
          <w:lang w:val="en-US" w:eastAsia="zh-CN"/>
        </w:rPr>
        <w:t>集体</w:t>
      </w:r>
      <w:r>
        <w:rPr>
          <w:rFonts w:hint="default" w:ascii="黑体" w:hAnsi="黑体" w:eastAsia="黑体" w:cs="黑体"/>
          <w:sz w:val="44"/>
          <w:szCs w:val="52"/>
          <w:lang w:val="en-US" w:eastAsia="zh-CN"/>
        </w:rPr>
        <w:t>管理</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集体收益分配</w:t>
      </w:r>
    </w:p>
    <w:p>
      <w:pPr>
        <w:jc w:val="center"/>
        <w:rPr>
          <w:rFonts w:hint="default" w:ascii="楷体_GB2312" w:hAnsi="楷体_GB2312" w:eastAsia="楷体_GB2312" w:cs="楷体_GB2312"/>
          <w:sz w:val="32"/>
          <w:szCs w:val="40"/>
          <w:lang w:val="en-US" w:eastAsia="zh-CN"/>
        </w:rPr>
      </w:pPr>
      <w:r>
        <w:rPr>
          <w:sz w:val="32"/>
        </w:rPr>
        <mc:AlternateContent>
          <mc:Choice Requires="wpg">
            <w:drawing>
              <wp:anchor distT="0" distB="0" distL="114300" distR="114300" simplePos="0" relativeHeight="251691008" behindDoc="0" locked="0" layoutInCell="1" allowOverlap="1">
                <wp:simplePos x="0" y="0"/>
                <wp:positionH relativeFrom="column">
                  <wp:posOffset>1569085</wp:posOffset>
                </wp:positionH>
                <wp:positionV relativeFrom="paragraph">
                  <wp:posOffset>231140</wp:posOffset>
                </wp:positionV>
                <wp:extent cx="2076450" cy="5494655"/>
                <wp:effectExtent l="6350" t="6350" r="12700" b="23495"/>
                <wp:wrapNone/>
                <wp:docPr id="679" name="组合 679"/>
                <wp:cNvGraphicFramePr/>
                <a:graphic xmlns:a="http://schemas.openxmlformats.org/drawingml/2006/main">
                  <a:graphicData uri="http://schemas.microsoft.com/office/word/2010/wordprocessingGroup">
                    <wpg:wgp>
                      <wpg:cNvGrpSpPr/>
                      <wpg:grpSpPr>
                        <a:xfrm>
                          <a:off x="0" y="0"/>
                          <a:ext cx="2076450" cy="5494655"/>
                          <a:chOff x="9660" y="3392"/>
                          <a:chExt cx="3270" cy="8653"/>
                        </a:xfrm>
                      </wpg:grpSpPr>
                      <wps:wsp>
                        <wps:cNvPr id="680" name="流程图: 终止 1"/>
                        <wps:cNvSpPr/>
                        <wps:spPr>
                          <a:xfrm>
                            <a:off x="9660" y="3392"/>
                            <a:ext cx="3270" cy="1079"/>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村集体经济组织</w:t>
                              </w:r>
                            </w:p>
                            <w:p>
                              <w:pPr>
                                <w:jc w:val="center"/>
                                <w:rPr>
                                  <w:rFonts w:hint="default" w:eastAsiaTheme="minorEastAsia"/>
                                  <w:sz w:val="24"/>
                                  <w:szCs w:val="24"/>
                                  <w:lang w:val="en-US" w:eastAsia="zh-CN"/>
                                </w:rPr>
                              </w:pPr>
                              <w:r>
                                <w:rPr>
                                  <w:rFonts w:hint="eastAsia"/>
                                  <w:sz w:val="24"/>
                                  <w:szCs w:val="24"/>
                                  <w:lang w:val="en-US" w:eastAsia="zh-CN"/>
                                </w:rPr>
                                <w:t>制定集体收益分配方案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681" name="组合 11"/>
                        <wpg:cNvGrpSpPr/>
                        <wpg:grpSpPr>
                          <a:xfrm>
                            <a:off x="9751" y="4537"/>
                            <a:ext cx="3133" cy="2244"/>
                            <a:chOff x="9736" y="4358"/>
                            <a:chExt cx="3133" cy="2663"/>
                          </a:xfrm>
                        </wpg:grpSpPr>
                        <wps:wsp>
                          <wps:cNvPr id="682" name="直接箭头连接符 7"/>
                          <wps:cNvCnPr/>
                          <wps:spPr>
                            <a:xfrm>
                              <a:off x="11310" y="4358"/>
                              <a:ext cx="0" cy="15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3" name="流程图: 可选过程 3"/>
                          <wps:cNvSpPr/>
                          <wps:spPr>
                            <a:xfrm>
                              <a:off x="9736" y="5986"/>
                              <a:ext cx="3133" cy="103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4"/>
                                    <w:szCs w:val="24"/>
                                    <w:lang w:val="en-US" w:eastAsia="zh-CN"/>
                                  </w:rPr>
                                </w:pPr>
                                <w:r>
                                  <w:rPr>
                                    <w:rFonts w:hint="eastAsia"/>
                                    <w:sz w:val="24"/>
                                    <w:szCs w:val="24"/>
                                    <w:lang w:val="en-US" w:eastAsia="zh-CN"/>
                                  </w:rPr>
                                  <w:t>“四议两公开”通过方案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684" name="组合 12"/>
                        <wpg:cNvGrpSpPr/>
                        <wpg:grpSpPr>
                          <a:xfrm>
                            <a:off x="10260" y="6817"/>
                            <a:ext cx="2310" cy="2633"/>
                            <a:chOff x="10170" y="4432"/>
                            <a:chExt cx="2310" cy="2633"/>
                          </a:xfrm>
                        </wpg:grpSpPr>
                        <wps:wsp>
                          <wps:cNvPr id="685" name="直接箭头连接符 7"/>
                          <wps:cNvCnPr/>
                          <wps:spPr>
                            <a:xfrm>
                              <a:off x="11310" y="4432"/>
                              <a:ext cx="0" cy="15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6" name="流程图: 可选过程 3"/>
                          <wps:cNvSpPr/>
                          <wps:spPr>
                            <a:xfrm>
                              <a:off x="10170" y="5986"/>
                              <a:ext cx="2310" cy="1079"/>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4"/>
                                    <w:szCs w:val="24"/>
                                    <w:lang w:val="en-US" w:eastAsia="zh-CN"/>
                                  </w:rPr>
                                </w:pPr>
                                <w:r>
                                  <w:rPr>
                                    <w:rFonts w:hint="eastAsia"/>
                                    <w:sz w:val="24"/>
                                    <w:szCs w:val="24"/>
                                    <w:lang w:val="en-US" w:eastAsia="zh-CN"/>
                                  </w:rPr>
                                  <w:t>发放收益</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687" name="组合 2"/>
                        <wpg:cNvGrpSpPr/>
                        <wpg:grpSpPr>
                          <a:xfrm>
                            <a:off x="10305" y="9427"/>
                            <a:ext cx="2310" cy="2618"/>
                            <a:chOff x="10170" y="4447"/>
                            <a:chExt cx="2310" cy="2618"/>
                          </a:xfrm>
                        </wpg:grpSpPr>
                        <wps:wsp>
                          <wps:cNvPr id="688" name="直接箭头连接符 7"/>
                          <wps:cNvCnPr/>
                          <wps:spPr>
                            <a:xfrm>
                              <a:off x="11310" y="4447"/>
                              <a:ext cx="0" cy="15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9" name="流程图: 可选过程 3"/>
                          <wps:cNvSpPr/>
                          <wps:spPr>
                            <a:xfrm>
                              <a:off x="10170" y="5986"/>
                              <a:ext cx="2310" cy="1079"/>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4"/>
                                    <w:szCs w:val="24"/>
                                    <w:lang w:val="en-US" w:eastAsia="zh-CN"/>
                                  </w:rPr>
                                </w:pPr>
                                <w:r>
                                  <w:rPr>
                                    <w:rFonts w:hint="eastAsia"/>
                                    <w:sz w:val="24"/>
                                    <w:szCs w:val="24"/>
                                    <w:lang w:val="en-US" w:eastAsia="zh-CN"/>
                                  </w:rPr>
                                  <w:t>办结公示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23.55pt;margin-top:18.2pt;height:432.65pt;width:163.5pt;z-index:251691008;mso-width-relative:page;mso-height-relative:page;" coordorigin="9660,3392" coordsize="3270,8653" o:gfxdata="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PjGtV3bAAAACgEAAA8AAAAAAAAAAQAgAAAA&#10;IgAAAGRycy9kb3ducmV2LnhtbFBLAQIUABQAAAAIAIdO4kDwfvLU7QQAAPcZAAAOAAAAAAAAAAEA&#10;IAAAACoBAABkcnMvZTJvRG9jLnhtbFBLBQYAAAAABgAGAFkBAACJCAAAAAA=&#10;">
                <o:lock v:ext="edit" aspectratio="f"/>
                <v:shape id="流程图: 终止 1" o:spid="_x0000_s1026" o:spt="116" type="#_x0000_t116" style="position:absolute;left:9660;top:3392;height:1079;width:3270;v-text-anchor:middle;" fillcolor="#FFFFFF [3201]" filled="t" stroked="t" coordsize="21600,21600" o:gfxdata="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53em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rFonts w:hint="eastAsia"/>
                            <w:sz w:val="24"/>
                            <w:szCs w:val="24"/>
                            <w:lang w:val="en-US" w:eastAsia="zh-CN"/>
                          </w:rPr>
                        </w:pPr>
                        <w:r>
                          <w:rPr>
                            <w:rFonts w:hint="eastAsia"/>
                            <w:sz w:val="24"/>
                            <w:szCs w:val="24"/>
                            <w:lang w:val="en-US" w:eastAsia="zh-CN"/>
                          </w:rPr>
                          <w:t>村集体经济组织</w:t>
                        </w:r>
                      </w:p>
                      <w:p>
                        <w:pPr>
                          <w:jc w:val="center"/>
                          <w:rPr>
                            <w:rFonts w:hint="default" w:eastAsiaTheme="minorEastAsia"/>
                            <w:sz w:val="24"/>
                            <w:szCs w:val="24"/>
                            <w:lang w:val="en-US" w:eastAsia="zh-CN"/>
                          </w:rPr>
                        </w:pPr>
                        <w:r>
                          <w:rPr>
                            <w:rFonts w:hint="eastAsia"/>
                            <w:sz w:val="24"/>
                            <w:szCs w:val="24"/>
                            <w:lang w:val="en-US" w:eastAsia="zh-CN"/>
                          </w:rPr>
                          <w:t>制定集体收益分配方案</w:t>
                        </w:r>
                      </w:p>
                    </w:txbxContent>
                  </v:textbox>
                </v:shape>
                <v:group id="组合 11" o:spid="_x0000_s1026" o:spt="203" style="position:absolute;left:9751;top:4537;height:2244;width:3133;" coordorigin="9736,4358" coordsize="3133,2663" o:gfxdata="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r/Z1vwAAANwAAAAPAAAAAAAAAAEAIAAAACIAAABkcnMvZG93bnJldi54&#10;bWxQSwECFAAUAAAACACHTuJAMy8FnjsAAAA5AAAAFQAAAAAAAAABACAAAAAOAQAAZHJzL2dyb3Vw&#10;c2hhcGV4bWwueG1sUEsFBgAAAAAGAAYAYAEAAMsDAAAAAA==&#10;">
                  <o:lock v:ext="edit" aspectratio="f"/>
                  <v:shape id="直接箭头连接符 7" o:spid="_x0000_s1026" o:spt="32" type="#_x0000_t32" style="position:absolute;left:11310;top:4358;height:1569;width:0;" filled="f" stroked="t" coordsize="21600,21600" o:gfxdata="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n3Si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流程图: 可选过程 3" o:spid="_x0000_s1026" o:spt="176" type="#_x0000_t176" style="position:absolute;left:9736;top:5986;height:1035;width:3133;v-text-anchor:middle;" fillcolor="#FFFFFF [3201]" filled="t" stroked="t" coordsize="21600,21600" o:gfxdata="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aSyb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rFonts w:hint="default"/>
                              <w:sz w:val="24"/>
                              <w:szCs w:val="24"/>
                              <w:lang w:val="en-US" w:eastAsia="zh-CN"/>
                            </w:rPr>
                          </w:pPr>
                          <w:r>
                            <w:rPr>
                              <w:rFonts w:hint="eastAsia"/>
                              <w:sz w:val="24"/>
                              <w:szCs w:val="24"/>
                              <w:lang w:val="en-US" w:eastAsia="zh-CN"/>
                            </w:rPr>
                            <w:t>“四议两公开”通过方案</w:t>
                          </w:r>
                        </w:p>
                      </w:txbxContent>
                    </v:textbox>
                  </v:shape>
                </v:group>
                <v:group id="组合 12" o:spid="_x0000_s1026" o:spt="203" style="position:absolute;left:10260;top:6817;height:2633;width:2310;" coordorigin="10170,4432" coordsize="2310,2633" o:gfxdata="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YVe2+AAAA3AAAAA8AAAAAAAAAAQAgAAAAIgAAAGRycy9kb3ducmV2Lnht&#10;bFBLAQIUABQAAAAIAIdO4kAzLwWeOwAAADkAAAAVAAAAAAAAAAEAIAAAAA0BAABkcnMvZ3JvdXBz&#10;aGFwZXhtbC54bWxQSwUGAAAAAAYABgBgAQAAygMAAAAA&#10;">
                  <o:lock v:ext="edit" aspectratio="f"/>
                  <v:shape id="直接箭头连接符 7" o:spid="_x0000_s1026" o:spt="32" type="#_x0000_t32" style="position:absolute;left:11310;top:4432;height:1569;width:0;" filled="f" stroked="t" coordsize="21600,21600" o:gfxdata="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ORVy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流程图: 可选过程 3" o:spid="_x0000_s1026" o:spt="176" type="#_x0000_t176" style="position:absolute;left:10170;top:5986;height:1079;width:2310;v-text-anchor:middle;" fillcolor="#FFFFFF [3201]" filled="t" stroked="t" coordsize="21600,21600" o:gfxdata="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ExUb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rFonts w:hint="default"/>
                              <w:sz w:val="24"/>
                              <w:szCs w:val="24"/>
                              <w:lang w:val="en-US" w:eastAsia="zh-CN"/>
                            </w:rPr>
                          </w:pPr>
                          <w:r>
                            <w:rPr>
                              <w:rFonts w:hint="eastAsia"/>
                              <w:sz w:val="24"/>
                              <w:szCs w:val="24"/>
                              <w:lang w:val="en-US" w:eastAsia="zh-CN"/>
                            </w:rPr>
                            <w:t>发放收益</w:t>
                          </w:r>
                        </w:p>
                      </w:txbxContent>
                    </v:textbox>
                  </v:shape>
                </v:group>
                <v:group id="组合 2" o:spid="_x0000_s1026" o:spt="203" style="position:absolute;left:10305;top:9427;height:2618;width:2310;" coordorigin="10170,4447" coordsize="2310,2618" o:gfxdata="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CsuavwAAANwAAAAPAAAAAAAAAAEAIAAAACIAAABkcnMvZG93bnJldi54&#10;bWxQSwECFAAUAAAACACHTuJAMy8FnjsAAAA5AAAAFQAAAAAAAAABACAAAAAOAQAAZHJzL2dyb3Vw&#10;c2hhcGV4bWwueG1sUEsFBgAAAAAGAAYAYAEAAMsDAAAAAA==&#10;">
                  <o:lock v:ext="edit" aspectratio="f"/>
                  <v:shape id="直接箭头连接符 7" o:spid="_x0000_s1026" o:spt="32" type="#_x0000_t32" style="position:absolute;left:11310;top:4447;height:1569;width:0;" filled="f" stroked="t" coordsize="21600,21600" o:gfxdata="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P6sK5AAAA3A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流程图: 可选过程 3" o:spid="_x0000_s1026" o:spt="176" type="#_x0000_t176" style="position:absolute;left:10170;top:5986;height:1079;width:2310;v-text-anchor:middle;" fillcolor="#FFFFFF [3201]" filled="t" stroked="t" coordsize="21600,21600" o:gfxdata="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6lI7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rFonts w:hint="default"/>
                              <w:sz w:val="24"/>
                              <w:szCs w:val="24"/>
                              <w:lang w:val="en-US" w:eastAsia="zh-CN"/>
                            </w:rPr>
                          </w:pPr>
                          <w:r>
                            <w:rPr>
                              <w:rFonts w:hint="eastAsia"/>
                              <w:sz w:val="24"/>
                              <w:szCs w:val="24"/>
                              <w:lang w:val="en-US" w:eastAsia="zh-CN"/>
                            </w:rPr>
                            <w:t>办结公示</w:t>
                          </w:r>
                        </w:p>
                      </w:txbxContent>
                    </v:textbox>
                  </v:shape>
                </v:group>
              </v:group>
            </w:pict>
          </mc:Fallback>
        </mc:AlternateContent>
      </w:r>
    </w:p>
    <w:p>
      <w:pPr>
        <w:rPr>
          <w:rFonts w:hint="default" w:ascii="楷体_GB2312" w:hAnsi="楷体_GB2312" w:eastAsia="楷体_GB2312" w:cs="楷体_GB2312"/>
          <w:sz w:val="32"/>
          <w:szCs w:val="40"/>
          <w:lang w:val="en-US" w:eastAsia="zh-CN"/>
        </w:rPr>
      </w:pPr>
      <w:r>
        <w:rPr>
          <w:sz w:val="28"/>
        </w:rPr>
        <mc:AlternateContent>
          <mc:Choice Requires="wps">
            <w:drawing>
              <wp:anchor distT="0" distB="0" distL="114300" distR="114300" simplePos="0" relativeHeight="251814912" behindDoc="0" locked="0" layoutInCell="1" allowOverlap="1">
                <wp:simplePos x="0" y="0"/>
                <wp:positionH relativeFrom="column">
                  <wp:posOffset>507365</wp:posOffset>
                </wp:positionH>
                <wp:positionV relativeFrom="paragraph">
                  <wp:posOffset>5684520</wp:posOffset>
                </wp:positionV>
                <wp:extent cx="5362575" cy="1170940"/>
                <wp:effectExtent l="4445" t="4445" r="5080" b="5715"/>
                <wp:wrapNone/>
                <wp:docPr id="192" name="文本框 192"/>
                <wp:cNvGraphicFramePr/>
                <a:graphic xmlns:a="http://schemas.openxmlformats.org/drawingml/2006/main">
                  <a:graphicData uri="http://schemas.microsoft.com/office/word/2010/wordprocessingShape">
                    <wps:wsp>
                      <wps:cNvSpPr txBox="1"/>
                      <wps:spPr>
                        <a:xfrm>
                          <a:off x="0" y="0"/>
                          <a:ext cx="5362575" cy="11709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集体收益分配</w:t>
                            </w:r>
                            <w:r>
                              <w:rPr>
                                <w:rFonts w:hint="eastAsia" w:asciiTheme="majorEastAsia" w:hAnsiTheme="majorEastAsia" w:eastAsiaTheme="majorEastAsia" w:cstheme="majorEastAsia"/>
                                <w:color w:val="auto"/>
                                <w:sz w:val="20"/>
                                <w:szCs w:val="20"/>
                                <w:lang w:val="en-US" w:eastAsia="zh-CN"/>
                              </w:rPr>
                              <w:t>方案未按法定程序进行</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1.严格落实“四议两公开”工作法；</w:t>
                            </w:r>
                          </w:p>
                          <w:p>
                            <w:pPr>
                              <w:ind w:left="998" w:leftChars="475"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集体经济组织监事会及相关部门加强监督。</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9.95pt;margin-top:447.6pt;height:92.2pt;width:422.25pt;z-index:251814912;mso-width-relative:page;mso-height-relative:page;" fillcolor="#FFFFFF" filled="t" stroked="t" coordsize="21600,21600" o:gfxdata="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dndDD2wAAAAsBAAAPAAAAAAAAAAEAIAAAACIAAABkcnMvZG93bnJldi54bWxQSwECFAAUAAAA&#10;CACHTuJA6lURUyQCAABvBAAADgAAAAAAAAABACAAAAAqAQAAZHJzL2Uyb0RvYy54bWxQSwUGAAAA&#10;AAYABgBZAQAAwAU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集体收益分配</w:t>
                      </w:r>
                      <w:r>
                        <w:rPr>
                          <w:rFonts w:hint="eastAsia" w:asciiTheme="majorEastAsia" w:hAnsiTheme="majorEastAsia" w:eastAsiaTheme="majorEastAsia" w:cstheme="majorEastAsia"/>
                          <w:color w:val="auto"/>
                          <w:sz w:val="20"/>
                          <w:szCs w:val="20"/>
                          <w:lang w:val="en-US" w:eastAsia="zh-CN"/>
                        </w:rPr>
                        <w:t>方案未按法定程序进行</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1.严格落实“四议两公开”工作法；</w:t>
                      </w:r>
                    </w:p>
                    <w:p>
                      <w:pPr>
                        <w:ind w:left="998" w:leftChars="475"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集体经济组织监事会及相关部门加强监督。</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rFonts w:hint="default" w:ascii="楷体_GB2312" w:hAnsi="楷体_GB2312" w:eastAsia="楷体_GB2312" w:cs="楷体_GB2312"/>
          <w:sz w:val="32"/>
          <w:szCs w:val="40"/>
          <w:lang w:val="en-US" w:eastAsia="zh-CN"/>
        </w:rPr>
        <w:br w:type="page"/>
      </w: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1</w:t>
      </w:r>
      <w:r>
        <w:rPr>
          <w:rFonts w:hint="eastAsia" w:ascii="黑体" w:hAnsi="黑体" w:eastAsia="黑体" w:cs="黑体"/>
          <w:sz w:val="44"/>
          <w:szCs w:val="52"/>
          <w:lang w:val="en-US" w:eastAsia="zh-CN"/>
        </w:rPr>
        <w:t>7</w:t>
      </w:r>
      <w:r>
        <w:rPr>
          <w:rFonts w:hint="default" w:ascii="黑体" w:hAnsi="黑体" w:eastAsia="黑体" w:cs="黑体"/>
          <w:sz w:val="44"/>
          <w:szCs w:val="52"/>
          <w:lang w:val="en-US" w:eastAsia="zh-CN"/>
        </w:rPr>
        <w:t>村</w:t>
      </w:r>
      <w:r>
        <w:rPr>
          <w:rFonts w:hint="eastAsia" w:ascii="黑体" w:hAnsi="黑体" w:eastAsia="黑体" w:cs="黑体"/>
          <w:sz w:val="44"/>
          <w:szCs w:val="52"/>
          <w:lang w:val="en-US" w:eastAsia="zh-CN"/>
        </w:rPr>
        <w:t>（社区）</w:t>
      </w:r>
      <w:r>
        <w:rPr>
          <w:rFonts w:hint="default" w:ascii="黑体" w:hAnsi="黑体" w:eastAsia="黑体" w:cs="黑体"/>
          <w:sz w:val="44"/>
          <w:szCs w:val="52"/>
          <w:lang w:val="en-US" w:eastAsia="zh-CN"/>
        </w:rPr>
        <w:t>印章管理</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党组织公章</w:t>
      </w:r>
    </w:p>
    <w:p>
      <w:pPr>
        <w:rPr>
          <w:rFonts w:hint="default" w:ascii="方正小标宋简体" w:hAnsi="方正小标宋简体" w:eastAsia="方正小标宋简体" w:cs="方正小标宋简体"/>
          <w:sz w:val="44"/>
          <w:szCs w:val="52"/>
          <w:lang w:val="en-US" w:eastAsia="zh-CN"/>
        </w:rPr>
      </w:pPr>
      <w:r>
        <w:rPr>
          <w:sz w:val="28"/>
        </w:rPr>
        <mc:AlternateContent>
          <mc:Choice Requires="wps">
            <w:drawing>
              <wp:anchor distT="0" distB="0" distL="114300" distR="114300" simplePos="0" relativeHeight="251840512" behindDoc="0" locked="0" layoutInCell="1" allowOverlap="1">
                <wp:simplePos x="0" y="0"/>
                <wp:positionH relativeFrom="column">
                  <wp:posOffset>457835</wp:posOffset>
                </wp:positionH>
                <wp:positionV relativeFrom="paragraph">
                  <wp:posOffset>5772785</wp:posOffset>
                </wp:positionV>
                <wp:extent cx="5306060" cy="1839595"/>
                <wp:effectExtent l="4445" t="4445" r="23495" b="22860"/>
                <wp:wrapNone/>
                <wp:docPr id="134" name="文本框 134"/>
                <wp:cNvGraphicFramePr/>
                <a:graphic xmlns:a="http://schemas.openxmlformats.org/drawingml/2006/main">
                  <a:graphicData uri="http://schemas.microsoft.com/office/word/2010/wordprocessingShape">
                    <wps:wsp>
                      <wps:cNvSpPr txBox="1"/>
                      <wps:spPr>
                        <a:xfrm>
                          <a:off x="0" y="0"/>
                          <a:ext cx="5306060" cy="18395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（居）监察联络员</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1.把关不严，违规使用党组织公章，造成工作失误；</w:t>
                            </w:r>
                          </w:p>
                          <w:p>
                            <w:pPr>
                              <w:ind w:left="1197" w:leftChars="570"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2.未经研究审批，私自加盖公章。</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1.建立健全机制，加强公章管理；</w:t>
                            </w:r>
                          </w:p>
                          <w:p>
                            <w:pPr>
                              <w:ind w:left="998" w:leftChars="475"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2.严格把关，落实审批制度；3.对公章使用进行全面登记。</w:t>
                            </w: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6.05pt;margin-top:454.55pt;height:144.85pt;width:417.8pt;z-index:251840512;mso-width-relative:page;mso-height-relative:page;" fillcolor="#FFFFFF" filled="t" stroked="t" coordsize="21600,21600" o:gfxdata="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LkL&#10;D9kAAAALAQAADwAAAAAAAAABACAAAAAiAAAAZHJzL2Rvd25yZXYueG1sUEsBAhQAFAAAAAgAh07i&#10;QFWSnyYhAgAAbwQAAA4AAAAAAAAAAQAgAAAAKAEAAGRycy9lMm9Eb2MueG1sUEsFBgAAAAAGAAYA&#10;WQEAALsFA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（居）监察联络员</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1.把关不严，违规使用党组织公章，造成工作失误；</w:t>
                      </w:r>
                    </w:p>
                    <w:p>
                      <w:pPr>
                        <w:ind w:left="1197" w:leftChars="570"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2.未经研究审批，私自加盖公章。</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1.建立健全机制，加强公章管理；</w:t>
                      </w:r>
                    </w:p>
                    <w:p>
                      <w:pPr>
                        <w:ind w:left="998" w:leftChars="475"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2.严格把关，落实审批制度；3.对公章使用进行全面登记。</w:t>
                      </w: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16"/>
        </w:rPr>
        <mc:AlternateContent>
          <mc:Choice Requires="wpg">
            <w:drawing>
              <wp:anchor distT="0" distB="0" distL="114300" distR="114300" simplePos="0" relativeHeight="251681792" behindDoc="0" locked="0" layoutInCell="1" allowOverlap="1">
                <wp:simplePos x="0" y="0"/>
                <wp:positionH relativeFrom="column">
                  <wp:posOffset>459105</wp:posOffset>
                </wp:positionH>
                <wp:positionV relativeFrom="paragraph">
                  <wp:posOffset>268605</wp:posOffset>
                </wp:positionV>
                <wp:extent cx="4711065" cy="5039995"/>
                <wp:effectExtent l="4445" t="5080" r="8890" b="22225"/>
                <wp:wrapNone/>
                <wp:docPr id="576" name="组合 576"/>
                <wp:cNvGraphicFramePr/>
                <a:graphic xmlns:a="http://schemas.openxmlformats.org/drawingml/2006/main">
                  <a:graphicData uri="http://schemas.microsoft.com/office/word/2010/wordprocessingGroup">
                    <wpg:wgp>
                      <wpg:cNvGrpSpPr/>
                      <wpg:grpSpPr>
                        <a:xfrm>
                          <a:off x="0" y="0"/>
                          <a:ext cx="4711065" cy="5039995"/>
                          <a:chOff x="10167" y="103642"/>
                          <a:chExt cx="7419" cy="4748"/>
                        </a:xfrm>
                      </wpg:grpSpPr>
                      <wps:wsp>
                        <wps:cNvPr id="577" name="直接连接符 150"/>
                        <wps:cNvCnPr/>
                        <wps:spPr>
                          <a:xfrm>
                            <a:off x="13720" y="104518"/>
                            <a:ext cx="1991" cy="1"/>
                          </a:xfrm>
                          <a:prstGeom prst="line">
                            <a:avLst/>
                          </a:prstGeom>
                          <a:ln w="9525" cap="flat" cmpd="sng">
                            <a:solidFill>
                              <a:srgbClr val="000000"/>
                            </a:solidFill>
                            <a:prstDash val="solid"/>
                            <a:headEnd type="none" w="med" len="med"/>
                            <a:tailEnd type="none" w="med" len="med"/>
                          </a:ln>
                        </wps:spPr>
                        <wps:bodyPr upright="1"/>
                      </wps:wsp>
                      <wps:wsp>
                        <wps:cNvPr id="578" name="矩形 151"/>
                        <wps:cNvSpPr/>
                        <wps:spPr>
                          <a:xfrm>
                            <a:off x="12848" y="103642"/>
                            <a:ext cx="1773"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eastAsia="宋体"/>
                                  <w:sz w:val="24"/>
                                  <w:szCs w:val="24"/>
                                  <w:lang w:eastAsia="zh-CN"/>
                                </w:rPr>
                              </w:pPr>
                              <w:r>
                                <w:rPr>
                                  <w:rFonts w:hint="eastAsia"/>
                                  <w:sz w:val="24"/>
                                  <w:szCs w:val="24"/>
                                  <w:lang w:eastAsia="zh-CN"/>
                                </w:rPr>
                                <w:t>申请盖章</w:t>
                              </w:r>
                            </w:p>
                          </w:txbxContent>
                        </wps:txbx>
                        <wps:bodyPr upright="1"/>
                      </wps:wsp>
                      <wps:wsp>
                        <wps:cNvPr id="579" name="直接连接符 152"/>
                        <wps:cNvCnPr/>
                        <wps:spPr>
                          <a:xfrm>
                            <a:off x="13720" y="104236"/>
                            <a:ext cx="1" cy="288"/>
                          </a:xfrm>
                          <a:prstGeom prst="line">
                            <a:avLst/>
                          </a:prstGeom>
                          <a:ln w="9525" cap="flat" cmpd="sng">
                            <a:solidFill>
                              <a:srgbClr val="000000"/>
                            </a:solidFill>
                            <a:prstDash val="solid"/>
                            <a:headEnd type="none" w="med" len="med"/>
                            <a:tailEnd type="none" w="med" len="med"/>
                          </a:ln>
                        </wps:spPr>
                        <wps:bodyPr upright="1"/>
                      </wps:wsp>
                      <wps:wsp>
                        <wps:cNvPr id="580" name="直接连接符 153"/>
                        <wps:cNvCnPr/>
                        <wps:spPr>
                          <a:xfrm>
                            <a:off x="11738" y="104519"/>
                            <a:ext cx="1991" cy="1"/>
                          </a:xfrm>
                          <a:prstGeom prst="line">
                            <a:avLst/>
                          </a:prstGeom>
                          <a:ln w="9525" cap="flat" cmpd="sng">
                            <a:solidFill>
                              <a:srgbClr val="000000"/>
                            </a:solidFill>
                            <a:prstDash val="solid"/>
                            <a:headEnd type="none" w="med" len="med"/>
                            <a:tailEnd type="none" w="med" len="med"/>
                          </a:ln>
                        </wps:spPr>
                        <wps:bodyPr upright="1"/>
                      </wps:wsp>
                      <wps:wsp>
                        <wps:cNvPr id="581" name="直接连接符 154"/>
                        <wps:cNvCnPr/>
                        <wps:spPr>
                          <a:xfrm>
                            <a:off x="11750" y="104522"/>
                            <a:ext cx="1" cy="222"/>
                          </a:xfrm>
                          <a:prstGeom prst="line">
                            <a:avLst/>
                          </a:prstGeom>
                          <a:ln w="9525" cap="flat" cmpd="sng">
                            <a:solidFill>
                              <a:srgbClr val="000000"/>
                            </a:solidFill>
                            <a:prstDash val="solid"/>
                            <a:headEnd type="none" w="med" len="med"/>
                            <a:tailEnd type="triangle" w="sm" len="med"/>
                          </a:ln>
                        </wps:spPr>
                        <wps:bodyPr upright="1"/>
                      </wps:wsp>
                      <wps:wsp>
                        <wps:cNvPr id="582" name="直接连接符 155"/>
                        <wps:cNvCnPr/>
                        <wps:spPr>
                          <a:xfrm>
                            <a:off x="15709" y="104511"/>
                            <a:ext cx="1" cy="222"/>
                          </a:xfrm>
                          <a:prstGeom prst="line">
                            <a:avLst/>
                          </a:prstGeom>
                          <a:ln w="9525" cap="flat" cmpd="sng">
                            <a:solidFill>
                              <a:srgbClr val="000000"/>
                            </a:solidFill>
                            <a:prstDash val="solid"/>
                            <a:headEnd type="none" w="med" len="med"/>
                            <a:tailEnd type="triangle" w="sm" len="med"/>
                          </a:ln>
                        </wps:spPr>
                        <wps:bodyPr upright="1"/>
                      </wps:wsp>
                      <wps:wsp>
                        <wps:cNvPr id="583" name="矩形 156"/>
                        <wps:cNvSpPr/>
                        <wps:spPr>
                          <a:xfrm>
                            <a:off x="13775" y="104739"/>
                            <a:ext cx="3811" cy="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eastAsia="zh-CN"/>
                                </w:rPr>
                              </w:pPr>
                              <w:r>
                                <w:rPr>
                                  <w:rFonts w:hint="eastAsia"/>
                                  <w:sz w:val="24"/>
                                  <w:szCs w:val="24"/>
                                  <w:lang w:eastAsia="zh-CN"/>
                                </w:rPr>
                                <w:t>一般党建常规业务资料经支部书记审阅同意或支委会讨论决定</w:t>
                              </w:r>
                            </w:p>
                          </w:txbxContent>
                        </wps:txbx>
                        <wps:bodyPr anchor="ctr" anchorCtr="0" upright="1"/>
                      </wps:wsp>
                      <wps:wsp>
                        <wps:cNvPr id="584" name="矩形 157"/>
                        <wps:cNvSpPr/>
                        <wps:spPr>
                          <a:xfrm>
                            <a:off x="10167" y="104757"/>
                            <a:ext cx="3155" cy="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720" w:lineRule="auto"/>
                                <w:jc w:val="center"/>
                                <w:rPr>
                                  <w:rFonts w:hint="eastAsia" w:eastAsia="宋体"/>
                                  <w:sz w:val="24"/>
                                  <w:szCs w:val="24"/>
                                  <w:lang w:eastAsia="zh-CN"/>
                                </w:rPr>
                              </w:pPr>
                              <w:r>
                                <w:rPr>
                                  <w:rFonts w:hint="eastAsia"/>
                                  <w:sz w:val="24"/>
                                  <w:szCs w:val="24"/>
                                  <w:lang w:eastAsia="zh-CN"/>
                                </w:rPr>
                                <w:t>重大事项经支部讨论决定</w:t>
                              </w:r>
                            </w:p>
                          </w:txbxContent>
                        </wps:txbx>
                        <wps:bodyPr upright="1"/>
                      </wps:wsp>
                      <wps:wsp>
                        <wps:cNvPr id="585" name="直接连接符 158"/>
                        <wps:cNvCnPr/>
                        <wps:spPr>
                          <a:xfrm>
                            <a:off x="11753" y="105583"/>
                            <a:ext cx="1" cy="229"/>
                          </a:xfrm>
                          <a:prstGeom prst="line">
                            <a:avLst/>
                          </a:prstGeom>
                          <a:ln w="9525" cap="flat" cmpd="sng">
                            <a:solidFill>
                              <a:srgbClr val="000000"/>
                            </a:solidFill>
                            <a:prstDash val="solid"/>
                            <a:headEnd type="none" w="med" len="med"/>
                            <a:tailEnd type="none" w="med" len="med"/>
                          </a:ln>
                        </wps:spPr>
                        <wps:bodyPr upright="1"/>
                      </wps:wsp>
                      <wps:wsp>
                        <wps:cNvPr id="586" name="直接连接符 159"/>
                        <wps:cNvCnPr/>
                        <wps:spPr>
                          <a:xfrm>
                            <a:off x="15743" y="105570"/>
                            <a:ext cx="1" cy="229"/>
                          </a:xfrm>
                          <a:prstGeom prst="line">
                            <a:avLst/>
                          </a:prstGeom>
                          <a:ln w="9525" cap="flat" cmpd="sng">
                            <a:solidFill>
                              <a:srgbClr val="000000"/>
                            </a:solidFill>
                            <a:prstDash val="solid"/>
                            <a:headEnd type="none" w="med" len="med"/>
                            <a:tailEnd type="none" w="med" len="med"/>
                          </a:ln>
                        </wps:spPr>
                        <wps:bodyPr upright="1"/>
                      </wps:wsp>
                      <wps:wsp>
                        <wps:cNvPr id="587" name="直接连接符 160"/>
                        <wps:cNvCnPr/>
                        <wps:spPr>
                          <a:xfrm>
                            <a:off x="11749" y="105809"/>
                            <a:ext cx="3994" cy="1"/>
                          </a:xfrm>
                          <a:prstGeom prst="line">
                            <a:avLst/>
                          </a:prstGeom>
                          <a:ln w="9525" cap="flat" cmpd="sng">
                            <a:solidFill>
                              <a:srgbClr val="000000"/>
                            </a:solidFill>
                            <a:prstDash val="solid"/>
                            <a:headEnd type="none" w="med" len="med"/>
                            <a:tailEnd type="none" w="med" len="med"/>
                          </a:ln>
                        </wps:spPr>
                        <wps:bodyPr upright="1"/>
                      </wps:wsp>
                      <wps:wsp>
                        <wps:cNvPr id="588" name="直接连接符 161"/>
                        <wps:cNvCnPr/>
                        <wps:spPr>
                          <a:xfrm>
                            <a:off x="13734" y="105806"/>
                            <a:ext cx="1" cy="275"/>
                          </a:xfrm>
                          <a:prstGeom prst="line">
                            <a:avLst/>
                          </a:prstGeom>
                          <a:ln w="9525" cap="flat" cmpd="sng">
                            <a:solidFill>
                              <a:srgbClr val="000000"/>
                            </a:solidFill>
                            <a:prstDash val="solid"/>
                            <a:headEnd type="none" w="med" len="med"/>
                            <a:tailEnd type="triangle" w="sm" len="med"/>
                          </a:ln>
                        </wps:spPr>
                        <wps:bodyPr upright="1"/>
                      </wps:wsp>
                      <wps:wsp>
                        <wps:cNvPr id="589" name="矩形 162"/>
                        <wps:cNvSpPr/>
                        <wps:spPr>
                          <a:xfrm>
                            <a:off x="12520" y="106076"/>
                            <a:ext cx="2351"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hint="eastAsia" w:eastAsia="宋体"/>
                                  <w:sz w:val="24"/>
                                  <w:szCs w:val="24"/>
                                  <w:lang w:val="en-US" w:eastAsia="zh-CN"/>
                                </w:rPr>
                              </w:pPr>
                              <w:r>
                                <w:rPr>
                                  <w:rFonts w:hint="eastAsia" w:eastAsia="宋体"/>
                                  <w:sz w:val="24"/>
                                  <w:szCs w:val="24"/>
                                  <w:lang w:val="en-US" w:eastAsia="zh-CN"/>
                                </w:rPr>
                                <w:t xml:space="preserve"> 支部书记签字确认</w:t>
                              </w:r>
                            </w:p>
                          </w:txbxContent>
                        </wps:txbx>
                        <wps:bodyPr lIns="91440" tIns="0" rIns="91440" bIns="45720" upright="1"/>
                      </wps:wsp>
                      <wps:wsp>
                        <wps:cNvPr id="590" name="矩形 163"/>
                        <wps:cNvSpPr/>
                        <wps:spPr>
                          <a:xfrm>
                            <a:off x="12252" y="106942"/>
                            <a:ext cx="2873"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hint="eastAsia" w:eastAsia="宋体"/>
                                  <w:sz w:val="24"/>
                                  <w:szCs w:val="24"/>
                                  <w:lang w:val="en-US" w:eastAsia="zh-CN"/>
                                </w:rPr>
                              </w:pPr>
                              <w:r>
                                <w:rPr>
                                  <w:rFonts w:hint="eastAsia" w:eastAsia="宋体"/>
                                  <w:sz w:val="24"/>
                                  <w:szCs w:val="24"/>
                                  <w:lang w:val="en-US" w:eastAsia="zh-CN"/>
                                </w:rPr>
                                <w:t>加盖公章填写用印登记</w:t>
                              </w:r>
                            </w:p>
                          </w:txbxContent>
                        </wps:txbx>
                        <wps:bodyPr lIns="91440" tIns="0" rIns="91440" bIns="45720" anchor="ctr" anchorCtr="0" upright="1"/>
                      </wps:wsp>
                      <wps:wsp>
                        <wps:cNvPr id="591" name="直接连接符 164"/>
                        <wps:cNvCnPr/>
                        <wps:spPr>
                          <a:xfrm>
                            <a:off x="13743" y="106665"/>
                            <a:ext cx="1" cy="275"/>
                          </a:xfrm>
                          <a:prstGeom prst="line">
                            <a:avLst/>
                          </a:prstGeom>
                          <a:ln w="9525" cap="flat" cmpd="sng">
                            <a:solidFill>
                              <a:srgbClr val="000000"/>
                            </a:solidFill>
                            <a:prstDash val="solid"/>
                            <a:headEnd type="none" w="med" len="med"/>
                            <a:tailEnd type="triangle" w="sm" len="med"/>
                          </a:ln>
                        </wps:spPr>
                        <wps:bodyPr upright="1"/>
                      </wps:wsp>
                      <wps:wsp>
                        <wps:cNvPr id="592" name="直接连接符 165"/>
                        <wps:cNvCnPr/>
                        <wps:spPr>
                          <a:xfrm>
                            <a:off x="13765" y="107530"/>
                            <a:ext cx="1" cy="275"/>
                          </a:xfrm>
                          <a:prstGeom prst="line">
                            <a:avLst/>
                          </a:prstGeom>
                          <a:ln w="9525" cap="flat" cmpd="sng">
                            <a:solidFill>
                              <a:srgbClr val="000000"/>
                            </a:solidFill>
                            <a:prstDash val="solid"/>
                            <a:headEnd type="none" w="med" len="med"/>
                            <a:tailEnd type="triangle" w="sm" len="med"/>
                          </a:ln>
                        </wps:spPr>
                        <wps:bodyPr upright="1"/>
                      </wps:wsp>
                      <wps:wsp>
                        <wps:cNvPr id="593" name="矩形 166"/>
                        <wps:cNvSpPr/>
                        <wps:spPr>
                          <a:xfrm>
                            <a:off x="12747" y="107804"/>
                            <a:ext cx="2034"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hint="eastAsia" w:eastAsia="宋体"/>
                                  <w:sz w:val="24"/>
                                  <w:szCs w:val="24"/>
                                  <w:lang w:val="en-US" w:eastAsia="zh-CN"/>
                                </w:rPr>
                              </w:pPr>
                              <w:r>
                                <w:rPr>
                                  <w:rFonts w:hint="eastAsia" w:eastAsia="宋体"/>
                                  <w:sz w:val="24"/>
                                  <w:szCs w:val="24"/>
                                  <w:lang w:val="en-US" w:eastAsia="zh-CN"/>
                                </w:rPr>
                                <w:t>保存资料</w:t>
                              </w:r>
                            </w:p>
                          </w:txbxContent>
                        </wps:txbx>
                        <wps:bodyPr lIns="91440" tIns="0" rIns="91440" bIns="45720" upright="1"/>
                      </wps:wsp>
                    </wpg:wgp>
                  </a:graphicData>
                </a:graphic>
              </wp:anchor>
            </w:drawing>
          </mc:Choice>
          <mc:Fallback>
            <w:pict>
              <v:group id="_x0000_s1026" o:spid="_x0000_s1026" o:spt="203" style="position:absolute;left:0pt;margin-left:36.15pt;margin-top:21.15pt;height:396.85pt;width:370.95pt;z-index:251681792;mso-width-relative:page;mso-height-relative:page;" coordorigin="10167,103642" coordsize="7419,4748" o:gfxdata="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&#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DxIsrV2QAAAAkBAAAPAAAAAAAAAAEAIAAAACIAAABk&#10;cnMvZG93bnJldi54bWxQSwECFAAUAAAACACHTuJAUyYPGyMFAAB/KAAADgAAAAAAAAABACAAAAAo&#10;AQAAZHJzL2Uyb0RvYy54bWxQSwUGAAAAAAYABgBZAQAAvQgAAAAA&#10;">
                <o:lock v:ext="edit" aspectratio="f"/>
                <v:line id="直接连接符 150" o:spid="_x0000_s1026" o:spt="20" style="position:absolute;left:13720;top:104518;height:1;width:1991;" filled="f" stroked="t" coordsize="21600,21600" o:gfxdata="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d3j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151" o:spid="_x0000_s1026" o:spt="1" style="position:absolute;left:12848;top:103642;height:586;width:1773;" fillcolor="#FFFFFF" filled="t" stroked="t" coordsize="21600,21600" o:gfxdata="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Dqt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eastAsia="宋体"/>
                            <w:sz w:val="24"/>
                            <w:szCs w:val="24"/>
                            <w:lang w:eastAsia="zh-CN"/>
                          </w:rPr>
                        </w:pPr>
                        <w:r>
                          <w:rPr>
                            <w:rFonts w:hint="eastAsia"/>
                            <w:sz w:val="24"/>
                            <w:szCs w:val="24"/>
                            <w:lang w:eastAsia="zh-CN"/>
                          </w:rPr>
                          <w:t>申请盖章</w:t>
                        </w:r>
                      </w:p>
                    </w:txbxContent>
                  </v:textbox>
                </v:rect>
                <v:line id="直接连接符 152" o:spid="_x0000_s1026" o:spt="20" style="position:absolute;left:13720;top:104236;height:288;width:1;" filled="f" stroked="t" coordsize="21600,21600" o:gfxdata="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7v3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3" o:spid="_x0000_s1026" o:spt="20" style="position:absolute;left:11738;top:104519;height:1;width:1991;" filled="f" stroked="t" coordsize="21600,21600" o:gfxdata="UEsDBAoAAAAAAIdO4kAAAAAAAAAAAAAAAAAEAAAAZHJzL1BLAwQUAAAACACHTuJAkqE2ZLsAAADc&#10;AAAADwAAAGRycy9kb3ducmV2LnhtbEVPPW/CMBDdkfgP1iF1QWCTigoFTAYgUocuQKuup/iaRI3P&#10;SWwI8OvxUKnj0/veZDfbiCv1vnasYTFXIIgLZ2ouNXye89kKhA/IBhvHpOFOHrLteLTB1LiBj3Q9&#10;hVLEEPYpaqhCaFMpfVGRRT93LXHkflxvMUTYl9L0OMRw28hEqTd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E2Z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54" o:spid="_x0000_s1026" o:spt="20" style="position:absolute;left:11750;top:104522;height:222;width:1;" filled="f" stroked="t" coordsize="21600,21600" o:gfxdata="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xJ1O/&#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接连接符 155" o:spid="_x0000_s1026" o:spt="20" style="position:absolute;left:15709;top:104511;height:222;width:1;" filled="f" stroked="t" coordsize="21600,21600" o:gfxdata="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7kk&#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rect id="矩形 156" o:spid="_x0000_s1026" o:spt="1" style="position:absolute;left:13775;top:104739;height:830;width:3811;v-text-anchor:middle;" fillcolor="#FFFFFF" filled="t" stroked="t" coordsize="21600,21600" o:gfxdata="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cb/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eastAsia="zh-CN"/>
                          </w:rPr>
                        </w:pPr>
                        <w:r>
                          <w:rPr>
                            <w:rFonts w:hint="eastAsia"/>
                            <w:sz w:val="24"/>
                            <w:szCs w:val="24"/>
                            <w:lang w:eastAsia="zh-CN"/>
                          </w:rPr>
                          <w:t>一般党建常规业务资料经支部书记审阅同意或支委会讨论决定</w:t>
                        </w:r>
                      </w:p>
                    </w:txbxContent>
                  </v:textbox>
                </v:rect>
                <v:rect id="矩形 157" o:spid="_x0000_s1026" o:spt="1" style="position:absolute;left:10167;top:104757;height:830;width:3155;" fillcolor="#FFFFFF" filled="t" stroked="t" coordsize="21600,21600" o:gfxdata="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bRX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720" w:lineRule="auto"/>
                          <w:jc w:val="center"/>
                          <w:rPr>
                            <w:rFonts w:hint="eastAsia" w:eastAsia="宋体"/>
                            <w:sz w:val="24"/>
                            <w:szCs w:val="24"/>
                            <w:lang w:eastAsia="zh-CN"/>
                          </w:rPr>
                        </w:pPr>
                        <w:r>
                          <w:rPr>
                            <w:rFonts w:hint="eastAsia"/>
                            <w:sz w:val="24"/>
                            <w:szCs w:val="24"/>
                            <w:lang w:eastAsia="zh-CN"/>
                          </w:rPr>
                          <w:t>重大事项经支部讨论决定</w:t>
                        </w:r>
                      </w:p>
                    </w:txbxContent>
                  </v:textbox>
                </v:rect>
                <v:line id="直接连接符 158" o:spid="_x0000_s1026" o:spt="20" style="position:absolute;left:11753;top:105583;height:229;width:1;" filled="f" stroked="t" coordsize="21600,21600" o:gfxdata="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1pX8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59" o:spid="_x0000_s1026" o:spt="20" style="position:absolute;left:15743;top:105570;height:229;width:1;" filled="f" stroked="t" coordsize="21600,21600" o:gfxdata="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EC4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60" o:spid="_x0000_s1026" o:spt="20" style="position:absolute;left:11749;top:105809;height:1;width:3994;" filled="f" stroked="t" coordsize="21600,21600" o:gfxdata="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Irh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61" o:spid="_x0000_s1026" o:spt="20" style="position:absolute;left:13734;top:105806;height:275;width:1;" filled="f" stroked="t" coordsize="21600,21600" o:gfxdata="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y47O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矩形 162" o:spid="_x0000_s1026" o:spt="1" style="position:absolute;left:12520;top:106076;height:586;width:2351;" fillcolor="#FFFFFF" filled="t" stroked="t" coordsize="21600,21600" o:gfxdata="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4jNl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0mm,2.54mm,1.27mm">
                    <w:txbxContent>
                      <w:p>
                        <w:pPr>
                          <w:spacing w:line="600" w:lineRule="auto"/>
                          <w:jc w:val="center"/>
                          <w:rPr>
                            <w:rFonts w:hint="eastAsia" w:eastAsia="宋体"/>
                            <w:sz w:val="24"/>
                            <w:szCs w:val="24"/>
                            <w:lang w:val="en-US" w:eastAsia="zh-CN"/>
                          </w:rPr>
                        </w:pPr>
                        <w:r>
                          <w:rPr>
                            <w:rFonts w:hint="eastAsia" w:eastAsia="宋体"/>
                            <w:sz w:val="24"/>
                            <w:szCs w:val="24"/>
                            <w:lang w:val="en-US" w:eastAsia="zh-CN"/>
                          </w:rPr>
                          <w:t xml:space="preserve"> 支部书记签字确认</w:t>
                        </w:r>
                      </w:p>
                    </w:txbxContent>
                  </v:textbox>
                </v:rect>
                <v:rect id="矩形 163" o:spid="_x0000_s1026" o:spt="1" style="position:absolute;left:12252;top:106942;height:586;width:2873;v-text-anchor:middle;" fillcolor="#FFFFFF" filled="t" stroked="t" coordsize="21600,21600" o:gfxdata="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A7J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mm,2.54mm,1.27mm">
                    <w:txbxContent>
                      <w:p>
                        <w:pPr>
                          <w:spacing w:line="600" w:lineRule="auto"/>
                          <w:jc w:val="center"/>
                          <w:rPr>
                            <w:rFonts w:hint="eastAsia" w:eastAsia="宋体"/>
                            <w:sz w:val="24"/>
                            <w:szCs w:val="24"/>
                            <w:lang w:val="en-US" w:eastAsia="zh-CN"/>
                          </w:rPr>
                        </w:pPr>
                        <w:r>
                          <w:rPr>
                            <w:rFonts w:hint="eastAsia" w:eastAsia="宋体"/>
                            <w:sz w:val="24"/>
                            <w:szCs w:val="24"/>
                            <w:lang w:val="en-US" w:eastAsia="zh-CN"/>
                          </w:rPr>
                          <w:t>加盖公章填写用印登记</w:t>
                        </w:r>
                      </w:p>
                    </w:txbxContent>
                  </v:textbox>
                </v:rect>
                <v:line id="直接连接符 164" o:spid="_x0000_s1026" o:spt="20" style="position:absolute;left:13743;top:106665;height:275;width:1;" filled="f" stroked="t" coordsize="21600,21600" o:gfxdata="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KLGO&#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65" o:spid="_x0000_s1026" o:spt="20" style="position:absolute;left:13765;top:107530;height:275;width:1;" filled="f" stroked="t" coordsize="21600,21600" o:gfxdata="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i/5&#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rect id="矩形 166" o:spid="_x0000_s1026" o:spt="1" style="position:absolute;left:12747;top:107804;height:586;width:2034;" fillcolor="#FFFFFF" filled="t" stroked="t" coordsize="21600,21600" o:gfxdata="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uWy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0mm,2.54mm,1.27mm">
                    <w:txbxContent>
                      <w:p>
                        <w:pPr>
                          <w:spacing w:line="600" w:lineRule="auto"/>
                          <w:jc w:val="center"/>
                          <w:rPr>
                            <w:rFonts w:hint="eastAsia" w:eastAsia="宋体"/>
                            <w:sz w:val="24"/>
                            <w:szCs w:val="24"/>
                            <w:lang w:val="en-US" w:eastAsia="zh-CN"/>
                          </w:rPr>
                        </w:pPr>
                        <w:r>
                          <w:rPr>
                            <w:rFonts w:hint="eastAsia" w:eastAsia="宋体"/>
                            <w:sz w:val="24"/>
                            <w:szCs w:val="24"/>
                            <w:lang w:val="en-US" w:eastAsia="zh-CN"/>
                          </w:rPr>
                          <w:t>保存资料</w:t>
                        </w:r>
                      </w:p>
                    </w:txbxContent>
                  </v:textbox>
                </v:rect>
              </v:group>
            </w:pict>
          </mc:Fallback>
        </mc:AlternateContent>
      </w:r>
      <w:r>
        <w:rPr>
          <w:rFonts w:hint="default" w:ascii="方正小标宋简体" w:hAnsi="方正小标宋简体" w:eastAsia="方正小标宋简体" w:cs="方正小标宋简体"/>
          <w:sz w:val="44"/>
          <w:szCs w:val="52"/>
          <w:lang w:val="en-US" w:eastAsia="zh-CN"/>
        </w:rPr>
        <w:br w:type="page"/>
      </w:r>
    </w:p>
    <w:p>
      <w:pPr>
        <w:jc w:val="center"/>
        <w:rPr>
          <w:rFonts w:hint="eastAsia" w:ascii="黑体" w:hAnsi="黑体" w:eastAsia="黑体" w:cs="黑体"/>
          <w:sz w:val="44"/>
          <w:szCs w:val="52"/>
          <w:lang w:val="en-US" w:eastAsia="zh-CN"/>
        </w:rPr>
      </w:pPr>
      <w:r>
        <w:rPr>
          <w:rFonts w:hint="eastAsia" w:ascii="黑体" w:hAnsi="黑体" w:eastAsia="黑体" w:cs="黑体"/>
          <w:sz w:val="44"/>
          <w:szCs w:val="52"/>
          <w:lang w:val="en-US" w:eastAsia="zh-CN"/>
        </w:rPr>
        <w:t>18</w:t>
      </w:r>
      <w:r>
        <w:rPr>
          <w:rFonts w:hint="default" w:ascii="黑体" w:hAnsi="黑体" w:eastAsia="黑体" w:cs="黑体"/>
          <w:sz w:val="44"/>
          <w:szCs w:val="52"/>
          <w:lang w:val="en-US" w:eastAsia="zh-CN"/>
        </w:rPr>
        <w:t>村</w:t>
      </w:r>
      <w:r>
        <w:rPr>
          <w:rFonts w:hint="eastAsia" w:ascii="黑体" w:hAnsi="黑体" w:eastAsia="黑体" w:cs="黑体"/>
          <w:sz w:val="44"/>
          <w:szCs w:val="52"/>
          <w:lang w:val="en-US" w:eastAsia="zh-CN"/>
        </w:rPr>
        <w:t>（社区）</w:t>
      </w:r>
      <w:r>
        <w:rPr>
          <w:rFonts w:hint="default" w:ascii="黑体" w:hAnsi="黑体" w:eastAsia="黑体" w:cs="黑体"/>
          <w:sz w:val="44"/>
          <w:szCs w:val="52"/>
          <w:lang w:val="en-US" w:eastAsia="zh-CN"/>
        </w:rPr>
        <w:t>印章管理</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村</w:t>
      </w:r>
      <w:r>
        <w:rPr>
          <w:rFonts w:hint="eastAsia" w:ascii="楷体_GB2312" w:hAnsi="楷体_GB2312" w:eastAsia="楷体_GB2312" w:cs="楷体_GB2312"/>
          <w:sz w:val="32"/>
          <w:szCs w:val="40"/>
          <w:lang w:val="en-US" w:eastAsia="zh-CN"/>
        </w:rPr>
        <w:t>（居）</w:t>
      </w:r>
      <w:r>
        <w:rPr>
          <w:rFonts w:hint="default" w:ascii="楷体_GB2312" w:hAnsi="楷体_GB2312" w:eastAsia="楷体_GB2312" w:cs="楷体_GB2312"/>
          <w:sz w:val="32"/>
          <w:szCs w:val="40"/>
          <w:lang w:val="en-US" w:eastAsia="zh-CN"/>
        </w:rPr>
        <w:t>委会公章</w:t>
      </w:r>
    </w:p>
    <w:p>
      <w:pPr>
        <w:rPr>
          <w:rFonts w:hint="default" w:ascii="楷体_GB2312" w:hAnsi="楷体_GB2312" w:eastAsia="楷体_GB2312" w:cs="楷体_GB2312"/>
          <w:sz w:val="32"/>
          <w:szCs w:val="40"/>
          <w:lang w:val="en-US" w:eastAsia="zh-CN"/>
        </w:rPr>
      </w:pPr>
      <w:r>
        <w:rPr>
          <w:sz w:val="28"/>
        </w:rPr>
        <mc:AlternateContent>
          <mc:Choice Requires="wps">
            <w:drawing>
              <wp:anchor distT="0" distB="0" distL="114300" distR="114300" simplePos="0" relativeHeight="251841536" behindDoc="0" locked="0" layoutInCell="1" allowOverlap="1">
                <wp:simplePos x="0" y="0"/>
                <wp:positionH relativeFrom="column">
                  <wp:posOffset>287020</wp:posOffset>
                </wp:positionH>
                <wp:positionV relativeFrom="paragraph">
                  <wp:posOffset>5663565</wp:posOffset>
                </wp:positionV>
                <wp:extent cx="5473065" cy="1481455"/>
                <wp:effectExtent l="4445" t="4445" r="8890" b="19050"/>
                <wp:wrapNone/>
                <wp:docPr id="137" name="文本框 137"/>
                <wp:cNvGraphicFramePr/>
                <a:graphic xmlns:a="http://schemas.openxmlformats.org/drawingml/2006/main">
                  <a:graphicData uri="http://schemas.microsoft.com/office/word/2010/wordprocessingShape">
                    <wps:wsp>
                      <wps:cNvSpPr txBox="1"/>
                      <wps:spPr>
                        <a:xfrm>
                          <a:off x="0" y="0"/>
                          <a:ext cx="5473065" cy="14814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400" w:hanging="1400" w:hangingChars="7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1.把关不严，违规使用村委会公章，造成工作失误；</w:t>
                            </w:r>
                          </w:p>
                          <w:p>
                            <w:pPr>
                              <w:ind w:left="1397" w:leftChars="570" w:hanging="200" w:hangingChars="1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2.未经研究审批，私自加盖公章。</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1.建立健全机制，加强公章管理；</w:t>
                            </w:r>
                          </w:p>
                          <w:p>
                            <w:pPr>
                              <w:numPr>
                                <w:ilvl w:val="0"/>
                                <w:numId w:val="0"/>
                              </w:numPr>
                              <w:ind w:leftChars="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          2.严格把关，落实审批制度；</w:t>
                            </w:r>
                          </w:p>
                          <w:p>
                            <w:pPr>
                              <w:numPr>
                                <w:ilvl w:val="0"/>
                                <w:numId w:val="0"/>
                              </w:numPr>
                              <w:ind w:firstLine="1000" w:firstLine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3.对公章使用进行全面登记。</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2.6pt;margin-top:445.95pt;height:116.65pt;width:430.95pt;z-index:251841536;mso-width-relative:page;mso-height-relative:page;" fillcolor="#FFFFFF" filled="t" stroked="t" coordsize="21600,21600" o:gfxdata="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o9&#10;X9nZAAAACwEAAA8AAAAAAAAAAQAgAAAAIgAAAGRycy9kb3ducmV2LnhtbFBLAQIUABQAAAAIAIdO&#10;4kDCjvdLIgIAAG8EAAAOAAAAAAAAAAEAIAAAACgBAABkcnMvZTJvRG9jLnhtbFBLBQYAAAAABgAG&#10;AFkBAAC8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400" w:hanging="1400" w:hangingChars="7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1.把关不严，违规使用村委会公章，造成工作失误；</w:t>
                      </w:r>
                    </w:p>
                    <w:p>
                      <w:pPr>
                        <w:ind w:left="1397" w:leftChars="570" w:hanging="200" w:hangingChars="1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2.未经研究审批，私自加盖公章。</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1.建立健全机制，加强公章管理；</w:t>
                      </w:r>
                    </w:p>
                    <w:p>
                      <w:pPr>
                        <w:numPr>
                          <w:ilvl w:val="0"/>
                          <w:numId w:val="0"/>
                        </w:numPr>
                        <w:ind w:leftChars="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          2.严格把关，落实审批制度；</w:t>
                      </w:r>
                    </w:p>
                    <w:p>
                      <w:pPr>
                        <w:numPr>
                          <w:ilvl w:val="0"/>
                          <w:numId w:val="0"/>
                        </w:numPr>
                        <w:ind w:firstLine="1000" w:firstLine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3.对公章使用进行全面登记。</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16"/>
        </w:rPr>
        <mc:AlternateContent>
          <mc:Choice Requires="wpg">
            <w:drawing>
              <wp:anchor distT="0" distB="0" distL="114300" distR="114300" simplePos="0" relativeHeight="251768832" behindDoc="0" locked="0" layoutInCell="1" allowOverlap="1">
                <wp:simplePos x="0" y="0"/>
                <wp:positionH relativeFrom="column">
                  <wp:posOffset>206375</wp:posOffset>
                </wp:positionH>
                <wp:positionV relativeFrom="paragraph">
                  <wp:posOffset>325755</wp:posOffset>
                </wp:positionV>
                <wp:extent cx="5232400" cy="5039995"/>
                <wp:effectExtent l="4445" t="5080" r="20955" b="22225"/>
                <wp:wrapNone/>
                <wp:docPr id="1667" name="组合 1667"/>
                <wp:cNvGraphicFramePr/>
                <a:graphic xmlns:a="http://schemas.openxmlformats.org/drawingml/2006/main">
                  <a:graphicData uri="http://schemas.microsoft.com/office/word/2010/wordprocessingGroup">
                    <wpg:wgp>
                      <wpg:cNvGrpSpPr/>
                      <wpg:grpSpPr>
                        <a:xfrm>
                          <a:off x="0" y="0"/>
                          <a:ext cx="5232400" cy="5039995"/>
                          <a:chOff x="10056" y="103642"/>
                          <a:chExt cx="8240" cy="4748"/>
                        </a:xfrm>
                      </wpg:grpSpPr>
                      <wps:wsp>
                        <wps:cNvPr id="1668" name="直接连接符 150"/>
                        <wps:cNvCnPr/>
                        <wps:spPr>
                          <a:xfrm>
                            <a:off x="13720" y="104518"/>
                            <a:ext cx="1991" cy="1"/>
                          </a:xfrm>
                          <a:prstGeom prst="line">
                            <a:avLst/>
                          </a:prstGeom>
                          <a:ln w="9525" cap="flat" cmpd="sng">
                            <a:solidFill>
                              <a:srgbClr val="000000"/>
                            </a:solidFill>
                            <a:prstDash val="solid"/>
                            <a:headEnd type="none" w="med" len="med"/>
                            <a:tailEnd type="none" w="med" len="med"/>
                          </a:ln>
                        </wps:spPr>
                        <wps:bodyPr upright="1"/>
                      </wps:wsp>
                      <wps:wsp>
                        <wps:cNvPr id="1669" name="矩形 151"/>
                        <wps:cNvSpPr/>
                        <wps:spPr>
                          <a:xfrm>
                            <a:off x="12848" y="103642"/>
                            <a:ext cx="1773"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eastAsia="宋体"/>
                                  <w:sz w:val="24"/>
                                  <w:szCs w:val="24"/>
                                  <w:lang w:eastAsia="zh-CN"/>
                                </w:rPr>
                              </w:pPr>
                              <w:r>
                                <w:rPr>
                                  <w:rFonts w:hint="eastAsia"/>
                                  <w:sz w:val="24"/>
                                  <w:szCs w:val="24"/>
                                  <w:lang w:eastAsia="zh-CN"/>
                                </w:rPr>
                                <w:t>申请盖章</w:t>
                              </w:r>
                            </w:p>
                          </w:txbxContent>
                        </wps:txbx>
                        <wps:bodyPr upright="1"/>
                      </wps:wsp>
                      <wps:wsp>
                        <wps:cNvPr id="1670" name="直接连接符 152"/>
                        <wps:cNvCnPr/>
                        <wps:spPr>
                          <a:xfrm>
                            <a:off x="13720" y="104236"/>
                            <a:ext cx="1" cy="288"/>
                          </a:xfrm>
                          <a:prstGeom prst="line">
                            <a:avLst/>
                          </a:prstGeom>
                          <a:ln w="9525" cap="flat" cmpd="sng">
                            <a:solidFill>
                              <a:srgbClr val="000000"/>
                            </a:solidFill>
                            <a:prstDash val="solid"/>
                            <a:headEnd type="none" w="med" len="med"/>
                            <a:tailEnd type="none" w="med" len="med"/>
                          </a:ln>
                        </wps:spPr>
                        <wps:bodyPr upright="1"/>
                      </wps:wsp>
                      <wps:wsp>
                        <wps:cNvPr id="1671" name="直接连接符 153"/>
                        <wps:cNvCnPr/>
                        <wps:spPr>
                          <a:xfrm>
                            <a:off x="11738" y="104519"/>
                            <a:ext cx="1991" cy="1"/>
                          </a:xfrm>
                          <a:prstGeom prst="line">
                            <a:avLst/>
                          </a:prstGeom>
                          <a:ln w="9525" cap="flat" cmpd="sng">
                            <a:solidFill>
                              <a:srgbClr val="000000"/>
                            </a:solidFill>
                            <a:prstDash val="solid"/>
                            <a:headEnd type="none" w="med" len="med"/>
                            <a:tailEnd type="none" w="med" len="med"/>
                          </a:ln>
                        </wps:spPr>
                        <wps:bodyPr upright="1"/>
                      </wps:wsp>
                      <wps:wsp>
                        <wps:cNvPr id="1672" name="直接连接符 154"/>
                        <wps:cNvCnPr/>
                        <wps:spPr>
                          <a:xfrm>
                            <a:off x="11750" y="104522"/>
                            <a:ext cx="1" cy="222"/>
                          </a:xfrm>
                          <a:prstGeom prst="line">
                            <a:avLst/>
                          </a:prstGeom>
                          <a:ln w="9525" cap="flat" cmpd="sng">
                            <a:solidFill>
                              <a:srgbClr val="000000"/>
                            </a:solidFill>
                            <a:prstDash val="solid"/>
                            <a:headEnd type="none" w="med" len="med"/>
                            <a:tailEnd type="triangle" w="sm" len="med"/>
                          </a:ln>
                        </wps:spPr>
                        <wps:bodyPr upright="1"/>
                      </wps:wsp>
                      <wps:wsp>
                        <wps:cNvPr id="1673" name="直接连接符 155"/>
                        <wps:cNvCnPr/>
                        <wps:spPr>
                          <a:xfrm>
                            <a:off x="15709" y="104511"/>
                            <a:ext cx="1" cy="222"/>
                          </a:xfrm>
                          <a:prstGeom prst="line">
                            <a:avLst/>
                          </a:prstGeom>
                          <a:ln w="9525" cap="flat" cmpd="sng">
                            <a:solidFill>
                              <a:srgbClr val="000000"/>
                            </a:solidFill>
                            <a:prstDash val="solid"/>
                            <a:headEnd type="none" w="med" len="med"/>
                            <a:tailEnd type="triangle" w="sm" len="med"/>
                          </a:ln>
                        </wps:spPr>
                        <wps:bodyPr upright="1"/>
                      </wps:wsp>
                      <wps:wsp>
                        <wps:cNvPr id="1674" name="矩形 156"/>
                        <wps:cNvSpPr/>
                        <wps:spPr>
                          <a:xfrm>
                            <a:off x="14134" y="104739"/>
                            <a:ext cx="4162" cy="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eastAsia="zh-CN"/>
                                </w:rPr>
                              </w:pPr>
                              <w:r>
                                <w:rPr>
                                  <w:rFonts w:hint="eastAsia"/>
                                  <w:sz w:val="24"/>
                                  <w:szCs w:val="24"/>
                                  <w:lang w:eastAsia="zh-CN"/>
                                </w:rPr>
                                <w:t>一般常规业务资料经</w:t>
                              </w:r>
                              <w:r>
                                <w:rPr>
                                  <w:rFonts w:hint="eastAsia"/>
                                  <w:sz w:val="24"/>
                                  <w:szCs w:val="24"/>
                                  <w:lang w:val="en-US" w:eastAsia="zh-CN"/>
                                </w:rPr>
                                <w:t>村（居）委会主任</w:t>
                              </w:r>
                              <w:r>
                                <w:rPr>
                                  <w:rFonts w:hint="eastAsia"/>
                                  <w:sz w:val="24"/>
                                  <w:szCs w:val="24"/>
                                  <w:lang w:eastAsia="zh-CN"/>
                                </w:rPr>
                                <w:t>审阅同意</w:t>
                              </w:r>
                              <w:r>
                                <w:rPr>
                                  <w:rFonts w:hint="eastAsia"/>
                                  <w:sz w:val="24"/>
                                  <w:szCs w:val="24"/>
                                  <w:lang w:val="en-US" w:eastAsia="zh-CN"/>
                                </w:rPr>
                                <w:t>或村（居）委会</w:t>
                              </w:r>
                              <w:r>
                                <w:rPr>
                                  <w:rFonts w:hint="eastAsia"/>
                                  <w:sz w:val="24"/>
                                  <w:szCs w:val="24"/>
                                  <w:lang w:eastAsia="zh-CN"/>
                                </w:rPr>
                                <w:t>讨论决定</w:t>
                              </w:r>
                            </w:p>
                          </w:txbxContent>
                        </wps:txbx>
                        <wps:bodyPr anchor="ctr" anchorCtr="0" upright="1"/>
                      </wps:wsp>
                      <wps:wsp>
                        <wps:cNvPr id="1675" name="矩形 157"/>
                        <wps:cNvSpPr/>
                        <wps:spPr>
                          <a:xfrm>
                            <a:off x="10056" y="104757"/>
                            <a:ext cx="3798" cy="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720" w:lineRule="auto"/>
                                <w:jc w:val="center"/>
                                <w:rPr>
                                  <w:rFonts w:hint="eastAsia" w:eastAsia="宋体"/>
                                  <w:sz w:val="24"/>
                                  <w:szCs w:val="24"/>
                                  <w:lang w:eastAsia="zh-CN"/>
                                </w:rPr>
                              </w:pPr>
                              <w:r>
                                <w:rPr>
                                  <w:rFonts w:hint="eastAsia"/>
                                  <w:sz w:val="24"/>
                                  <w:szCs w:val="24"/>
                                  <w:lang w:eastAsia="zh-CN"/>
                                </w:rPr>
                                <w:t>重大事项经</w:t>
                              </w:r>
                              <w:r>
                                <w:rPr>
                                  <w:rFonts w:hint="eastAsia"/>
                                  <w:sz w:val="24"/>
                                  <w:szCs w:val="24"/>
                                  <w:lang w:val="en-US" w:eastAsia="zh-CN"/>
                                </w:rPr>
                                <w:t>村（居）委会集体</w:t>
                              </w:r>
                              <w:r>
                                <w:rPr>
                                  <w:rFonts w:hint="eastAsia"/>
                                  <w:sz w:val="24"/>
                                  <w:szCs w:val="24"/>
                                  <w:lang w:eastAsia="zh-CN"/>
                                </w:rPr>
                                <w:t>讨论决定</w:t>
                              </w:r>
                            </w:p>
                          </w:txbxContent>
                        </wps:txbx>
                        <wps:bodyPr upright="1"/>
                      </wps:wsp>
                      <wps:wsp>
                        <wps:cNvPr id="1676" name="直接连接符 158"/>
                        <wps:cNvCnPr/>
                        <wps:spPr>
                          <a:xfrm>
                            <a:off x="11753" y="105583"/>
                            <a:ext cx="1" cy="229"/>
                          </a:xfrm>
                          <a:prstGeom prst="line">
                            <a:avLst/>
                          </a:prstGeom>
                          <a:ln w="9525" cap="flat" cmpd="sng">
                            <a:solidFill>
                              <a:srgbClr val="000000"/>
                            </a:solidFill>
                            <a:prstDash val="solid"/>
                            <a:headEnd type="none" w="med" len="med"/>
                            <a:tailEnd type="none" w="med" len="med"/>
                          </a:ln>
                        </wps:spPr>
                        <wps:bodyPr upright="1"/>
                      </wps:wsp>
                      <wps:wsp>
                        <wps:cNvPr id="1677" name="直接连接符 159"/>
                        <wps:cNvCnPr/>
                        <wps:spPr>
                          <a:xfrm>
                            <a:off x="15743" y="105570"/>
                            <a:ext cx="1" cy="229"/>
                          </a:xfrm>
                          <a:prstGeom prst="line">
                            <a:avLst/>
                          </a:prstGeom>
                          <a:ln w="9525" cap="flat" cmpd="sng">
                            <a:solidFill>
                              <a:srgbClr val="000000"/>
                            </a:solidFill>
                            <a:prstDash val="solid"/>
                            <a:headEnd type="none" w="med" len="med"/>
                            <a:tailEnd type="none" w="med" len="med"/>
                          </a:ln>
                        </wps:spPr>
                        <wps:bodyPr upright="1"/>
                      </wps:wsp>
                      <wps:wsp>
                        <wps:cNvPr id="1678" name="直接连接符 160"/>
                        <wps:cNvCnPr/>
                        <wps:spPr>
                          <a:xfrm>
                            <a:off x="11749" y="105809"/>
                            <a:ext cx="3994" cy="1"/>
                          </a:xfrm>
                          <a:prstGeom prst="line">
                            <a:avLst/>
                          </a:prstGeom>
                          <a:ln w="9525" cap="flat" cmpd="sng">
                            <a:solidFill>
                              <a:srgbClr val="000000"/>
                            </a:solidFill>
                            <a:prstDash val="solid"/>
                            <a:headEnd type="none" w="med" len="med"/>
                            <a:tailEnd type="none" w="med" len="med"/>
                          </a:ln>
                        </wps:spPr>
                        <wps:bodyPr upright="1"/>
                      </wps:wsp>
                      <wps:wsp>
                        <wps:cNvPr id="1679" name="直接连接符 161"/>
                        <wps:cNvCnPr/>
                        <wps:spPr>
                          <a:xfrm>
                            <a:off x="13734" y="105806"/>
                            <a:ext cx="1" cy="275"/>
                          </a:xfrm>
                          <a:prstGeom prst="line">
                            <a:avLst/>
                          </a:prstGeom>
                          <a:ln w="9525" cap="flat" cmpd="sng">
                            <a:solidFill>
                              <a:srgbClr val="000000"/>
                            </a:solidFill>
                            <a:prstDash val="solid"/>
                            <a:headEnd type="none" w="med" len="med"/>
                            <a:tailEnd type="triangle" w="sm" len="med"/>
                          </a:ln>
                        </wps:spPr>
                        <wps:bodyPr upright="1"/>
                      </wps:wsp>
                      <wps:wsp>
                        <wps:cNvPr id="1680" name="矩形 162"/>
                        <wps:cNvSpPr/>
                        <wps:spPr>
                          <a:xfrm>
                            <a:off x="12520" y="106076"/>
                            <a:ext cx="2721"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hint="eastAsia" w:eastAsia="宋体"/>
                                  <w:sz w:val="24"/>
                                  <w:szCs w:val="24"/>
                                  <w:lang w:val="en-US" w:eastAsia="zh-CN"/>
                                </w:rPr>
                              </w:pPr>
                              <w:r>
                                <w:rPr>
                                  <w:rFonts w:hint="eastAsia" w:eastAsia="宋体"/>
                                  <w:sz w:val="24"/>
                                  <w:szCs w:val="24"/>
                                  <w:lang w:val="en-US" w:eastAsia="zh-CN"/>
                                </w:rPr>
                                <w:t xml:space="preserve"> </w:t>
                              </w:r>
                              <w:r>
                                <w:rPr>
                                  <w:rFonts w:hint="eastAsia"/>
                                  <w:sz w:val="24"/>
                                  <w:szCs w:val="24"/>
                                  <w:lang w:val="en-US" w:eastAsia="zh-CN"/>
                                </w:rPr>
                                <w:t>村（居）委会主任</w:t>
                              </w:r>
                              <w:r>
                                <w:rPr>
                                  <w:rFonts w:hint="eastAsia" w:eastAsia="宋体"/>
                                  <w:sz w:val="24"/>
                                  <w:szCs w:val="24"/>
                                  <w:lang w:val="en-US" w:eastAsia="zh-CN"/>
                                </w:rPr>
                                <w:t>签字确认</w:t>
                              </w:r>
                            </w:p>
                          </w:txbxContent>
                        </wps:txbx>
                        <wps:bodyPr lIns="91440" tIns="0" rIns="91440" bIns="45720" upright="1"/>
                      </wps:wsp>
                      <wps:wsp>
                        <wps:cNvPr id="1681" name="矩形 163"/>
                        <wps:cNvSpPr/>
                        <wps:spPr>
                          <a:xfrm>
                            <a:off x="12252" y="106942"/>
                            <a:ext cx="2873"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hint="eastAsia" w:eastAsia="宋体"/>
                                  <w:sz w:val="24"/>
                                  <w:szCs w:val="24"/>
                                  <w:lang w:val="en-US" w:eastAsia="zh-CN"/>
                                </w:rPr>
                              </w:pPr>
                              <w:r>
                                <w:rPr>
                                  <w:rFonts w:hint="eastAsia" w:eastAsia="宋体"/>
                                  <w:sz w:val="24"/>
                                  <w:szCs w:val="24"/>
                                  <w:lang w:val="en-US" w:eastAsia="zh-CN"/>
                                </w:rPr>
                                <w:t>加盖公章填写用印登记</w:t>
                              </w:r>
                            </w:p>
                          </w:txbxContent>
                        </wps:txbx>
                        <wps:bodyPr lIns="91440" tIns="0" rIns="91440" bIns="45720" upright="1"/>
                      </wps:wsp>
                      <wps:wsp>
                        <wps:cNvPr id="1682" name="直接连接符 164"/>
                        <wps:cNvCnPr/>
                        <wps:spPr>
                          <a:xfrm>
                            <a:off x="13743" y="106665"/>
                            <a:ext cx="1" cy="275"/>
                          </a:xfrm>
                          <a:prstGeom prst="line">
                            <a:avLst/>
                          </a:prstGeom>
                          <a:ln w="9525" cap="flat" cmpd="sng">
                            <a:solidFill>
                              <a:srgbClr val="000000"/>
                            </a:solidFill>
                            <a:prstDash val="solid"/>
                            <a:headEnd type="none" w="med" len="med"/>
                            <a:tailEnd type="triangle" w="sm" len="med"/>
                          </a:ln>
                        </wps:spPr>
                        <wps:bodyPr upright="1"/>
                      </wps:wsp>
                      <wps:wsp>
                        <wps:cNvPr id="1683" name="直接连接符 165"/>
                        <wps:cNvCnPr/>
                        <wps:spPr>
                          <a:xfrm>
                            <a:off x="13765" y="107530"/>
                            <a:ext cx="1" cy="275"/>
                          </a:xfrm>
                          <a:prstGeom prst="line">
                            <a:avLst/>
                          </a:prstGeom>
                          <a:ln w="9525" cap="flat" cmpd="sng">
                            <a:solidFill>
                              <a:srgbClr val="000000"/>
                            </a:solidFill>
                            <a:prstDash val="solid"/>
                            <a:headEnd type="none" w="med" len="med"/>
                            <a:tailEnd type="triangle" w="sm" len="med"/>
                          </a:ln>
                        </wps:spPr>
                        <wps:bodyPr upright="1"/>
                      </wps:wsp>
                      <wps:wsp>
                        <wps:cNvPr id="1684" name="矩形 166"/>
                        <wps:cNvSpPr/>
                        <wps:spPr>
                          <a:xfrm>
                            <a:off x="12747" y="107804"/>
                            <a:ext cx="2034"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hint="eastAsia" w:eastAsia="宋体"/>
                                  <w:sz w:val="24"/>
                                  <w:szCs w:val="24"/>
                                  <w:lang w:val="en-US" w:eastAsia="zh-CN"/>
                                </w:rPr>
                              </w:pPr>
                              <w:r>
                                <w:rPr>
                                  <w:rFonts w:hint="eastAsia" w:eastAsia="宋体"/>
                                  <w:sz w:val="24"/>
                                  <w:szCs w:val="24"/>
                                  <w:lang w:val="en-US" w:eastAsia="zh-CN"/>
                                </w:rPr>
                                <w:t>保存资料</w:t>
                              </w:r>
                            </w:p>
                          </w:txbxContent>
                        </wps:txbx>
                        <wps:bodyPr lIns="91440" tIns="0" rIns="91440" bIns="45720" upright="1"/>
                      </wps:wsp>
                    </wpg:wgp>
                  </a:graphicData>
                </a:graphic>
              </wp:anchor>
            </w:drawing>
          </mc:Choice>
          <mc:Fallback>
            <w:pict>
              <v:group id="_x0000_s1026" o:spid="_x0000_s1026" o:spt="203" style="position:absolute;left:0pt;margin-left:16.25pt;margin-top:25.65pt;height:396.85pt;width:412pt;z-index:251768832;mso-width-relative:page;mso-height-relative:page;" coordorigin="10056,103642" coordsize="8240,4748" o:gfxdata="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">
                <o:lock v:ext="edit" aspectratio="f"/>
                <v:line id="直接连接符 150" o:spid="_x0000_s1026" o:spt="20" style="position:absolute;left:13720;top:104518;height:1;width:1991;" filled="f" stroked="t" coordsize="21600,21600" o:gfxdata="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FUH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151" o:spid="_x0000_s1026" o:spt="1" style="position:absolute;left:12848;top:103642;height:586;width:1773;" fillcolor="#FFFFFF" filled="t" stroked="t" coordsize="21600,21600" o:gfxdata="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0Sq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eastAsia="宋体"/>
                            <w:sz w:val="24"/>
                            <w:szCs w:val="24"/>
                            <w:lang w:eastAsia="zh-CN"/>
                          </w:rPr>
                        </w:pPr>
                        <w:r>
                          <w:rPr>
                            <w:rFonts w:hint="eastAsia"/>
                            <w:sz w:val="24"/>
                            <w:szCs w:val="24"/>
                            <w:lang w:eastAsia="zh-CN"/>
                          </w:rPr>
                          <w:t>申请盖章</w:t>
                        </w:r>
                      </w:p>
                    </w:txbxContent>
                  </v:textbox>
                </v:rect>
                <v:line id="直接连接符 152" o:spid="_x0000_s1026" o:spt="20" style="position:absolute;left:13720;top:104236;height:288;width:1;" filled="f" stroked="t" coordsize="21600,21600" o:gfxdata="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asq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53" o:spid="_x0000_s1026" o:spt="20" style="position:absolute;left:11738;top:104519;height:1;width:1991;" filled="f" stroked="t" coordsize="21600,21600" o:gfxdata="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ZvO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54" o:spid="_x0000_s1026" o:spt="20" style="position:absolute;left:11750;top:104522;height:222;width:1;" filled="f" stroked="t" coordsize="21600,21600" o:gfxdata="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bkur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接连接符 155" o:spid="_x0000_s1026" o:spt="20" style="position:absolute;left:15709;top:104511;height:222;width:1;" filled="f" stroked="t" coordsize="21600,21600" o:gfxdata="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qQSG/&#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rect id="矩形 156" o:spid="_x0000_s1026" o:spt="1" style="position:absolute;left:14134;top:104739;height:830;width:4162;v-text-anchor:middle;" fillcolor="#FFFFFF" filled="t" stroked="t" coordsize="21600,21600" o:gfxdata="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xs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eastAsia="zh-CN"/>
                          </w:rPr>
                        </w:pPr>
                        <w:r>
                          <w:rPr>
                            <w:rFonts w:hint="eastAsia"/>
                            <w:sz w:val="24"/>
                            <w:szCs w:val="24"/>
                            <w:lang w:eastAsia="zh-CN"/>
                          </w:rPr>
                          <w:t>一般常规业务资料经</w:t>
                        </w:r>
                        <w:r>
                          <w:rPr>
                            <w:rFonts w:hint="eastAsia"/>
                            <w:sz w:val="24"/>
                            <w:szCs w:val="24"/>
                            <w:lang w:val="en-US" w:eastAsia="zh-CN"/>
                          </w:rPr>
                          <w:t>村（居）委会主任</w:t>
                        </w:r>
                        <w:r>
                          <w:rPr>
                            <w:rFonts w:hint="eastAsia"/>
                            <w:sz w:val="24"/>
                            <w:szCs w:val="24"/>
                            <w:lang w:eastAsia="zh-CN"/>
                          </w:rPr>
                          <w:t>审阅同意</w:t>
                        </w:r>
                        <w:r>
                          <w:rPr>
                            <w:rFonts w:hint="eastAsia"/>
                            <w:sz w:val="24"/>
                            <w:szCs w:val="24"/>
                            <w:lang w:val="en-US" w:eastAsia="zh-CN"/>
                          </w:rPr>
                          <w:t>或村（居）委会</w:t>
                        </w:r>
                        <w:r>
                          <w:rPr>
                            <w:rFonts w:hint="eastAsia"/>
                            <w:sz w:val="24"/>
                            <w:szCs w:val="24"/>
                            <w:lang w:eastAsia="zh-CN"/>
                          </w:rPr>
                          <w:t>讨论决定</w:t>
                        </w:r>
                      </w:p>
                    </w:txbxContent>
                  </v:textbox>
                </v:rect>
                <v:rect id="矩形 157" o:spid="_x0000_s1026" o:spt="1" style="position:absolute;left:10056;top:104757;height:830;width:3798;" fillcolor="#FFFFFF" filled="t" stroked="t" coordsize="21600,21600" o:gfxdata="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Y5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720" w:lineRule="auto"/>
                          <w:jc w:val="center"/>
                          <w:rPr>
                            <w:rFonts w:hint="eastAsia" w:eastAsia="宋体"/>
                            <w:sz w:val="24"/>
                            <w:szCs w:val="24"/>
                            <w:lang w:eastAsia="zh-CN"/>
                          </w:rPr>
                        </w:pPr>
                        <w:r>
                          <w:rPr>
                            <w:rFonts w:hint="eastAsia"/>
                            <w:sz w:val="24"/>
                            <w:szCs w:val="24"/>
                            <w:lang w:eastAsia="zh-CN"/>
                          </w:rPr>
                          <w:t>重大事项经</w:t>
                        </w:r>
                        <w:r>
                          <w:rPr>
                            <w:rFonts w:hint="eastAsia"/>
                            <w:sz w:val="24"/>
                            <w:szCs w:val="24"/>
                            <w:lang w:val="en-US" w:eastAsia="zh-CN"/>
                          </w:rPr>
                          <w:t>村（居）委会集体</w:t>
                        </w:r>
                        <w:r>
                          <w:rPr>
                            <w:rFonts w:hint="eastAsia"/>
                            <w:sz w:val="24"/>
                            <w:szCs w:val="24"/>
                            <w:lang w:eastAsia="zh-CN"/>
                          </w:rPr>
                          <w:t>讨论决定</w:t>
                        </w:r>
                      </w:p>
                    </w:txbxContent>
                  </v:textbox>
                </v:rect>
                <v:line id="直接连接符 158" o:spid="_x0000_s1026" o:spt="20" style="position:absolute;left:11753;top:105583;height:229;width:1;" filled="f" stroked="t" coordsize="21600,21600" o:gfxdata="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z/d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59" o:spid="_x0000_s1026" o:spt="20" style="position:absolute;left:15743;top:105570;height:229;width:1;" filled="f" stroked="t" coordsize="21600,21600" o:gfxdata="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NS1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60" o:spid="_x0000_s1026" o:spt="20" style="position:absolute;left:11749;top:105809;height:1;width:3994;" filled="f" stroked="t" coordsize="21600,21600" o:gfxdata="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Ma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61" o:spid="_x0000_s1026" o:spt="20" style="position:absolute;left:13734;top:105806;height:275;width:1;" filled="f" stroked="t" coordsize="21600,21600" o:gfxdata="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Cdsu/&#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rect id="矩形 162" o:spid="_x0000_s1026" o:spt="1" style="position:absolute;left:12520;top:106076;height:586;width:2721;" fillcolor="#FFFFFF" filled="t" stroked="t" coordsize="21600,21600" o:gfxdata="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OzC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0mm,2.54mm,1.27mm">
                    <w:txbxContent>
                      <w:p>
                        <w:pPr>
                          <w:spacing w:line="600" w:lineRule="auto"/>
                          <w:jc w:val="center"/>
                          <w:rPr>
                            <w:rFonts w:hint="eastAsia" w:eastAsia="宋体"/>
                            <w:sz w:val="24"/>
                            <w:szCs w:val="24"/>
                            <w:lang w:val="en-US" w:eastAsia="zh-CN"/>
                          </w:rPr>
                        </w:pPr>
                        <w:r>
                          <w:rPr>
                            <w:rFonts w:hint="eastAsia" w:eastAsia="宋体"/>
                            <w:sz w:val="24"/>
                            <w:szCs w:val="24"/>
                            <w:lang w:val="en-US" w:eastAsia="zh-CN"/>
                          </w:rPr>
                          <w:t xml:space="preserve"> </w:t>
                        </w:r>
                        <w:r>
                          <w:rPr>
                            <w:rFonts w:hint="eastAsia"/>
                            <w:sz w:val="24"/>
                            <w:szCs w:val="24"/>
                            <w:lang w:val="en-US" w:eastAsia="zh-CN"/>
                          </w:rPr>
                          <w:t>村（居）委会主任</w:t>
                        </w:r>
                        <w:r>
                          <w:rPr>
                            <w:rFonts w:hint="eastAsia" w:eastAsia="宋体"/>
                            <w:sz w:val="24"/>
                            <w:szCs w:val="24"/>
                            <w:lang w:val="en-US" w:eastAsia="zh-CN"/>
                          </w:rPr>
                          <w:t>签字确认</w:t>
                        </w:r>
                      </w:p>
                    </w:txbxContent>
                  </v:textbox>
                </v:rect>
                <v:rect id="矩形 163" o:spid="_x0000_s1026" o:spt="1" style="position:absolute;left:12252;top:106942;height:586;width:2873;" fillcolor="#FFFFFF" filled="t" stroked="t" coordsize="21600,21600" o:gfxdata="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PxaTtwAAAN0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0mm,2.54mm,1.27mm">
                    <w:txbxContent>
                      <w:p>
                        <w:pPr>
                          <w:spacing w:line="600" w:lineRule="auto"/>
                          <w:jc w:val="center"/>
                          <w:rPr>
                            <w:rFonts w:hint="eastAsia" w:eastAsia="宋体"/>
                            <w:sz w:val="24"/>
                            <w:szCs w:val="24"/>
                            <w:lang w:val="en-US" w:eastAsia="zh-CN"/>
                          </w:rPr>
                        </w:pPr>
                        <w:r>
                          <w:rPr>
                            <w:rFonts w:hint="eastAsia" w:eastAsia="宋体"/>
                            <w:sz w:val="24"/>
                            <w:szCs w:val="24"/>
                            <w:lang w:val="en-US" w:eastAsia="zh-CN"/>
                          </w:rPr>
                          <w:t>加盖公章填写用印登记</w:t>
                        </w:r>
                      </w:p>
                    </w:txbxContent>
                  </v:textbox>
                </v:rect>
                <v:line id="直接连接符 164" o:spid="_x0000_s1026" o:spt="20" style="position:absolute;left:13743;top:106665;height:275;width:1;" filled="f" stroked="t" coordsize="21600,21600" o:gfxdata="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OUnb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接连接符 165" o:spid="_x0000_s1026" o:spt="20" style="position:absolute;left:13765;top:107530;height:275;width:1;" filled="f" stroked="t" coordsize="21600,21600" o:gfxdata="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xBr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rect id="矩形 166" o:spid="_x0000_s1026" o:spt="1" style="position:absolute;left:12747;top:107804;height:586;width:2034;" fillcolor="#FFFFFF" filled="t" stroked="t" coordsize="21600,21600" o:gfxdata="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SLULtwAAAN0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0mm,2.54mm,1.27mm">
                    <w:txbxContent>
                      <w:p>
                        <w:pPr>
                          <w:spacing w:line="600" w:lineRule="auto"/>
                          <w:jc w:val="center"/>
                          <w:rPr>
                            <w:rFonts w:hint="eastAsia" w:eastAsia="宋体"/>
                            <w:sz w:val="24"/>
                            <w:szCs w:val="24"/>
                            <w:lang w:val="en-US" w:eastAsia="zh-CN"/>
                          </w:rPr>
                        </w:pPr>
                        <w:r>
                          <w:rPr>
                            <w:rFonts w:hint="eastAsia" w:eastAsia="宋体"/>
                            <w:sz w:val="24"/>
                            <w:szCs w:val="24"/>
                            <w:lang w:val="en-US" w:eastAsia="zh-CN"/>
                          </w:rPr>
                          <w:t>保存资料</w:t>
                        </w:r>
                      </w:p>
                    </w:txbxContent>
                  </v:textbox>
                </v:rect>
              </v:group>
            </w:pict>
          </mc:Fallback>
        </mc:AlternateContent>
      </w:r>
      <w:r>
        <w:rPr>
          <w:rFonts w:hint="default" w:ascii="楷体_GB2312" w:hAnsi="楷体_GB2312" w:eastAsia="楷体_GB2312" w:cs="楷体_GB2312"/>
          <w:sz w:val="32"/>
          <w:szCs w:val="40"/>
          <w:lang w:val="en-US" w:eastAsia="zh-CN"/>
        </w:rPr>
        <w:br w:type="page"/>
      </w:r>
    </w:p>
    <w:p>
      <w:pPr>
        <w:jc w:val="center"/>
        <w:rPr>
          <w:rFonts w:hint="eastAsia" w:ascii="黑体" w:hAnsi="黑体" w:eastAsia="黑体" w:cs="黑体"/>
          <w:sz w:val="44"/>
          <w:szCs w:val="52"/>
          <w:lang w:val="en-US" w:eastAsia="zh-CN"/>
        </w:rPr>
      </w:pPr>
      <w:r>
        <w:rPr>
          <w:rFonts w:hint="eastAsia" w:ascii="黑体" w:hAnsi="黑体" w:eastAsia="黑体" w:cs="黑体"/>
          <w:sz w:val="44"/>
          <w:szCs w:val="52"/>
          <w:lang w:val="en-US" w:eastAsia="zh-CN"/>
        </w:rPr>
        <w:t>19</w:t>
      </w:r>
      <w:r>
        <w:rPr>
          <w:rFonts w:hint="default" w:ascii="黑体" w:hAnsi="黑体" w:eastAsia="黑体" w:cs="黑体"/>
          <w:sz w:val="44"/>
          <w:szCs w:val="52"/>
          <w:lang w:val="en-US" w:eastAsia="zh-CN"/>
        </w:rPr>
        <w:t>村</w:t>
      </w:r>
      <w:r>
        <w:rPr>
          <w:rFonts w:hint="eastAsia" w:ascii="黑体" w:hAnsi="黑体" w:eastAsia="黑体" w:cs="黑体"/>
          <w:sz w:val="44"/>
          <w:szCs w:val="52"/>
          <w:lang w:val="en-US" w:eastAsia="zh-CN"/>
        </w:rPr>
        <w:t>（社区）</w:t>
      </w:r>
      <w:r>
        <w:rPr>
          <w:rFonts w:hint="default" w:ascii="黑体" w:hAnsi="黑体" w:eastAsia="黑体" w:cs="黑体"/>
          <w:sz w:val="44"/>
          <w:szCs w:val="52"/>
          <w:lang w:val="en-US" w:eastAsia="zh-CN"/>
        </w:rPr>
        <w:t>印章管理</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村</w:t>
      </w:r>
      <w:r>
        <w:rPr>
          <w:rFonts w:hint="eastAsia" w:ascii="楷体_GB2312" w:hAnsi="楷体_GB2312" w:eastAsia="楷体_GB2312" w:cs="楷体_GB2312"/>
          <w:sz w:val="32"/>
          <w:szCs w:val="40"/>
          <w:lang w:val="en-US" w:eastAsia="zh-CN"/>
        </w:rPr>
        <w:t>集体经济组织</w:t>
      </w:r>
      <w:r>
        <w:rPr>
          <w:rFonts w:hint="default" w:ascii="楷体_GB2312" w:hAnsi="楷体_GB2312" w:eastAsia="楷体_GB2312" w:cs="楷体_GB2312"/>
          <w:sz w:val="32"/>
          <w:szCs w:val="40"/>
          <w:lang w:val="en-US" w:eastAsia="zh-CN"/>
        </w:rPr>
        <w:t>印章</w:t>
      </w:r>
    </w:p>
    <w:p>
      <w:pPr>
        <w:rPr>
          <w:rFonts w:hint="default" w:ascii="楷体_GB2312" w:hAnsi="楷体_GB2312" w:eastAsia="楷体_GB2312" w:cs="楷体_GB2312"/>
          <w:sz w:val="32"/>
          <w:szCs w:val="40"/>
          <w:lang w:val="en-US" w:eastAsia="zh-CN"/>
        </w:rPr>
      </w:pPr>
      <w:r>
        <w:rPr>
          <w:sz w:val="28"/>
        </w:rPr>
        <mc:AlternateContent>
          <mc:Choice Requires="wps">
            <w:drawing>
              <wp:anchor distT="0" distB="0" distL="114300" distR="114300" simplePos="0" relativeHeight="251812864" behindDoc="0" locked="0" layoutInCell="1" allowOverlap="1">
                <wp:simplePos x="0" y="0"/>
                <wp:positionH relativeFrom="column">
                  <wp:posOffset>462280</wp:posOffset>
                </wp:positionH>
                <wp:positionV relativeFrom="paragraph">
                  <wp:posOffset>5641340</wp:posOffset>
                </wp:positionV>
                <wp:extent cx="5206365" cy="1511935"/>
                <wp:effectExtent l="4445" t="4445" r="8890" b="7620"/>
                <wp:wrapNone/>
                <wp:docPr id="266" name="文本框 266"/>
                <wp:cNvGraphicFramePr/>
                <a:graphic xmlns:a="http://schemas.openxmlformats.org/drawingml/2006/main">
                  <a:graphicData uri="http://schemas.microsoft.com/office/word/2010/wordprocessingShape">
                    <wps:wsp>
                      <wps:cNvSpPr txBox="1"/>
                      <wps:spPr>
                        <a:xfrm>
                          <a:off x="0" y="0"/>
                          <a:ext cx="5206365" cy="15119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村集体经济组织</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1.把关不严，违规使用村集体经济组织印章，造成工作失误；</w:t>
                            </w:r>
                          </w:p>
                          <w:p>
                            <w:pPr>
                              <w:ind w:left="1197" w:leftChars="570"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2.未经研究审批，私自加盖公章。</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1.建立健全机制，加强印章管理；</w:t>
                            </w:r>
                          </w:p>
                          <w:p>
                            <w:pPr>
                              <w:numPr>
                                <w:ilvl w:val="0"/>
                                <w:numId w:val="0"/>
                              </w:numPr>
                              <w:ind w:leftChars="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          2.严格把关，落实审批制度；</w:t>
                            </w:r>
                          </w:p>
                          <w:p>
                            <w:pPr>
                              <w:numPr>
                                <w:ilvl w:val="0"/>
                                <w:numId w:val="0"/>
                              </w:numPr>
                              <w:ind w:leftChars="0" w:firstLine="1000" w:firstLine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3.对公章使用进行全面登记。</w:t>
                            </w:r>
                          </w:p>
                          <w:p>
                            <w:pPr>
                              <w:rPr>
                                <w:rFonts w:hint="eastAsia" w:asciiTheme="majorEastAsia" w:hAnsiTheme="majorEastAsia" w:eastAsiaTheme="majorEastAsia" w:cstheme="majorEastAsia"/>
                                <w:color w:val="auto"/>
                                <w:sz w:val="20"/>
                                <w:szCs w:val="20"/>
                              </w:rPr>
                            </w:pP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6.4pt;margin-top:444.2pt;height:119.05pt;width:409.95pt;z-index:251812864;mso-width-relative:page;mso-height-relative:page;" fillcolor="#FFFFFF" filled="t" stroked="t" coordsize="21600,21600" o:gfxdata="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a1Ok2gAAAAsBAAAPAAAAAAAAAAEAIAAAACIAAABkcnMvZG93bnJldi54bWxQSwECFAAUAAAACACH&#10;TuJAO8rqkyICAABvBAAADgAAAAAAAAABACAAAAApAQAAZHJzL2Uyb0RvYy54bWxQSwUGAAAAAAYA&#10;BgBZAQAAvQU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村集体经济组织</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1.把关不严，违规使用村集体经济组织印章，造成工作失误；</w:t>
                      </w:r>
                    </w:p>
                    <w:p>
                      <w:pPr>
                        <w:ind w:left="1197" w:leftChars="570"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2.未经研究审批，私自加盖公章。</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1.建立健全机制，加强印章管理；</w:t>
                      </w:r>
                    </w:p>
                    <w:p>
                      <w:pPr>
                        <w:numPr>
                          <w:ilvl w:val="0"/>
                          <w:numId w:val="0"/>
                        </w:numPr>
                        <w:ind w:leftChars="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          2.严格把关，落实审批制度；</w:t>
                      </w:r>
                    </w:p>
                    <w:p>
                      <w:pPr>
                        <w:numPr>
                          <w:ilvl w:val="0"/>
                          <w:numId w:val="0"/>
                        </w:numPr>
                        <w:ind w:leftChars="0" w:firstLine="1000" w:firstLine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3.对公章使用进行全面登记。</w:t>
                      </w:r>
                    </w:p>
                    <w:p>
                      <w:pPr>
                        <w:rPr>
                          <w:rFonts w:hint="eastAsia" w:asciiTheme="majorEastAsia" w:hAnsiTheme="majorEastAsia" w:eastAsiaTheme="majorEastAsia" w:cstheme="majorEastAsia"/>
                          <w:color w:val="auto"/>
                          <w:sz w:val="20"/>
                          <w:szCs w:val="20"/>
                        </w:rPr>
                      </w:pP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16"/>
        </w:rPr>
        <mc:AlternateContent>
          <mc:Choice Requires="wpg">
            <w:drawing>
              <wp:anchor distT="0" distB="0" distL="114300" distR="114300" simplePos="0" relativeHeight="251682816" behindDoc="0" locked="0" layoutInCell="1" allowOverlap="1">
                <wp:simplePos x="0" y="0"/>
                <wp:positionH relativeFrom="column">
                  <wp:posOffset>372110</wp:posOffset>
                </wp:positionH>
                <wp:positionV relativeFrom="paragraph">
                  <wp:posOffset>290830</wp:posOffset>
                </wp:positionV>
                <wp:extent cx="4796790" cy="5039995"/>
                <wp:effectExtent l="5080" t="4445" r="17780" b="22860"/>
                <wp:wrapNone/>
                <wp:docPr id="594" name="组合 594"/>
                <wp:cNvGraphicFramePr/>
                <a:graphic xmlns:a="http://schemas.openxmlformats.org/drawingml/2006/main">
                  <a:graphicData uri="http://schemas.microsoft.com/office/word/2010/wordprocessingGroup">
                    <wpg:wgp>
                      <wpg:cNvGrpSpPr/>
                      <wpg:grpSpPr>
                        <a:xfrm>
                          <a:off x="0" y="0"/>
                          <a:ext cx="4796790" cy="5039995"/>
                          <a:chOff x="10167" y="103642"/>
                          <a:chExt cx="7554" cy="4799"/>
                        </a:xfrm>
                      </wpg:grpSpPr>
                      <wps:wsp>
                        <wps:cNvPr id="595" name="直接连接符 150"/>
                        <wps:cNvCnPr/>
                        <wps:spPr>
                          <a:xfrm>
                            <a:off x="13720" y="104518"/>
                            <a:ext cx="1991" cy="1"/>
                          </a:xfrm>
                          <a:prstGeom prst="line">
                            <a:avLst/>
                          </a:prstGeom>
                          <a:ln w="9525" cap="flat" cmpd="sng">
                            <a:solidFill>
                              <a:srgbClr val="000000"/>
                            </a:solidFill>
                            <a:prstDash val="solid"/>
                            <a:headEnd type="none" w="med" len="med"/>
                            <a:tailEnd type="none" w="med" len="med"/>
                          </a:ln>
                        </wps:spPr>
                        <wps:bodyPr upright="1"/>
                      </wps:wsp>
                      <wps:wsp>
                        <wps:cNvPr id="596" name="矩形 151"/>
                        <wps:cNvSpPr/>
                        <wps:spPr>
                          <a:xfrm>
                            <a:off x="12848" y="103642"/>
                            <a:ext cx="1773"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eastAsia="宋体"/>
                                  <w:sz w:val="24"/>
                                  <w:szCs w:val="24"/>
                                  <w:lang w:eastAsia="zh-CN"/>
                                </w:rPr>
                              </w:pPr>
                              <w:r>
                                <w:rPr>
                                  <w:rFonts w:hint="eastAsia"/>
                                  <w:sz w:val="24"/>
                                  <w:szCs w:val="24"/>
                                  <w:lang w:eastAsia="zh-CN"/>
                                </w:rPr>
                                <w:t>申请盖章</w:t>
                              </w:r>
                            </w:p>
                          </w:txbxContent>
                        </wps:txbx>
                        <wps:bodyPr upright="1"/>
                      </wps:wsp>
                      <wps:wsp>
                        <wps:cNvPr id="597" name="直接连接符 152"/>
                        <wps:cNvCnPr/>
                        <wps:spPr>
                          <a:xfrm>
                            <a:off x="13720" y="104236"/>
                            <a:ext cx="1" cy="288"/>
                          </a:xfrm>
                          <a:prstGeom prst="line">
                            <a:avLst/>
                          </a:prstGeom>
                          <a:ln w="9525" cap="flat" cmpd="sng">
                            <a:solidFill>
                              <a:srgbClr val="000000"/>
                            </a:solidFill>
                            <a:prstDash val="solid"/>
                            <a:headEnd type="none" w="med" len="med"/>
                            <a:tailEnd type="none" w="med" len="med"/>
                          </a:ln>
                        </wps:spPr>
                        <wps:bodyPr upright="1"/>
                      </wps:wsp>
                      <wps:wsp>
                        <wps:cNvPr id="598" name="直接连接符 153"/>
                        <wps:cNvCnPr/>
                        <wps:spPr>
                          <a:xfrm>
                            <a:off x="11738" y="104519"/>
                            <a:ext cx="1991" cy="1"/>
                          </a:xfrm>
                          <a:prstGeom prst="line">
                            <a:avLst/>
                          </a:prstGeom>
                          <a:ln w="9525" cap="flat" cmpd="sng">
                            <a:solidFill>
                              <a:srgbClr val="000000"/>
                            </a:solidFill>
                            <a:prstDash val="solid"/>
                            <a:headEnd type="none" w="med" len="med"/>
                            <a:tailEnd type="none" w="med" len="med"/>
                          </a:ln>
                        </wps:spPr>
                        <wps:bodyPr upright="1"/>
                      </wps:wsp>
                      <wps:wsp>
                        <wps:cNvPr id="599" name="直接连接符 154"/>
                        <wps:cNvCnPr/>
                        <wps:spPr>
                          <a:xfrm>
                            <a:off x="11750" y="104522"/>
                            <a:ext cx="1" cy="222"/>
                          </a:xfrm>
                          <a:prstGeom prst="line">
                            <a:avLst/>
                          </a:prstGeom>
                          <a:ln w="9525" cap="flat" cmpd="sng">
                            <a:solidFill>
                              <a:srgbClr val="000000"/>
                            </a:solidFill>
                            <a:prstDash val="solid"/>
                            <a:headEnd type="none" w="med" len="med"/>
                            <a:tailEnd type="triangle" w="sm" len="med"/>
                          </a:ln>
                        </wps:spPr>
                        <wps:bodyPr upright="1"/>
                      </wps:wsp>
                      <wps:wsp>
                        <wps:cNvPr id="600" name="直接连接符 155"/>
                        <wps:cNvCnPr/>
                        <wps:spPr>
                          <a:xfrm>
                            <a:off x="15709" y="104511"/>
                            <a:ext cx="1" cy="222"/>
                          </a:xfrm>
                          <a:prstGeom prst="line">
                            <a:avLst/>
                          </a:prstGeom>
                          <a:ln w="9525" cap="flat" cmpd="sng">
                            <a:solidFill>
                              <a:srgbClr val="000000"/>
                            </a:solidFill>
                            <a:prstDash val="solid"/>
                            <a:headEnd type="none" w="med" len="med"/>
                            <a:tailEnd type="triangle" w="sm" len="med"/>
                          </a:ln>
                        </wps:spPr>
                        <wps:bodyPr upright="1"/>
                      </wps:wsp>
                      <wps:wsp>
                        <wps:cNvPr id="601" name="矩形 156"/>
                        <wps:cNvSpPr/>
                        <wps:spPr>
                          <a:xfrm>
                            <a:off x="14134" y="104739"/>
                            <a:ext cx="3587" cy="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eastAsia="zh-CN"/>
                                </w:rPr>
                              </w:pPr>
                              <w:r>
                                <w:rPr>
                                  <w:rFonts w:hint="eastAsia"/>
                                  <w:sz w:val="24"/>
                                  <w:szCs w:val="24"/>
                                  <w:lang w:eastAsia="zh-CN"/>
                                </w:rPr>
                                <w:t>一般常规业务资料经村集体经济组织负责人签阅同意</w:t>
                              </w:r>
                            </w:p>
                          </w:txbxContent>
                        </wps:txbx>
                        <wps:bodyPr anchor="ctr" anchorCtr="0" upright="1"/>
                      </wps:wsp>
                      <wps:wsp>
                        <wps:cNvPr id="602" name="矩形 157"/>
                        <wps:cNvSpPr/>
                        <wps:spPr>
                          <a:xfrm>
                            <a:off x="10167" y="104757"/>
                            <a:ext cx="3702" cy="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sz w:val="24"/>
                                  <w:szCs w:val="24"/>
                                  <w:lang w:eastAsia="zh-CN"/>
                                </w:rPr>
                              </w:pPr>
                              <w:r>
                                <w:rPr>
                                  <w:rFonts w:hint="eastAsia"/>
                                  <w:sz w:val="24"/>
                                  <w:szCs w:val="24"/>
                                  <w:lang w:eastAsia="zh-CN"/>
                                </w:rPr>
                                <w:t>重大事项经村集体经济组织</w:t>
                              </w:r>
                            </w:p>
                            <w:p>
                              <w:pPr>
                                <w:spacing w:line="240" w:lineRule="auto"/>
                                <w:jc w:val="center"/>
                                <w:rPr>
                                  <w:rFonts w:hint="eastAsia" w:eastAsia="宋体"/>
                                  <w:sz w:val="24"/>
                                  <w:szCs w:val="24"/>
                                  <w:lang w:eastAsia="zh-CN"/>
                                </w:rPr>
                              </w:pPr>
                              <w:r>
                                <w:rPr>
                                  <w:rFonts w:hint="eastAsia"/>
                                  <w:sz w:val="24"/>
                                  <w:szCs w:val="24"/>
                                  <w:lang w:eastAsia="zh-CN"/>
                                </w:rPr>
                                <w:t>讨论决定</w:t>
                              </w:r>
                            </w:p>
                          </w:txbxContent>
                        </wps:txbx>
                        <wps:bodyPr vert="horz" lIns="91440" tIns="0" rIns="91440" bIns="0" anchor="ctr" anchorCtr="0" upright="1"/>
                      </wps:wsp>
                      <wps:wsp>
                        <wps:cNvPr id="603" name="直接连接符 158"/>
                        <wps:cNvCnPr/>
                        <wps:spPr>
                          <a:xfrm>
                            <a:off x="11753" y="105583"/>
                            <a:ext cx="1" cy="229"/>
                          </a:xfrm>
                          <a:prstGeom prst="line">
                            <a:avLst/>
                          </a:prstGeom>
                          <a:ln w="9525" cap="flat" cmpd="sng">
                            <a:solidFill>
                              <a:srgbClr val="000000"/>
                            </a:solidFill>
                            <a:prstDash val="solid"/>
                            <a:headEnd type="none" w="med" len="med"/>
                            <a:tailEnd type="none" w="med" len="med"/>
                          </a:ln>
                        </wps:spPr>
                        <wps:bodyPr upright="1"/>
                      </wps:wsp>
                      <wps:wsp>
                        <wps:cNvPr id="604" name="直接连接符 159"/>
                        <wps:cNvCnPr/>
                        <wps:spPr>
                          <a:xfrm>
                            <a:off x="15743" y="105570"/>
                            <a:ext cx="1" cy="229"/>
                          </a:xfrm>
                          <a:prstGeom prst="line">
                            <a:avLst/>
                          </a:prstGeom>
                          <a:ln w="9525" cap="flat" cmpd="sng">
                            <a:solidFill>
                              <a:srgbClr val="000000"/>
                            </a:solidFill>
                            <a:prstDash val="solid"/>
                            <a:headEnd type="none" w="med" len="med"/>
                            <a:tailEnd type="none" w="med" len="med"/>
                          </a:ln>
                        </wps:spPr>
                        <wps:bodyPr upright="1"/>
                      </wps:wsp>
                      <wps:wsp>
                        <wps:cNvPr id="605" name="直接连接符 160"/>
                        <wps:cNvCnPr/>
                        <wps:spPr>
                          <a:xfrm>
                            <a:off x="11749" y="105809"/>
                            <a:ext cx="3994" cy="1"/>
                          </a:xfrm>
                          <a:prstGeom prst="line">
                            <a:avLst/>
                          </a:prstGeom>
                          <a:ln w="9525" cap="flat" cmpd="sng">
                            <a:solidFill>
                              <a:srgbClr val="000000"/>
                            </a:solidFill>
                            <a:prstDash val="solid"/>
                            <a:headEnd type="none" w="med" len="med"/>
                            <a:tailEnd type="none" w="med" len="med"/>
                          </a:ln>
                        </wps:spPr>
                        <wps:bodyPr upright="1"/>
                      </wps:wsp>
                      <wps:wsp>
                        <wps:cNvPr id="606" name="直接连接符 161"/>
                        <wps:cNvCnPr/>
                        <wps:spPr>
                          <a:xfrm>
                            <a:off x="13734" y="105806"/>
                            <a:ext cx="1" cy="275"/>
                          </a:xfrm>
                          <a:prstGeom prst="line">
                            <a:avLst/>
                          </a:prstGeom>
                          <a:ln w="9525" cap="flat" cmpd="sng">
                            <a:solidFill>
                              <a:srgbClr val="000000"/>
                            </a:solidFill>
                            <a:prstDash val="solid"/>
                            <a:headEnd type="none" w="med" len="med"/>
                            <a:tailEnd type="triangle" w="sm" len="med"/>
                          </a:ln>
                        </wps:spPr>
                        <wps:bodyPr upright="1"/>
                      </wps:wsp>
                      <wps:wsp>
                        <wps:cNvPr id="607" name="矩形 162"/>
                        <wps:cNvSpPr/>
                        <wps:spPr>
                          <a:xfrm>
                            <a:off x="11721" y="106076"/>
                            <a:ext cx="4025"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sz w:val="24"/>
                                  <w:szCs w:val="24"/>
                                  <w:lang w:val="en-US" w:eastAsia="zh-CN"/>
                                </w:rPr>
                              </w:pPr>
                              <w:r>
                                <w:rPr>
                                  <w:rFonts w:hint="eastAsia"/>
                                  <w:sz w:val="24"/>
                                  <w:szCs w:val="24"/>
                                  <w:lang w:eastAsia="zh-CN"/>
                                </w:rPr>
                                <w:t>村集体经济组织负责人</w:t>
                              </w:r>
                              <w:r>
                                <w:rPr>
                                  <w:rFonts w:hint="eastAsia"/>
                                  <w:sz w:val="24"/>
                                  <w:szCs w:val="24"/>
                                  <w:lang w:val="en-US" w:eastAsia="zh-CN"/>
                                </w:rPr>
                                <w:t>签字确认</w:t>
                              </w:r>
                            </w:p>
                          </w:txbxContent>
                        </wps:txbx>
                        <wps:bodyPr lIns="91440" tIns="0" rIns="91440" bIns="45720" anchor="ctr" anchorCtr="0" upright="1"/>
                      </wps:wsp>
                      <wps:wsp>
                        <wps:cNvPr id="608" name="矩形 163"/>
                        <wps:cNvSpPr/>
                        <wps:spPr>
                          <a:xfrm>
                            <a:off x="12368" y="106943"/>
                            <a:ext cx="2790" cy="5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both"/>
                                <w:rPr>
                                  <w:rFonts w:hint="eastAsia"/>
                                  <w:sz w:val="24"/>
                                  <w:szCs w:val="24"/>
                                  <w:lang w:val="en-US" w:eastAsia="zh-CN"/>
                                </w:rPr>
                              </w:pPr>
                              <w:r>
                                <w:rPr>
                                  <w:rFonts w:hint="eastAsia"/>
                                  <w:sz w:val="24"/>
                                  <w:szCs w:val="24"/>
                                  <w:lang w:val="en-US" w:eastAsia="zh-CN"/>
                                </w:rPr>
                                <w:t>加盖公章填写用印登记</w:t>
                              </w:r>
                            </w:p>
                          </w:txbxContent>
                        </wps:txbx>
                        <wps:bodyPr lIns="91440" tIns="0" rIns="91440" bIns="45720" anchor="ctr" anchorCtr="0" upright="1"/>
                      </wps:wsp>
                      <wps:wsp>
                        <wps:cNvPr id="609" name="直接连接符 164"/>
                        <wps:cNvCnPr/>
                        <wps:spPr>
                          <a:xfrm>
                            <a:off x="13743" y="106665"/>
                            <a:ext cx="1" cy="275"/>
                          </a:xfrm>
                          <a:prstGeom prst="line">
                            <a:avLst/>
                          </a:prstGeom>
                          <a:ln w="9525" cap="flat" cmpd="sng">
                            <a:solidFill>
                              <a:srgbClr val="000000"/>
                            </a:solidFill>
                            <a:prstDash val="solid"/>
                            <a:headEnd type="none" w="med" len="med"/>
                            <a:tailEnd type="triangle" w="sm" len="med"/>
                          </a:ln>
                        </wps:spPr>
                        <wps:bodyPr upright="1"/>
                      </wps:wsp>
                      <wps:wsp>
                        <wps:cNvPr id="610" name="直接连接符 165"/>
                        <wps:cNvCnPr/>
                        <wps:spPr>
                          <a:xfrm>
                            <a:off x="13765" y="107530"/>
                            <a:ext cx="1" cy="275"/>
                          </a:xfrm>
                          <a:prstGeom prst="line">
                            <a:avLst/>
                          </a:prstGeom>
                          <a:ln w="9525" cap="flat" cmpd="sng">
                            <a:solidFill>
                              <a:srgbClr val="000000"/>
                            </a:solidFill>
                            <a:prstDash val="solid"/>
                            <a:headEnd type="none" w="med" len="med"/>
                            <a:tailEnd type="triangle" w="sm" len="med"/>
                          </a:ln>
                        </wps:spPr>
                        <wps:bodyPr upright="1"/>
                      </wps:wsp>
                      <wps:wsp>
                        <wps:cNvPr id="611" name="矩形 166"/>
                        <wps:cNvSpPr/>
                        <wps:spPr>
                          <a:xfrm>
                            <a:off x="12747" y="107804"/>
                            <a:ext cx="2117" cy="6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720" w:lineRule="auto"/>
                                <w:ind w:firstLine="480" w:firstLineChars="200"/>
                                <w:jc w:val="both"/>
                                <w:rPr>
                                  <w:rFonts w:hint="eastAsia"/>
                                  <w:sz w:val="24"/>
                                  <w:szCs w:val="24"/>
                                  <w:lang w:val="en-US" w:eastAsia="zh-CN"/>
                                </w:rPr>
                              </w:pPr>
                              <w:r>
                                <w:rPr>
                                  <w:rFonts w:hint="eastAsia"/>
                                  <w:sz w:val="24"/>
                                  <w:szCs w:val="24"/>
                                  <w:lang w:val="en-US" w:eastAsia="zh-CN"/>
                                </w:rPr>
                                <w:t>保存资料</w:t>
                              </w:r>
                            </w:p>
                          </w:txbxContent>
                        </wps:txbx>
                        <wps:bodyPr lIns="91440" tIns="0" rIns="91440" bIns="45720" upright="1"/>
                      </wps:wsp>
                    </wpg:wgp>
                  </a:graphicData>
                </a:graphic>
              </wp:anchor>
            </w:drawing>
          </mc:Choice>
          <mc:Fallback>
            <w:pict>
              <v:group id="_x0000_s1026" o:spid="_x0000_s1026" o:spt="203" style="position:absolute;left:0pt;margin-left:29.3pt;margin-top:22.9pt;height:396.85pt;width:377.7pt;z-index:251682816;mso-width-relative:page;mso-height-relative:page;" coordorigin="10167,103642" coordsize="7554,4799" o:gfxdata="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">
                <o:lock v:ext="edit" aspectratio="f"/>
                <v:line id="直接连接符 150" o:spid="_x0000_s1026" o:spt="20" style="position:absolute;left:13720;top:104518;height:1;width:1991;" filled="f" stroked="t" coordsize="21600,21600" o:gfxdata="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PAy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151" o:spid="_x0000_s1026" o:spt="1" style="position:absolute;left:12848;top:103642;height:586;width:1773;" fillcolor="#FFFFFF" filled="t" stroked="t" coordsize="21600,21600" o:gfxdata="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0Xx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eastAsia="宋体"/>
                            <w:sz w:val="24"/>
                            <w:szCs w:val="24"/>
                            <w:lang w:eastAsia="zh-CN"/>
                          </w:rPr>
                        </w:pPr>
                        <w:r>
                          <w:rPr>
                            <w:rFonts w:hint="eastAsia"/>
                            <w:sz w:val="24"/>
                            <w:szCs w:val="24"/>
                            <w:lang w:eastAsia="zh-CN"/>
                          </w:rPr>
                          <w:t>申请盖章</w:t>
                        </w:r>
                      </w:p>
                    </w:txbxContent>
                  </v:textbox>
                </v:rect>
                <v:line id="直接连接符 152" o:spid="_x0000_s1026" o:spt="20" style="position:absolute;left:13720;top:104236;height:288;width:1;" filled="f" stroked="t" coordsize="21600,21600" o:gfxdata="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E4z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3" o:spid="_x0000_s1026" o:spt="20" style="position:absolute;left:11738;top:104519;height:1;width:1991;" filled="f" stroked="t" coordsize="21600,21600" o:gfxdata="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OrL+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54" o:spid="_x0000_s1026" o:spt="20" style="position:absolute;left:11750;top:104522;height:222;width:1;" filled="f" stroked="t" coordsize="21600,21600" o:gfxdata="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r2I&#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55" o:spid="_x0000_s1026" o:spt="20" style="position:absolute;left:15709;top:104511;height:222;width:1;" filled="f" stroked="t" coordsize="21600,21600" o:gfxdata="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Du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矩形 156" o:spid="_x0000_s1026" o:spt="1" style="position:absolute;left:14134;top:104739;height:830;width:3587;v-text-anchor:middle;" fillcolor="#FFFFFF" filled="t" stroked="t" coordsize="21600,21600" o:gfxdata="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0Nj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eastAsia="zh-CN"/>
                          </w:rPr>
                        </w:pPr>
                        <w:r>
                          <w:rPr>
                            <w:rFonts w:hint="eastAsia"/>
                            <w:sz w:val="24"/>
                            <w:szCs w:val="24"/>
                            <w:lang w:eastAsia="zh-CN"/>
                          </w:rPr>
                          <w:t>一般常规业务资料经村集体经济组织负责人签阅同意</w:t>
                        </w:r>
                      </w:p>
                    </w:txbxContent>
                  </v:textbox>
                </v:rect>
                <v:rect id="矩形 157" o:spid="_x0000_s1026" o:spt="1" style="position:absolute;left:10167;top:104757;height:830;width:3702;v-text-anchor:middle;" fillcolor="#FFFFFF" filled="t" stroked="t" coordsize="21600,21600" o:gfxdata="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eD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0mm,2.54mm,0mm">
                    <w:txbxContent>
                      <w:p>
                        <w:pPr>
                          <w:spacing w:line="240" w:lineRule="auto"/>
                          <w:jc w:val="center"/>
                          <w:rPr>
                            <w:rFonts w:hint="eastAsia"/>
                            <w:sz w:val="24"/>
                            <w:szCs w:val="24"/>
                            <w:lang w:eastAsia="zh-CN"/>
                          </w:rPr>
                        </w:pPr>
                        <w:r>
                          <w:rPr>
                            <w:rFonts w:hint="eastAsia"/>
                            <w:sz w:val="24"/>
                            <w:szCs w:val="24"/>
                            <w:lang w:eastAsia="zh-CN"/>
                          </w:rPr>
                          <w:t>重大事项经村集体经济组织</w:t>
                        </w:r>
                      </w:p>
                      <w:p>
                        <w:pPr>
                          <w:spacing w:line="240" w:lineRule="auto"/>
                          <w:jc w:val="center"/>
                          <w:rPr>
                            <w:rFonts w:hint="eastAsia" w:eastAsia="宋体"/>
                            <w:sz w:val="24"/>
                            <w:szCs w:val="24"/>
                            <w:lang w:eastAsia="zh-CN"/>
                          </w:rPr>
                        </w:pPr>
                        <w:r>
                          <w:rPr>
                            <w:rFonts w:hint="eastAsia"/>
                            <w:sz w:val="24"/>
                            <w:szCs w:val="24"/>
                            <w:lang w:eastAsia="zh-CN"/>
                          </w:rPr>
                          <w:t>讨论决定</w:t>
                        </w:r>
                      </w:p>
                    </w:txbxContent>
                  </v:textbox>
                </v:rect>
                <v:line id="直接连接符 158" o:spid="_x0000_s1026" o:spt="20" style="position:absolute;left:11753;top:105583;height:229;width:1;" filled="f" stroked="t" coordsize="21600,21600" o:gfxdata="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Fyj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59" o:spid="_x0000_s1026" o:spt="20" style="position:absolute;left:15743;top:105570;height:229;width:1;" filled="f" stroked="t" coordsize="21600,21600" o:gfxdata="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FJ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60" o:spid="_x0000_s1026" o:spt="20" style="position:absolute;left:11749;top:105809;height:1;width:3994;" filled="f" stroked="t" coordsize="21600,21600" o:gfxdata="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IPf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61" o:spid="_x0000_s1026" o:spt="20" style="position:absolute;left:13734;top:105806;height:275;width:1;" filled="f" stroked="t" coordsize="21600,21600" o:gfxdata="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u3QG/&#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rect id="矩形 162" o:spid="_x0000_s1026" o:spt="1" style="position:absolute;left:11721;top:106076;height:586;width:4025;v-text-anchor:middle;" fillcolor="#FFFFFF" filled="t" stroked="t" coordsize="21600,21600" o:gfxdata="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GgB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0mm,2.54mm,1.27mm">
                    <w:txbxContent>
                      <w:p>
                        <w:pPr>
                          <w:spacing w:line="240" w:lineRule="auto"/>
                          <w:jc w:val="center"/>
                          <w:rPr>
                            <w:rFonts w:hint="eastAsia"/>
                            <w:sz w:val="24"/>
                            <w:szCs w:val="24"/>
                            <w:lang w:val="en-US" w:eastAsia="zh-CN"/>
                          </w:rPr>
                        </w:pPr>
                        <w:r>
                          <w:rPr>
                            <w:rFonts w:hint="eastAsia"/>
                            <w:sz w:val="24"/>
                            <w:szCs w:val="24"/>
                            <w:lang w:eastAsia="zh-CN"/>
                          </w:rPr>
                          <w:t>村集体经济组织负责人</w:t>
                        </w:r>
                        <w:r>
                          <w:rPr>
                            <w:rFonts w:hint="eastAsia"/>
                            <w:sz w:val="24"/>
                            <w:szCs w:val="24"/>
                            <w:lang w:val="en-US" w:eastAsia="zh-CN"/>
                          </w:rPr>
                          <w:t>签字确认</w:t>
                        </w:r>
                      </w:p>
                    </w:txbxContent>
                  </v:textbox>
                </v:rect>
                <v:rect id="矩形 163" o:spid="_x0000_s1026" o:spt="1" style="position:absolute;left:12368;top:106943;height:599;width:2790;v-text-anchor:middle;" fillcolor="#FFFFFF" filled="t" stroked="t" coordsize="21600,21600" o:gfxdata="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RR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0mm,2.54mm,1.27mm">
                    <w:txbxContent>
                      <w:p>
                        <w:pPr>
                          <w:spacing w:line="240" w:lineRule="auto"/>
                          <w:jc w:val="both"/>
                          <w:rPr>
                            <w:rFonts w:hint="eastAsia"/>
                            <w:sz w:val="24"/>
                            <w:szCs w:val="24"/>
                            <w:lang w:val="en-US" w:eastAsia="zh-CN"/>
                          </w:rPr>
                        </w:pPr>
                        <w:r>
                          <w:rPr>
                            <w:rFonts w:hint="eastAsia"/>
                            <w:sz w:val="24"/>
                            <w:szCs w:val="24"/>
                            <w:lang w:val="en-US" w:eastAsia="zh-CN"/>
                          </w:rPr>
                          <w:t>加盖公章填写用印登记</w:t>
                        </w:r>
                      </w:p>
                    </w:txbxContent>
                  </v:textbox>
                </v:rect>
                <v:line id="直接连接符 164" o:spid="_x0000_s1026" o:spt="20" style="position:absolute;left:13743;top:106665;height:275;width:1;" filled="f" stroked="t" coordsize="21600,21600" o:gfxdata="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cUlz&#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65" o:spid="_x0000_s1026" o:spt="20" style="position:absolute;left:13765;top:107530;height:275;width:1;" filled="f" stroked="t" coordsize="21600,21600" o:gfxdata="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SdjO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rect id="矩形 166" o:spid="_x0000_s1026" o:spt="1" style="position:absolute;left:12747;top:107804;height:637;width:2117;" fillcolor="#FFFFFF" filled="t" stroked="t" coordsize="21600,21600" o:gfxdata="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0TV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0mm,2.54mm,1.27mm">
                    <w:txbxContent>
                      <w:p>
                        <w:pPr>
                          <w:spacing w:line="720" w:lineRule="auto"/>
                          <w:ind w:firstLine="480" w:firstLineChars="200"/>
                          <w:jc w:val="both"/>
                          <w:rPr>
                            <w:rFonts w:hint="eastAsia"/>
                            <w:sz w:val="24"/>
                            <w:szCs w:val="24"/>
                            <w:lang w:val="en-US" w:eastAsia="zh-CN"/>
                          </w:rPr>
                        </w:pPr>
                        <w:r>
                          <w:rPr>
                            <w:rFonts w:hint="eastAsia"/>
                            <w:sz w:val="24"/>
                            <w:szCs w:val="24"/>
                            <w:lang w:val="en-US" w:eastAsia="zh-CN"/>
                          </w:rPr>
                          <w:t>保存资料</w:t>
                        </w:r>
                      </w:p>
                    </w:txbxContent>
                  </v:textbox>
                </v:rect>
              </v:group>
            </w:pict>
          </mc:Fallback>
        </mc:AlternateContent>
      </w:r>
      <w:r>
        <w:rPr>
          <w:rFonts w:hint="default" w:ascii="楷体_GB2312" w:hAnsi="楷体_GB2312" w:eastAsia="楷体_GB2312" w:cs="楷体_GB2312"/>
          <w:sz w:val="32"/>
          <w:szCs w:val="40"/>
          <w:lang w:val="en-US" w:eastAsia="zh-CN"/>
        </w:rPr>
        <w:br w:type="page"/>
      </w:r>
    </w:p>
    <w:p>
      <w:pPr>
        <w:jc w:val="center"/>
        <w:rPr>
          <w:rFonts w:hint="eastAsia" w:ascii="黑体" w:hAnsi="黑体" w:eastAsia="黑体" w:cs="黑体"/>
          <w:sz w:val="44"/>
          <w:szCs w:val="52"/>
          <w:lang w:val="en-US" w:eastAsia="zh-CN"/>
        </w:rPr>
      </w:pPr>
      <w:r>
        <w:rPr>
          <w:rFonts w:hint="default" w:ascii="黑体" w:hAnsi="黑体" w:eastAsia="黑体" w:cs="黑体"/>
          <w:sz w:val="44"/>
          <w:szCs w:val="52"/>
          <w:lang w:val="en-US" w:eastAsia="zh-CN"/>
        </w:rPr>
        <w:t>2</w:t>
      </w:r>
      <w:r>
        <w:rPr>
          <w:rFonts w:hint="eastAsia" w:ascii="黑体" w:hAnsi="黑体" w:eastAsia="黑体" w:cs="黑体"/>
          <w:sz w:val="44"/>
          <w:szCs w:val="52"/>
          <w:lang w:val="en-US" w:eastAsia="zh-CN"/>
        </w:rPr>
        <w:t>0</w:t>
      </w:r>
      <w:r>
        <w:rPr>
          <w:rFonts w:hint="default" w:ascii="黑体" w:hAnsi="黑体" w:eastAsia="黑体" w:cs="黑体"/>
          <w:sz w:val="44"/>
          <w:szCs w:val="52"/>
          <w:lang w:val="en-US" w:eastAsia="zh-CN"/>
        </w:rPr>
        <w:t>乡村振兴</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发展产业</w:t>
      </w:r>
    </w:p>
    <w:p>
      <w:pPr>
        <w:rPr>
          <w:rFonts w:hint="default" w:ascii="方正小标宋简体" w:hAnsi="方正小标宋简体" w:eastAsia="方正小标宋简体" w:cs="方正小标宋简体"/>
          <w:sz w:val="44"/>
          <w:szCs w:val="52"/>
          <w:lang w:val="en-US" w:eastAsia="zh-CN"/>
        </w:rPr>
      </w:pPr>
      <w:r>
        <w:rPr>
          <w:sz w:val="28"/>
        </w:rPr>
        <mc:AlternateContent>
          <mc:Choice Requires="wps">
            <w:drawing>
              <wp:anchor distT="0" distB="0" distL="114300" distR="114300" simplePos="0" relativeHeight="251811840" behindDoc="0" locked="0" layoutInCell="1" allowOverlap="1">
                <wp:simplePos x="0" y="0"/>
                <wp:positionH relativeFrom="column">
                  <wp:posOffset>149225</wp:posOffset>
                </wp:positionH>
                <wp:positionV relativeFrom="paragraph">
                  <wp:posOffset>5950585</wp:posOffset>
                </wp:positionV>
                <wp:extent cx="5526405" cy="1437005"/>
                <wp:effectExtent l="4445" t="4445" r="12700" b="6350"/>
                <wp:wrapNone/>
                <wp:docPr id="303" name="文本框 303"/>
                <wp:cNvGraphicFramePr/>
                <a:graphic xmlns:a="http://schemas.openxmlformats.org/drawingml/2006/main">
                  <a:graphicData uri="http://schemas.microsoft.com/office/word/2010/wordprocessingShape">
                    <wps:wsp>
                      <wps:cNvSpPr txBox="1"/>
                      <wps:spPr>
                        <a:xfrm>
                          <a:off x="0" y="0"/>
                          <a:ext cx="5526405" cy="14370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支部委员会、</w:t>
                            </w:r>
                            <w:r>
                              <w:rPr>
                                <w:rFonts w:hint="eastAsia" w:asciiTheme="majorEastAsia" w:hAnsiTheme="majorEastAsia" w:eastAsiaTheme="majorEastAsia" w:cstheme="majorEastAsia"/>
                                <w:color w:val="auto"/>
                                <w:sz w:val="20"/>
                                <w:szCs w:val="20"/>
                              </w:rPr>
                              <w:t>村民委员会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1.申请环节优亲厚友；2.未按规定开展村两委会议、村集体经济组织审议工作；3产业规划不科学、不民主、影响实施成效。</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1.开通监督渠道，加强对申请人资格的监督；2.按照科学规范民主程序开展工作；3.相关单位、乡镇给予实地指导。</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11.75pt;margin-top:468.55pt;height:113.15pt;width:435.15pt;z-index:251811840;mso-width-relative:page;mso-height-relative:page;" fillcolor="#FFFFFF" filled="t" stroked="t" coordsize="21600,21600" o:gfxdata="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NAx&#10;Z9oAAAALAQAADwAAAAAAAAABACAAAAAiAAAAZHJzL2Rvd25yZXYueG1sUEsBAhQAFAAAAAgAh07i&#10;QMQlQq4gAgAAbwQAAA4AAAAAAAAAAQAgAAAAKQEAAGRycy9lMm9Eb2MueG1sUEsFBgAAAAAGAAYA&#10;WQEAALsFA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支部委员会、</w:t>
                      </w:r>
                      <w:r>
                        <w:rPr>
                          <w:rFonts w:hint="eastAsia" w:asciiTheme="majorEastAsia" w:hAnsiTheme="majorEastAsia" w:eastAsiaTheme="majorEastAsia" w:cstheme="majorEastAsia"/>
                          <w:color w:val="auto"/>
                          <w:sz w:val="20"/>
                          <w:szCs w:val="20"/>
                        </w:rPr>
                        <w:t>村民委员会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1.申请环节优亲厚友；2.未按规定开展村两委会议、村集体经济组织审议工作；3产业规划不科学、不民主、影响实施成效。</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1.开通监督渠道，加强对申请人资格的监督；2.按照科学规范民主程序开展工作；3.相关单位、乡镇给予实地指导。</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28"/>
        </w:rPr>
        <mc:AlternateContent>
          <mc:Choice Requires="wps">
            <w:drawing>
              <wp:anchor distT="0" distB="0" distL="114300" distR="114300" simplePos="0" relativeHeight="251873280" behindDoc="0" locked="0" layoutInCell="1" allowOverlap="1">
                <wp:simplePos x="0" y="0"/>
                <wp:positionH relativeFrom="column">
                  <wp:posOffset>1374140</wp:posOffset>
                </wp:positionH>
                <wp:positionV relativeFrom="paragraph">
                  <wp:posOffset>1744980</wp:posOffset>
                </wp:positionV>
                <wp:extent cx="758190" cy="623570"/>
                <wp:effectExtent l="38100" t="0" r="3810" b="5080"/>
                <wp:wrapNone/>
                <wp:docPr id="768" name="肘形连接符 768"/>
                <wp:cNvGraphicFramePr/>
                <a:graphic xmlns:a="http://schemas.openxmlformats.org/drawingml/2006/main">
                  <a:graphicData uri="http://schemas.microsoft.com/office/word/2010/wordprocessingShape">
                    <wps:wsp>
                      <wps:cNvCnPr>
                        <a:stCxn id="648" idx="1"/>
                        <a:endCxn id="854" idx="2"/>
                      </wps:cNvCnPr>
                      <wps:spPr>
                        <a:xfrm rot="10800000">
                          <a:off x="2270125" y="3486785"/>
                          <a:ext cx="758190" cy="62357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8.2pt;margin-top:137.4pt;height:49.1pt;width:59.7pt;rotation:11796480f;z-index:251873280;mso-width-relative:page;mso-height-relative:page;" filled="f" stroked="t" coordsize="21600,21600" o:gfxdata="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5SHZNgAAAALAQAADwAAAAAAAAABACAAAAAiAAAAZHJzL2Rv&#10;d25yZXYueG1sUEsBAhQAFAAAAAgAh07iQOwSHTM6AgAAPgQAAA4AAAAAAAAAAQAgAAAAJwEAAGRy&#10;cy9lMm9Eb2MueG1sUEsFBgAAAAAGAAYAWQEAANMFAAAAAA==&#10;">
                <v:fill on="f" focussize="0,0"/>
                <v:stroke weight="0.5pt" color="#000000 [3213]" miterlimit="8" joinstyle="miter" endarrow="block"/>
                <v:imagedata o:title=""/>
                <o:lock v:ext="edit" aspectratio="f"/>
              </v:shape>
            </w:pict>
          </mc:Fallback>
        </mc:AlternateContent>
      </w:r>
      <w:r>
        <w:rPr>
          <w:sz w:val="28"/>
        </w:rPr>
        <mc:AlternateContent>
          <mc:Choice Requires="wpg">
            <w:drawing>
              <wp:anchor distT="0" distB="0" distL="114300" distR="114300" simplePos="0" relativeHeight="251673600" behindDoc="0" locked="0" layoutInCell="1" allowOverlap="1">
                <wp:simplePos x="0" y="0"/>
                <wp:positionH relativeFrom="column">
                  <wp:posOffset>810260</wp:posOffset>
                </wp:positionH>
                <wp:positionV relativeFrom="paragraph">
                  <wp:posOffset>194945</wp:posOffset>
                </wp:positionV>
                <wp:extent cx="3577590" cy="5528310"/>
                <wp:effectExtent l="5080" t="4445" r="17780" b="10795"/>
                <wp:wrapNone/>
                <wp:docPr id="840" name="组合 840"/>
                <wp:cNvGraphicFramePr/>
                <a:graphic xmlns:a="http://schemas.openxmlformats.org/drawingml/2006/main">
                  <a:graphicData uri="http://schemas.microsoft.com/office/word/2010/wordprocessingGroup">
                    <wpg:wgp>
                      <wpg:cNvGrpSpPr/>
                      <wpg:grpSpPr>
                        <a:xfrm>
                          <a:off x="0" y="0"/>
                          <a:ext cx="3577590" cy="5528310"/>
                          <a:chOff x="14988" y="1335236"/>
                          <a:chExt cx="5634" cy="8706"/>
                        </a:xfrm>
                      </wpg:grpSpPr>
                      <wps:wsp>
                        <wps:cNvPr id="849" name="文本框 18"/>
                        <wps:cNvSpPr txBox="1"/>
                        <wps:spPr>
                          <a:xfrm>
                            <a:off x="15780" y="1337989"/>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wps:txbx>
                        <wps:bodyPr lIns="91439" tIns="45719" rIns="91439" bIns="45719" upright="1"/>
                      </wps:wsp>
                      <wps:wsp>
                        <wps:cNvPr id="841" name="流程图: 终止 2"/>
                        <wps:cNvSpPr/>
                        <wps:spPr>
                          <a:xfrm>
                            <a:off x="17358" y="1343128"/>
                            <a:ext cx="2767" cy="8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结 束</w:t>
                              </w:r>
                            </w:p>
                          </w:txbxContent>
                        </wps:txbx>
                        <wps:bodyPr lIns="91439" tIns="45719" rIns="91439" bIns="45719" upright="1"/>
                      </wps:wsp>
                      <wps:wsp>
                        <wps:cNvPr id="842" name="流程图: 终止 4"/>
                        <wps:cNvSpPr/>
                        <wps:spPr>
                          <a:xfrm>
                            <a:off x="17392" y="1335236"/>
                            <a:ext cx="276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申请</w:t>
                              </w:r>
                            </w:p>
                          </w:txbxContent>
                        </wps:txbx>
                        <wps:bodyPr upright="1"/>
                      </wps:wsp>
                      <wps:wsp>
                        <wps:cNvPr id="843" name="流程图: 过程 8"/>
                        <wps:cNvSpPr/>
                        <wps:spPr>
                          <a:xfrm>
                            <a:off x="17265" y="1340120"/>
                            <a:ext cx="2937" cy="57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征集投资/申请贷款</w:t>
                              </w:r>
                            </w:p>
                          </w:txbxContent>
                        </wps:txbx>
                        <wps:bodyPr upright="1"/>
                      </wps:wsp>
                      <wps:wsp>
                        <wps:cNvPr id="845" name="直接连接符 10"/>
                        <wps:cNvCnPr/>
                        <wps:spPr>
                          <a:xfrm>
                            <a:off x="18739" y="1335942"/>
                            <a:ext cx="9" cy="919"/>
                          </a:xfrm>
                          <a:prstGeom prst="line">
                            <a:avLst/>
                          </a:prstGeom>
                          <a:ln w="9525" cap="flat" cmpd="sng">
                            <a:solidFill>
                              <a:srgbClr val="000000"/>
                            </a:solidFill>
                            <a:prstDash val="solid"/>
                            <a:headEnd type="none" w="med" len="med"/>
                            <a:tailEnd type="triangle" w="med" len="med"/>
                          </a:ln>
                        </wps:spPr>
                        <wps:bodyPr upright="1"/>
                      </wps:wsp>
                      <wps:wsp>
                        <wps:cNvPr id="846" name="流程图: 过程 15"/>
                        <wps:cNvSpPr/>
                        <wps:spPr>
                          <a:xfrm>
                            <a:off x="17314" y="1336862"/>
                            <a:ext cx="293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确定产业规划、投资规模</w:t>
                              </w:r>
                            </w:p>
                          </w:txbxContent>
                        </wps:txbx>
                        <wps:bodyPr upright="1"/>
                      </wps:wsp>
                      <wps:wsp>
                        <wps:cNvPr id="847" name="直接连接符 16"/>
                        <wps:cNvCnPr/>
                        <wps:spPr>
                          <a:xfrm>
                            <a:off x="18757" y="1337450"/>
                            <a:ext cx="2" cy="648"/>
                          </a:xfrm>
                          <a:prstGeom prst="line">
                            <a:avLst/>
                          </a:prstGeom>
                          <a:ln w="9525" cap="flat" cmpd="sng">
                            <a:solidFill>
                              <a:srgbClr val="000000"/>
                            </a:solidFill>
                            <a:prstDash val="solid"/>
                            <a:headEnd type="none" w="med" len="med"/>
                            <a:tailEnd type="triangle" w="med" len="med"/>
                          </a:ln>
                        </wps:spPr>
                        <wps:bodyPr upright="1"/>
                      </wps:wsp>
                      <wps:wsp>
                        <wps:cNvPr id="850" name="文本框 19"/>
                        <wps:cNvSpPr txBox="1"/>
                        <wps:spPr>
                          <a:xfrm>
                            <a:off x="18189" y="1339266"/>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wps:txbx>
                        <wps:bodyPr lIns="91439" tIns="45719" rIns="91439" bIns="45719" upright="1"/>
                      </wps:wsp>
                      <wps:wsp>
                        <wps:cNvPr id="851" name="直接连接符 20"/>
                        <wps:cNvCnPr/>
                        <wps:spPr>
                          <a:xfrm>
                            <a:off x="18733" y="1339271"/>
                            <a:ext cx="5" cy="850"/>
                          </a:xfrm>
                          <a:prstGeom prst="line">
                            <a:avLst/>
                          </a:prstGeom>
                          <a:ln w="9525" cap="flat" cmpd="sng">
                            <a:solidFill>
                              <a:srgbClr val="000000"/>
                            </a:solidFill>
                            <a:prstDash val="solid"/>
                            <a:headEnd type="none" w="med" len="med"/>
                            <a:tailEnd type="triangle" w="med" len="med"/>
                          </a:ln>
                        </wps:spPr>
                        <wps:bodyPr upright="1"/>
                      </wps:wsp>
                      <wps:wsp>
                        <wps:cNvPr id="852" name="直接连接符 21"/>
                        <wps:cNvCnPr/>
                        <wps:spPr>
                          <a:xfrm>
                            <a:off x="18734" y="1340797"/>
                            <a:ext cx="5" cy="843"/>
                          </a:xfrm>
                          <a:prstGeom prst="line">
                            <a:avLst/>
                          </a:prstGeom>
                          <a:ln w="9525" cap="flat" cmpd="sng">
                            <a:solidFill>
                              <a:srgbClr val="000000"/>
                            </a:solidFill>
                            <a:prstDash val="solid"/>
                            <a:headEnd type="none" w="med" len="med"/>
                            <a:tailEnd type="triangle" w="med" len="med"/>
                          </a:ln>
                        </wps:spPr>
                        <wps:bodyPr upright="1"/>
                      </wps:wsp>
                      <wps:wsp>
                        <wps:cNvPr id="854" name="矩形标注 24"/>
                        <wps:cNvSpPr/>
                        <wps:spPr>
                          <a:xfrm>
                            <a:off x="14988" y="1336262"/>
                            <a:ext cx="1775" cy="1415"/>
                          </a:xfrm>
                          <a:prstGeom prst="wedgeRectCallout">
                            <a:avLst>
                              <a:gd name="adj1" fmla="val 79523"/>
                              <a:gd name="adj2" fmla="val 15569"/>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两委、村集体经济组织</w:t>
                              </w:r>
                              <w:r>
                                <w:rPr>
                                  <w:rFonts w:hint="eastAsia" w:asciiTheme="minorEastAsia" w:hAnsiTheme="minorEastAsia" w:eastAsiaTheme="minorEastAsia" w:cstheme="minorEastAsia"/>
                                  <w:sz w:val="24"/>
                                  <w:szCs w:val="24"/>
                                </w:rPr>
                                <w:t>协助</w:t>
                              </w:r>
                              <w:r>
                                <w:rPr>
                                  <w:rFonts w:hint="eastAsia" w:asciiTheme="minorEastAsia" w:hAnsiTheme="minorEastAsia" w:eastAsiaTheme="minorEastAsia" w:cstheme="minorEastAsia"/>
                                  <w:sz w:val="24"/>
                                  <w:szCs w:val="24"/>
                                  <w:lang w:val="en-US" w:eastAsia="zh-CN"/>
                                </w:rPr>
                                <w:t>申请人进行产业规划</w:t>
                              </w:r>
                            </w:p>
                          </w:txbxContent>
                        </wps:txbx>
                        <wps:bodyPr upright="1"/>
                      </wps:wsp>
                      <wps:wsp>
                        <wps:cNvPr id="855" name="直接连接符 25"/>
                        <wps:cNvCnPr/>
                        <wps:spPr>
                          <a:xfrm>
                            <a:off x="18734" y="1342285"/>
                            <a:ext cx="5" cy="843"/>
                          </a:xfrm>
                          <a:prstGeom prst="line">
                            <a:avLst/>
                          </a:prstGeom>
                          <a:ln w="9525" cap="flat" cmpd="sng">
                            <a:solidFill>
                              <a:srgbClr val="000000"/>
                            </a:solidFill>
                            <a:prstDash val="solid"/>
                            <a:headEnd type="none" w="med" len="med"/>
                            <a:tailEnd type="triangle" w="med" len="med"/>
                          </a:ln>
                        </wps:spPr>
                        <wps:bodyPr upright="1"/>
                      </wps:wsp>
                      <wps:wsp>
                        <wps:cNvPr id="856" name="流程图: 过程 26"/>
                        <wps:cNvSpPr/>
                        <wps:spPr>
                          <a:xfrm>
                            <a:off x="17261" y="1341675"/>
                            <a:ext cx="3360" cy="57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向县级、乡镇申请给予指导</w:t>
                              </w:r>
                            </w:p>
                          </w:txbxContent>
                        </wps:txbx>
                        <wps:bodyPr lIns="91439" tIns="45719" rIns="91439" bIns="45719" upright="1"/>
                      </wps:wsp>
                      <wps:wsp>
                        <wps:cNvPr id="648" name="流程图: 过程 8"/>
                        <wps:cNvSpPr/>
                        <wps:spPr>
                          <a:xfrm>
                            <a:off x="17070" y="1338125"/>
                            <a:ext cx="3552" cy="10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cstheme="minorEastAsia"/>
                                  <w:sz w:val="24"/>
                                  <w:szCs w:val="24"/>
                                  <w:lang w:eastAsia="zh-CN"/>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两委会议、村集体经济组织</w:t>
                              </w:r>
                            </w:p>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审议</w:t>
                              </w:r>
                            </w:p>
                          </w:txbxContent>
                        </wps:txbx>
                        <wps:bodyPr anchor="ctr" anchorCtr="0" upright="1"/>
                      </wps:wsp>
                    </wpg:wgp>
                  </a:graphicData>
                </a:graphic>
              </wp:anchor>
            </w:drawing>
          </mc:Choice>
          <mc:Fallback>
            <w:pict>
              <v:group id="_x0000_s1026" o:spid="_x0000_s1026" o:spt="203" style="position:absolute;left:0pt;margin-left:63.8pt;margin-top:15.35pt;height:435.3pt;width:281.7pt;z-index:251673600;mso-width-relative:page;mso-height-relative:page;" coordorigin="14988,1335236" coordsize="5634,8706" o:gfxdata="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AAAAAGRycy9QSwEC&#10;FAAUAAAACACHTuJAAwIZ1NkAAAAKAQAADwAAAAAAAAABACAAAAAiAAAAZHJzL2Rvd25yZXYueG1s&#10;UEsBAhQAFAAAAAgAh07iQO9x2bKHBQAATiQAAA4AAAAAAAAAAQAgAAAAKAEAAGRycy9lMm9Eb2Mu&#10;eG1sUEsFBgAAAAAGAAYAWQEAACEJAAAAAA==&#10;">
                <o:lock v:ext="edit" aspectratio="f"/>
                <v:shape id="文本框 18" o:spid="_x0000_s1026" o:spt="202" type="#_x0000_t202" style="position:absolute;left:15780;top:1337989;height:550;width:1325;" fillcolor="#FFFFFF" filled="t" stroked="t" coordsize="21600,21600" o:gfxdata="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ClZ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v:textbox>
                </v:shape>
                <v:shape id="流程图: 终止 2" o:spid="_x0000_s1026" o:spt="116" type="#_x0000_t116" style="position:absolute;left:17358;top:1343128;height:814;width:2767;" fillcolor="#FFFFFF" filled="t" stroked="t" coordsize="21600,21600" o:gfxdata="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D2p1&#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结 束</w:t>
                        </w:r>
                      </w:p>
                    </w:txbxContent>
                  </v:textbox>
                </v:shape>
                <v:shape id="流程图: 终止 4" o:spid="_x0000_s1026" o:spt="116" type="#_x0000_t116" style="position:absolute;left:17392;top:1335236;height:714;width:2768;" fillcolor="#FFFFFF" filled="t" stroked="t" coordsize="21600,21600" o:gfxdata="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FzC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申请</w:t>
                        </w:r>
                      </w:p>
                    </w:txbxContent>
                  </v:textbox>
                </v:shape>
                <v:shape id="流程图: 过程 8" o:spid="_x0000_s1026" o:spt="109" type="#_x0000_t109" style="position:absolute;left:17265;top:1340120;height:573;width:2937;" fillcolor="#FFFFFF" filled="t" stroked="t" coordsize="21600,21600" o:gfxdata="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QXy2&#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征集投资/申请贷款</w:t>
                        </w:r>
                      </w:p>
                    </w:txbxContent>
                  </v:textbox>
                </v:shape>
                <v:line id="直接连接符 10" o:spid="_x0000_s1026" o:spt="20" style="position:absolute;left:18739;top:1335942;height:919;width:9;" filled="f" stroked="t" coordsize="21600,21600" o:gfxdata="UEsDBAoAAAAAAIdO4kAAAAAAAAAAAAAAAAAEAAAAZHJzL1BLAwQUAAAACACHTuJAIF+yQMAAAADc&#10;AAAADwAAAGRycy9kb3ducmV2LnhtbEWPT2vCQBTE7wW/w/KE3uom0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7J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流程图: 过程 15" o:spid="_x0000_s1026" o:spt="109" type="#_x0000_t109" style="position:absolute;left:17314;top:1336862;height:575;width:2936;" fillcolor="#FFFFFF" filled="t" stroked="t" coordsize="21600,21600" o:gfxdata="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23y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确定产业规划、投资规模</w:t>
                        </w:r>
                      </w:p>
                    </w:txbxContent>
                  </v:textbox>
                </v:shape>
                <v:line id="直接连接符 16" o:spid="_x0000_s1026" o:spt="20" style="position:absolute;left:18757;top:1337450;height:648;width:2;" filled="f" stroked="t" coordsize="21600,21600" o:gfxdata="UEsDBAoAAAAAAIdO4kAAAAAAAAAAAAAAAAAEAAAAZHJzL1BLAwQUAAAACACHTuJAv8GJrMAAAADc&#10;AAAADwAAAGRycy9kb3ducmV2LnhtbEWPT2vCQBTE7wW/w/KE3uomU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m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19" o:spid="_x0000_s1026" o:spt="202" type="#_x0000_t202" style="position:absolute;left:18189;top:1339266;height:550;width:1325;" fillcolor="#FFFFFF" filled="t" stroked="t" coordsize="21600,21600" o:gfxdata="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Gq1r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v:textbox>
                </v:shape>
                <v:line id="直接连接符 20" o:spid="_x0000_s1026" o:spt="20" style="position:absolute;left:18733;top:1339271;height:850;width:5;" filled="f" stroked="t" coordsize="21600,21600" o:gfxdata="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9Ip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1" o:spid="_x0000_s1026" o:spt="20" style="position:absolute;left:18734;top:1340797;height:843;width:5;" filled="f" stroked="t" coordsize="21600,21600" o:gfxdata="UEsDBAoAAAAAAIdO4kAAAAAAAAAAAAAAAAAEAAAAZHJzL1BLAwQUAAAACACHTuJAKm+86b8AAADc&#10;AAAADwAAAGRycy9kb3ducmV2LnhtbEWPT4vCMBTE7wt+h/CEva1phV1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v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矩形标注 24" o:spid="_x0000_s1026" o:spt="61" type="#_x0000_t61" style="position:absolute;left:14988;top:1336262;height:1415;width:1775;" fillcolor="#FFFFFF" filled="t" stroked="t" coordsize="21600,21600" o:gfxdata="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HNEb4A&#10;AADcAAAADwAAAAAAAAABACAAAAAiAAAAZHJzL2Rvd25yZXYueG1sUEsBAhQAFAAAAAgAh07iQDMv&#10;BZ47AAAAOQAAABAAAAAAAAAAAQAgAAAADQEAAGRycy9zaGFwZXhtbC54bWxQSwUGAAAAAAYABgBb&#10;AQAAtwMAAAAA&#10;" adj="27977,14163">
                  <v:fill on="t" focussize="0,0"/>
                  <v:stroke color="#000000" joinstyle="miter"/>
                  <v:imagedata o:title=""/>
                  <o:lock v:ext="edit" aspectratio="f"/>
                  <v:textbox>
                    <w:txbxContent>
                      <w:p>
                        <w:pPr>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两委、村集体经济组织</w:t>
                        </w:r>
                        <w:r>
                          <w:rPr>
                            <w:rFonts w:hint="eastAsia" w:asciiTheme="minorEastAsia" w:hAnsiTheme="minorEastAsia" w:eastAsiaTheme="minorEastAsia" w:cstheme="minorEastAsia"/>
                            <w:sz w:val="24"/>
                            <w:szCs w:val="24"/>
                          </w:rPr>
                          <w:t>协助</w:t>
                        </w:r>
                        <w:r>
                          <w:rPr>
                            <w:rFonts w:hint="eastAsia" w:asciiTheme="minorEastAsia" w:hAnsiTheme="minorEastAsia" w:eastAsiaTheme="minorEastAsia" w:cstheme="minorEastAsia"/>
                            <w:sz w:val="24"/>
                            <w:szCs w:val="24"/>
                            <w:lang w:val="en-US" w:eastAsia="zh-CN"/>
                          </w:rPr>
                          <w:t>申请人进行产业规划</w:t>
                        </w:r>
                      </w:p>
                    </w:txbxContent>
                  </v:textbox>
                </v:shape>
                <v:line id="直接连接符 25" o:spid="_x0000_s1026" o:spt="20" style="position:absolute;left:18734;top:1342285;height:843;width:5;" filled="f" stroked="t" coordsize="21600,21600" o:gfxdata="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GJJ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26" o:spid="_x0000_s1026" o:spt="109" type="#_x0000_t109" style="position:absolute;left:17261;top:1341675;height:573;width:3360;" fillcolor="#FFFFFF" filled="t" stroked="t" coordsize="21600,21600" o:gfxdata="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JI2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向县级、乡镇申请给予指导</w:t>
                        </w:r>
                      </w:p>
                    </w:txbxContent>
                  </v:textbox>
                </v:shape>
                <v:shape id="流程图: 过程 8" o:spid="_x0000_s1026" o:spt="109" type="#_x0000_t109" style="position:absolute;left:17070;top:1338125;height:1067;width:3552;v-text-anchor:middle;" fillcolor="#FFFFFF" filled="t" stroked="t" coordsize="21600,21600" o:gfxdata="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mI4L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exact"/>
                          <w:jc w:val="center"/>
                          <w:rPr>
                            <w:rFonts w:hint="eastAsia" w:asciiTheme="minorEastAsia" w:hAnsiTheme="minorEastAsia" w:cstheme="minorEastAsia"/>
                            <w:sz w:val="24"/>
                            <w:szCs w:val="24"/>
                            <w:lang w:eastAsia="zh-CN"/>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两委会议、村集体经济组织</w:t>
                        </w:r>
                      </w:p>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审议</w:t>
                        </w:r>
                      </w:p>
                    </w:txbxContent>
                  </v:textbox>
                </v:shape>
              </v:group>
            </w:pict>
          </mc:Fallback>
        </mc:AlternateContent>
      </w:r>
      <w:r>
        <w:rPr>
          <w:rFonts w:hint="default" w:ascii="方正小标宋简体" w:hAnsi="方正小标宋简体" w:eastAsia="方正小标宋简体" w:cs="方正小标宋简体"/>
          <w:sz w:val="44"/>
          <w:szCs w:val="52"/>
          <w:lang w:val="en-US" w:eastAsia="zh-CN"/>
        </w:rPr>
        <w:br w:type="page"/>
      </w:r>
    </w:p>
    <w:p>
      <w:pPr>
        <w:jc w:val="center"/>
        <w:rPr>
          <w:rFonts w:hint="eastAsia" w:ascii="黑体" w:hAnsi="黑体" w:eastAsia="黑体" w:cs="黑体"/>
          <w:sz w:val="44"/>
          <w:szCs w:val="52"/>
          <w:lang w:val="en-US" w:eastAsia="zh-CN"/>
        </w:rPr>
      </w:pPr>
      <w:r>
        <w:rPr>
          <w:rFonts w:hint="default" w:ascii="黑体" w:hAnsi="黑体" w:eastAsia="黑体" w:cs="黑体"/>
          <w:sz w:val="44"/>
          <w:szCs w:val="52"/>
          <w:lang w:val="en-US" w:eastAsia="zh-CN"/>
        </w:rPr>
        <w:t>2</w:t>
      </w:r>
      <w:r>
        <w:rPr>
          <w:rFonts w:hint="eastAsia" w:ascii="黑体" w:hAnsi="黑体" w:eastAsia="黑体" w:cs="黑体"/>
          <w:sz w:val="44"/>
          <w:szCs w:val="52"/>
          <w:lang w:val="en-US" w:eastAsia="zh-CN"/>
        </w:rPr>
        <w:t>1</w:t>
      </w:r>
      <w:r>
        <w:rPr>
          <w:rFonts w:hint="default" w:ascii="黑体" w:hAnsi="黑体" w:eastAsia="黑体" w:cs="黑体"/>
          <w:sz w:val="44"/>
          <w:szCs w:val="52"/>
          <w:lang w:val="en-US" w:eastAsia="zh-CN"/>
        </w:rPr>
        <w:t>乡村振兴</w:t>
      </w:r>
    </w:p>
    <w:p>
      <w:pPr>
        <w:jc w:val="center"/>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改善农村（社区）</w:t>
      </w:r>
      <w:r>
        <w:rPr>
          <w:rFonts w:hint="default" w:ascii="楷体_GB2312" w:hAnsi="楷体_GB2312" w:eastAsia="楷体_GB2312" w:cs="楷体_GB2312"/>
          <w:sz w:val="32"/>
          <w:szCs w:val="40"/>
          <w:lang w:val="en-US" w:eastAsia="zh-CN"/>
        </w:rPr>
        <w:t>人居环境</w:t>
      </w:r>
    </w:p>
    <w:p>
      <w:pPr>
        <w:rPr>
          <w:rFonts w:hint="default" w:ascii="方正小标宋简体" w:hAnsi="方正小标宋简体" w:eastAsia="方正小标宋简体" w:cs="方正小标宋简体"/>
          <w:sz w:val="44"/>
          <w:szCs w:val="52"/>
          <w:lang w:val="en-US" w:eastAsia="zh-CN"/>
        </w:rPr>
      </w:pPr>
      <w:r>
        <w:rPr>
          <w:sz w:val="28"/>
        </w:rPr>
        <mc:AlternateContent>
          <mc:Choice Requires="wps">
            <w:drawing>
              <wp:anchor distT="0" distB="0" distL="114300" distR="114300" simplePos="0" relativeHeight="251842560" behindDoc="0" locked="0" layoutInCell="1" allowOverlap="1">
                <wp:simplePos x="0" y="0"/>
                <wp:positionH relativeFrom="column">
                  <wp:posOffset>501015</wp:posOffset>
                </wp:positionH>
                <wp:positionV relativeFrom="paragraph">
                  <wp:posOffset>6120765</wp:posOffset>
                </wp:positionV>
                <wp:extent cx="5396230" cy="1283335"/>
                <wp:effectExtent l="4445" t="4445" r="9525" b="7620"/>
                <wp:wrapNone/>
                <wp:docPr id="184" name="文本框 184"/>
                <wp:cNvGraphicFramePr/>
                <a:graphic xmlns:a="http://schemas.openxmlformats.org/drawingml/2006/main">
                  <a:graphicData uri="http://schemas.microsoft.com/office/word/2010/wordprocessingShape">
                    <wps:wsp>
                      <wps:cNvSpPr txBox="1"/>
                      <wps:spPr>
                        <a:xfrm>
                          <a:off x="0" y="0"/>
                          <a:ext cx="5396230" cy="1283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环境卫生“六乱”整治不彻底。</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对全村进行网格划分,责任到人,及时监督、整改，建立环境卫生长效机制。</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9.45pt;margin-top:481.95pt;height:101.05pt;width:424.9pt;z-index:251842560;mso-width-relative:page;mso-height-relative:page;" fillcolor="#FFFFFF" filled="t" stroked="t" coordsize="21600,21600" o:gfxdata="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8z&#10;uhXZAAAACwEAAA8AAAAAAAAAAQAgAAAAIgAAAGRycy9kb3ducmV2LnhtbFBLAQIUABQAAAAIAIdO&#10;4kDKMMFiIgIAAG8EAAAOAAAAAAAAAAEAIAAAACgBAABkcnMvZTJvRG9jLnhtbFBLBQYAAAAABgAG&#10;AFkBAAC8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环境卫生“六乱”整治不彻底。</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对全村进行网格划分,责任到人,及时监督、整改，建立环境卫生长效机制。</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21"/>
        </w:rPr>
        <mc:AlternateContent>
          <mc:Choice Requires="wpg">
            <w:drawing>
              <wp:anchor distT="0" distB="0" distL="114300" distR="114300" simplePos="0" relativeHeight="251773952" behindDoc="0" locked="0" layoutInCell="1" allowOverlap="1">
                <wp:simplePos x="0" y="0"/>
                <wp:positionH relativeFrom="column">
                  <wp:posOffset>1854200</wp:posOffset>
                </wp:positionH>
                <wp:positionV relativeFrom="paragraph">
                  <wp:posOffset>280670</wp:posOffset>
                </wp:positionV>
                <wp:extent cx="1898650" cy="5346065"/>
                <wp:effectExtent l="4445" t="4445" r="20955" b="21590"/>
                <wp:wrapNone/>
                <wp:docPr id="1084" name="组合 1084"/>
                <wp:cNvGraphicFramePr/>
                <a:graphic xmlns:a="http://schemas.openxmlformats.org/drawingml/2006/main">
                  <a:graphicData uri="http://schemas.microsoft.com/office/word/2010/wordprocessingGroup">
                    <wpg:wgp>
                      <wpg:cNvGrpSpPr/>
                      <wpg:grpSpPr>
                        <a:xfrm>
                          <a:off x="0" y="0"/>
                          <a:ext cx="1898650" cy="5346065"/>
                          <a:chOff x="14276" y="380387"/>
                          <a:chExt cx="2990" cy="8419"/>
                        </a:xfrm>
                      </wpg:grpSpPr>
                      <wps:wsp>
                        <wps:cNvPr id="293" name="文本框 632"/>
                        <wps:cNvSpPr txBox="1"/>
                        <wps:spPr>
                          <a:xfrm>
                            <a:off x="14423" y="382282"/>
                            <a:ext cx="2539" cy="8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highlight w:val="none"/>
                                  <w:lang w:val="en-US" w:eastAsia="zh-CN"/>
                                </w:rPr>
                              </w:pPr>
                              <w:r>
                                <w:rPr>
                                  <w:rFonts w:hint="eastAsia"/>
                                  <w:sz w:val="24"/>
                                  <w:szCs w:val="24"/>
                                  <w:highlight w:val="none"/>
                                  <w:lang w:val="en-US" w:eastAsia="zh-CN"/>
                                </w:rPr>
                                <w:t>制定开展人居环境</w:t>
                              </w:r>
                            </w:p>
                            <w:p>
                              <w:pPr>
                                <w:jc w:val="center"/>
                                <w:rPr>
                                  <w:rFonts w:hint="default"/>
                                  <w:sz w:val="24"/>
                                  <w:szCs w:val="24"/>
                                  <w:highlight w:val="none"/>
                                  <w:lang w:val="en-US" w:eastAsia="zh-CN"/>
                                </w:rPr>
                              </w:pPr>
                              <w:r>
                                <w:rPr>
                                  <w:rFonts w:hint="eastAsia"/>
                                  <w:sz w:val="24"/>
                                  <w:szCs w:val="24"/>
                                  <w:highlight w:val="none"/>
                                  <w:lang w:val="en-US" w:eastAsia="zh-CN"/>
                                </w:rPr>
                                <w:t>整治工作方案</w:t>
                              </w:r>
                            </w:p>
                          </w:txbxContent>
                        </wps:txbx>
                        <wps:bodyPr upright="1"/>
                      </wps:wsp>
                      <wps:wsp>
                        <wps:cNvPr id="294" name="文本框 639"/>
                        <wps:cNvSpPr txBox="1"/>
                        <wps:spPr>
                          <a:xfrm>
                            <a:off x="14318" y="386202"/>
                            <a:ext cx="2948" cy="7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sz w:val="24"/>
                                  <w:szCs w:val="24"/>
                                  <w:highlight w:val="none"/>
                                  <w:lang w:val="en-US" w:eastAsia="zh-CN"/>
                                </w:rPr>
                              </w:pPr>
                              <w:r>
                                <w:rPr>
                                  <w:rFonts w:hint="eastAsia"/>
                                  <w:sz w:val="24"/>
                                  <w:szCs w:val="24"/>
                                  <w:highlight w:val="none"/>
                                  <w:lang w:val="en-US" w:eastAsia="zh-CN"/>
                                </w:rPr>
                                <w:t>组织实施，做好垃圾处理、改厕、污水处理等工作</w:t>
                              </w:r>
                            </w:p>
                          </w:txbxContent>
                        </wps:txbx>
                        <wps:bodyPr upright="1"/>
                      </wps:wsp>
                      <wps:wsp>
                        <wps:cNvPr id="295" name="文本框 640"/>
                        <wps:cNvSpPr txBox="1"/>
                        <wps:spPr>
                          <a:xfrm>
                            <a:off x="14294" y="384149"/>
                            <a:ext cx="2871" cy="9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highlight w:val="none"/>
                                  <w:lang w:val="en-US" w:eastAsia="zh-CN"/>
                                </w:rPr>
                              </w:pPr>
                              <w:r>
                                <w:rPr>
                                  <w:rFonts w:hint="eastAsia"/>
                                  <w:sz w:val="24"/>
                                  <w:szCs w:val="24"/>
                                  <w:highlight w:val="none"/>
                                  <w:lang w:val="en-US" w:eastAsia="zh-CN"/>
                                </w:rPr>
                                <w:t>深入群众进行宣传教育</w:t>
                              </w:r>
                            </w:p>
                          </w:txbxContent>
                        </wps:txbx>
                        <wps:bodyPr anchor="ctr" anchorCtr="0" upright="1"/>
                      </wps:wsp>
                      <wps:wsp>
                        <wps:cNvPr id="299" name="直接箭头连接符 633"/>
                        <wps:cNvCnPr/>
                        <wps:spPr>
                          <a:xfrm>
                            <a:off x="15681" y="383108"/>
                            <a:ext cx="0" cy="1064"/>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302" name="直接箭头连接符 637"/>
                        <wps:cNvCnPr/>
                        <wps:spPr>
                          <a:xfrm>
                            <a:off x="15716" y="385135"/>
                            <a:ext cx="0" cy="1064"/>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1685" name="文本框 632"/>
                        <wps:cNvSpPr txBox="1"/>
                        <wps:spPr>
                          <a:xfrm>
                            <a:off x="14447" y="380387"/>
                            <a:ext cx="2539" cy="8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highlight w:val="none"/>
                                  <w:lang w:val="en-US" w:eastAsia="zh-CN"/>
                                </w:rPr>
                              </w:pPr>
                              <w:r>
                                <w:rPr>
                                  <w:rFonts w:hint="eastAsia"/>
                                  <w:sz w:val="24"/>
                                  <w:szCs w:val="24"/>
                                  <w:highlight w:val="none"/>
                                  <w:lang w:val="en-US" w:eastAsia="zh-CN"/>
                                </w:rPr>
                                <w:t>村（居）委会会议</w:t>
                              </w:r>
                            </w:p>
                            <w:p>
                              <w:pPr>
                                <w:jc w:val="center"/>
                                <w:rPr>
                                  <w:rFonts w:hint="default"/>
                                  <w:sz w:val="24"/>
                                  <w:szCs w:val="24"/>
                                  <w:highlight w:val="none"/>
                                  <w:lang w:val="en-US" w:eastAsia="zh-CN"/>
                                </w:rPr>
                              </w:pPr>
                              <w:r>
                                <w:rPr>
                                  <w:rFonts w:hint="eastAsia"/>
                                  <w:sz w:val="24"/>
                                  <w:szCs w:val="24"/>
                                  <w:highlight w:val="none"/>
                                  <w:lang w:val="en-US" w:eastAsia="zh-CN"/>
                                </w:rPr>
                                <w:t>研究</w:t>
                              </w:r>
                            </w:p>
                          </w:txbxContent>
                        </wps:txbx>
                        <wps:bodyPr anchor="ctr" anchorCtr="0" upright="1"/>
                      </wps:wsp>
                      <wps:wsp>
                        <wps:cNvPr id="1686" name="直接箭头连接符 637"/>
                        <wps:cNvCnPr/>
                        <wps:spPr>
                          <a:xfrm>
                            <a:off x="15687" y="381238"/>
                            <a:ext cx="0" cy="1064"/>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291" name="直接箭头连接符 637"/>
                        <wps:cNvCnPr/>
                        <wps:spPr>
                          <a:xfrm>
                            <a:off x="15712" y="386968"/>
                            <a:ext cx="0" cy="1064"/>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292" name="文本框 639"/>
                        <wps:cNvSpPr txBox="1"/>
                        <wps:spPr>
                          <a:xfrm>
                            <a:off x="14276" y="388054"/>
                            <a:ext cx="2848" cy="7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sz w:val="24"/>
                                  <w:szCs w:val="24"/>
                                  <w:highlight w:val="none"/>
                                  <w:lang w:val="en-US" w:eastAsia="zh-CN"/>
                                </w:rPr>
                              </w:pPr>
                              <w:r>
                                <w:rPr>
                                  <w:rFonts w:hint="eastAsia"/>
                                  <w:sz w:val="24"/>
                                  <w:szCs w:val="24"/>
                                  <w:highlight w:val="none"/>
                                  <w:lang w:val="en-US" w:eastAsia="zh-CN"/>
                                </w:rPr>
                                <w:t>考核评价，结果公开</w:t>
                              </w:r>
                            </w:p>
                          </w:txbxContent>
                        </wps:txbx>
                        <wps:bodyPr anchor="ctr" anchorCtr="0" upright="1"/>
                      </wps:wsp>
                    </wpg:wgp>
                  </a:graphicData>
                </a:graphic>
              </wp:anchor>
            </w:drawing>
          </mc:Choice>
          <mc:Fallback>
            <w:pict>
              <v:group id="_x0000_s1026" o:spid="_x0000_s1026" o:spt="203" style="position:absolute;left:0pt;margin-left:146pt;margin-top:22.1pt;height:420.95pt;width:149.5pt;z-index:251773952;mso-width-relative:page;mso-height-relative:page;" coordorigin="14276,380387" coordsize="2990,8419" o:gfxdata="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hA+9w9sAAAAKAQAADwAAAAAAAAABACAAAAAiAAAAZHJzL2Rvd25yZXYueG1s&#10;UEsBAhQAFAAAAAgAh07iQDxxs2wvBAAAwhcAAA4AAAAAAAAAAQAgAAAAKgEAAGRycy9lMm9Eb2Mu&#10;eG1sUEsFBgAAAAAGAAYAWQEAAMsHAAAAAA==&#10;">
                <o:lock v:ext="edit" aspectratio="f"/>
                <v:shape id="文本框 632" o:spid="_x0000_s1026" o:spt="202" type="#_x0000_t202" style="position:absolute;left:14423;top:382282;height:808;width:2539;" fillcolor="#FFFFFF" filled="t" stroked="t" coordsize="21600,21600" o:gfxdata="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NR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24"/>
                            <w:szCs w:val="24"/>
                            <w:highlight w:val="none"/>
                            <w:lang w:val="en-US" w:eastAsia="zh-CN"/>
                          </w:rPr>
                        </w:pPr>
                        <w:r>
                          <w:rPr>
                            <w:rFonts w:hint="eastAsia"/>
                            <w:sz w:val="24"/>
                            <w:szCs w:val="24"/>
                            <w:highlight w:val="none"/>
                            <w:lang w:val="en-US" w:eastAsia="zh-CN"/>
                          </w:rPr>
                          <w:t>制定开展人居环境</w:t>
                        </w:r>
                      </w:p>
                      <w:p>
                        <w:pPr>
                          <w:jc w:val="center"/>
                          <w:rPr>
                            <w:rFonts w:hint="default"/>
                            <w:sz w:val="24"/>
                            <w:szCs w:val="24"/>
                            <w:highlight w:val="none"/>
                            <w:lang w:val="en-US" w:eastAsia="zh-CN"/>
                          </w:rPr>
                        </w:pPr>
                        <w:r>
                          <w:rPr>
                            <w:rFonts w:hint="eastAsia"/>
                            <w:sz w:val="24"/>
                            <w:szCs w:val="24"/>
                            <w:highlight w:val="none"/>
                            <w:lang w:val="en-US" w:eastAsia="zh-CN"/>
                          </w:rPr>
                          <w:t>整治工作方案</w:t>
                        </w:r>
                      </w:p>
                    </w:txbxContent>
                  </v:textbox>
                </v:shape>
                <v:shape id="文本框 639" o:spid="_x0000_s1026" o:spt="202" type="#_x0000_t202" style="position:absolute;left:14318;top:386202;height:752;width:2948;" fillcolor="#FFFFFF" filled="t" stroked="t" coordsize="21600,21600" o:gfxdata="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rJU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sz w:val="24"/>
                            <w:szCs w:val="24"/>
                            <w:highlight w:val="none"/>
                            <w:lang w:val="en-US" w:eastAsia="zh-CN"/>
                          </w:rPr>
                        </w:pPr>
                        <w:r>
                          <w:rPr>
                            <w:rFonts w:hint="eastAsia"/>
                            <w:sz w:val="24"/>
                            <w:szCs w:val="24"/>
                            <w:highlight w:val="none"/>
                            <w:lang w:val="en-US" w:eastAsia="zh-CN"/>
                          </w:rPr>
                          <w:t>组织实施，做好垃圾处理、改厕、污水处理等工作</w:t>
                        </w:r>
                      </w:p>
                    </w:txbxContent>
                  </v:textbox>
                </v:shape>
                <v:shape id="文本框 640" o:spid="_x0000_s1026" o:spt="202" type="#_x0000_t202" style="position:absolute;left:14294;top:384149;height:998;width:2871;v-text-anchor:middle;" fillcolor="#FFFFFF" filled="t" stroked="t" coordsize="21600,21600" o:gfxdata="UEsDBAoAAAAAAIdO4kAAAAAAAAAAAAAAAAAEAAAAZHJzL1BLAwQUAAAACACHTuJA5sLL5bsAAADc&#10;AAAADwAAAGRycy9kb3ducmV2LnhtbEWPQWsCMRSE74X+h/AK3mqioL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sLL5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sz w:val="24"/>
                            <w:szCs w:val="24"/>
                            <w:highlight w:val="none"/>
                            <w:lang w:val="en-US" w:eastAsia="zh-CN"/>
                          </w:rPr>
                        </w:pPr>
                        <w:r>
                          <w:rPr>
                            <w:rFonts w:hint="eastAsia"/>
                            <w:sz w:val="24"/>
                            <w:szCs w:val="24"/>
                            <w:highlight w:val="none"/>
                            <w:lang w:val="en-US" w:eastAsia="zh-CN"/>
                          </w:rPr>
                          <w:t>深入群众进行宣传教育</w:t>
                        </w:r>
                      </w:p>
                    </w:txbxContent>
                  </v:textbox>
                </v:shape>
                <v:shape id="直接箭头连接符 633" o:spid="_x0000_s1026" o:spt="32" type="#_x0000_t32" style="position:absolute;left:15681;top:383108;height:1064;width:0;" filled="f" stroked="t" coordsize="21600,21600" o:gfxdata="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XWdvQAA&#10;ANw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shape id="直接箭头连接符 637" o:spid="_x0000_s1026" o:spt="32" type="#_x0000_t32" style="position:absolute;left:15716;top:385135;height:1064;width:0;" filled="f" stroked="t" coordsize="21600,21600" o:gfxdata="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Gn32vQAA&#10;ANw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shape id="文本框 632" o:spid="_x0000_s1026" o:spt="202" type="#_x0000_t202" style="position:absolute;left:14447;top:380387;height:843;width:2539;v-text-anchor:middle;" fillcolor="#FFFFFF" filled="t" stroked="t" coordsize="21600,21600" o:gfxdata="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3RU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sz w:val="24"/>
                            <w:szCs w:val="24"/>
                            <w:highlight w:val="none"/>
                            <w:lang w:val="en-US" w:eastAsia="zh-CN"/>
                          </w:rPr>
                        </w:pPr>
                        <w:r>
                          <w:rPr>
                            <w:rFonts w:hint="eastAsia"/>
                            <w:sz w:val="24"/>
                            <w:szCs w:val="24"/>
                            <w:highlight w:val="none"/>
                            <w:lang w:val="en-US" w:eastAsia="zh-CN"/>
                          </w:rPr>
                          <w:t>村（居）委会会议</w:t>
                        </w:r>
                      </w:p>
                      <w:p>
                        <w:pPr>
                          <w:jc w:val="center"/>
                          <w:rPr>
                            <w:rFonts w:hint="default"/>
                            <w:sz w:val="24"/>
                            <w:szCs w:val="24"/>
                            <w:highlight w:val="none"/>
                            <w:lang w:val="en-US" w:eastAsia="zh-CN"/>
                          </w:rPr>
                        </w:pPr>
                        <w:r>
                          <w:rPr>
                            <w:rFonts w:hint="eastAsia"/>
                            <w:sz w:val="24"/>
                            <w:szCs w:val="24"/>
                            <w:highlight w:val="none"/>
                            <w:lang w:val="en-US" w:eastAsia="zh-CN"/>
                          </w:rPr>
                          <w:t>研究</w:t>
                        </w:r>
                      </w:p>
                    </w:txbxContent>
                  </v:textbox>
                </v:shape>
                <v:shape id="直接箭头连接符 637" o:spid="_x0000_s1026" o:spt="32" type="#_x0000_t32" style="position:absolute;left:15687;top:381238;height:1064;width:0;" filled="f" stroked="t" coordsize="21600,21600" o:gfxdata="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gOIu8AAAA&#10;3Q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shape id="直接箭头连接符 637" o:spid="_x0000_s1026" o:spt="32" type="#_x0000_t32" style="position:absolute;left:15712;top:386968;height:1064;width:0;" filled="f" stroked="t" coordsize="21600,21600" o:gfxdata="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jeZu8AAAA&#10;3A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shape id="文本框 639" o:spid="_x0000_s1026" o:spt="202" type="#_x0000_t202" style="position:absolute;left:14276;top:388054;height:752;width:2848;v-text-anchor:middle;" fillcolor="#FFFFFF" filled="t" stroked="t" coordsize="21600,21600" o:gfxdata="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tT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sz w:val="24"/>
                            <w:szCs w:val="24"/>
                            <w:highlight w:val="none"/>
                            <w:lang w:val="en-US" w:eastAsia="zh-CN"/>
                          </w:rPr>
                        </w:pPr>
                        <w:r>
                          <w:rPr>
                            <w:rFonts w:hint="eastAsia"/>
                            <w:sz w:val="24"/>
                            <w:szCs w:val="24"/>
                            <w:highlight w:val="none"/>
                            <w:lang w:val="en-US" w:eastAsia="zh-CN"/>
                          </w:rPr>
                          <w:t>考核评价，结果公开</w:t>
                        </w:r>
                      </w:p>
                    </w:txbxContent>
                  </v:textbox>
                </v:shape>
              </v:group>
            </w:pict>
          </mc:Fallback>
        </mc:AlternateContent>
      </w:r>
      <w:r>
        <w:rPr>
          <w:rFonts w:hint="default" w:ascii="方正小标宋简体" w:hAnsi="方正小标宋简体" w:eastAsia="方正小标宋简体" w:cs="方正小标宋简体"/>
          <w:sz w:val="44"/>
          <w:szCs w:val="52"/>
          <w:lang w:val="en-US" w:eastAsia="zh-CN"/>
        </w:rPr>
        <w:br w:type="page"/>
      </w: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2</w:t>
      </w:r>
      <w:r>
        <w:rPr>
          <w:rFonts w:hint="eastAsia" w:ascii="黑体" w:hAnsi="黑体" w:eastAsia="黑体" w:cs="黑体"/>
          <w:sz w:val="44"/>
          <w:szCs w:val="52"/>
          <w:lang w:val="en-US" w:eastAsia="zh-CN"/>
        </w:rPr>
        <w:t>2</w:t>
      </w:r>
      <w:r>
        <w:rPr>
          <w:rFonts w:hint="default" w:ascii="黑体" w:hAnsi="黑体" w:eastAsia="黑体" w:cs="黑体"/>
          <w:sz w:val="44"/>
          <w:szCs w:val="52"/>
          <w:lang w:val="en-US" w:eastAsia="zh-CN"/>
        </w:rPr>
        <w:t>乡村振兴</w:t>
      </w:r>
    </w:p>
    <w:p>
      <w:pPr>
        <w:jc w:val="center"/>
        <w:rPr>
          <w:rFonts w:hint="default" w:ascii="楷体_GB2312" w:hAnsi="楷体_GB2312" w:eastAsia="楷体_GB2312" w:cs="楷体_GB2312"/>
          <w:sz w:val="32"/>
          <w:szCs w:val="40"/>
          <w:lang w:val="en-US" w:eastAsia="zh-CN"/>
        </w:rPr>
      </w:pPr>
      <w:r>
        <w:rPr>
          <w:sz w:val="28"/>
        </w:rPr>
        <mc:AlternateContent>
          <mc:Choice Requires="wpg">
            <w:drawing>
              <wp:anchor distT="0" distB="0" distL="114300" distR="114300" simplePos="0" relativeHeight="251686912" behindDoc="0" locked="0" layoutInCell="1" allowOverlap="1">
                <wp:simplePos x="0" y="0"/>
                <wp:positionH relativeFrom="column">
                  <wp:posOffset>396240</wp:posOffset>
                </wp:positionH>
                <wp:positionV relativeFrom="paragraph">
                  <wp:posOffset>346075</wp:posOffset>
                </wp:positionV>
                <wp:extent cx="4328160" cy="6560185"/>
                <wp:effectExtent l="4445" t="4445" r="10795" b="7620"/>
                <wp:wrapNone/>
                <wp:docPr id="1083" name="组合 1083"/>
                <wp:cNvGraphicFramePr/>
                <a:graphic xmlns:a="http://schemas.openxmlformats.org/drawingml/2006/main">
                  <a:graphicData uri="http://schemas.microsoft.com/office/word/2010/wordprocessingGroup">
                    <wpg:wgp>
                      <wpg:cNvGrpSpPr/>
                      <wpg:grpSpPr>
                        <a:xfrm>
                          <a:off x="0" y="0"/>
                          <a:ext cx="4328160" cy="6560185"/>
                          <a:chOff x="12383" y="397133"/>
                          <a:chExt cx="6816" cy="10331"/>
                        </a:xfrm>
                      </wpg:grpSpPr>
                      <wps:wsp>
                        <wps:cNvPr id="138" name="文本框 632"/>
                        <wps:cNvSpPr txBox="1"/>
                        <wps:spPr>
                          <a:xfrm>
                            <a:off x="14454" y="397133"/>
                            <a:ext cx="2539" cy="504"/>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default"/>
                                  <w:sz w:val="24"/>
                                  <w:szCs w:val="24"/>
                                  <w:highlight w:val="none"/>
                                  <w:lang w:val="en-US" w:eastAsia="zh-CN"/>
                                </w:rPr>
                              </w:pPr>
                              <w:r>
                                <w:rPr>
                                  <w:rFonts w:hint="eastAsia"/>
                                  <w:sz w:val="24"/>
                                  <w:szCs w:val="24"/>
                                  <w:highlight w:val="none"/>
                                  <w:lang w:eastAsia="zh-CN"/>
                                </w:rPr>
                                <w:t>开展</w:t>
                              </w:r>
                              <w:r>
                                <w:rPr>
                                  <w:rFonts w:hint="eastAsia"/>
                                  <w:sz w:val="24"/>
                                  <w:szCs w:val="24"/>
                                  <w:highlight w:val="none"/>
                                  <w:lang w:val="en-US" w:eastAsia="zh-CN"/>
                                </w:rPr>
                                <w:t>精神文明建设</w:t>
                              </w:r>
                            </w:p>
                          </w:txbxContent>
                        </wps:txbx>
                        <wps:bodyPr upright="1"/>
                      </wps:wsp>
                      <wps:wsp>
                        <wps:cNvPr id="139" name="文本框 639"/>
                        <wps:cNvSpPr txBox="1"/>
                        <wps:spPr>
                          <a:xfrm>
                            <a:off x="12383" y="398453"/>
                            <a:ext cx="3063" cy="504"/>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default"/>
                                  <w:sz w:val="22"/>
                                  <w:szCs w:val="22"/>
                                  <w:highlight w:val="none"/>
                                  <w:lang w:val="en-US" w:eastAsia="zh-CN"/>
                                </w:rPr>
                              </w:pPr>
                              <w:r>
                                <w:rPr>
                                  <w:rFonts w:hint="eastAsia"/>
                                  <w:sz w:val="22"/>
                                  <w:szCs w:val="22"/>
                                  <w:highlight w:val="none"/>
                                  <w:lang w:eastAsia="zh-CN"/>
                                </w:rPr>
                                <w:t>村两委会研究制定活动方案</w:t>
                              </w:r>
                            </w:p>
                          </w:txbxContent>
                        </wps:txbx>
                        <wps:bodyPr anchor="ctr" anchorCtr="0" upright="1"/>
                      </wps:wsp>
                      <wps:wsp>
                        <wps:cNvPr id="140" name="文本框 640"/>
                        <wps:cNvSpPr txBox="1"/>
                        <wps:spPr>
                          <a:xfrm>
                            <a:off x="16328" y="398408"/>
                            <a:ext cx="2871" cy="504"/>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default" w:ascii="宋体" w:hAnsi="宋体" w:eastAsia="宋体" w:cs="楷体_GB2312"/>
                                  <w:color w:val="000000"/>
                                  <w:sz w:val="24"/>
                                  <w:szCs w:val="24"/>
                                  <w:lang w:val="en-US" w:eastAsia="zh-CN"/>
                                </w:rPr>
                              </w:pPr>
                              <w:r>
                                <w:rPr>
                                  <w:rFonts w:hint="eastAsia" w:ascii="宋体" w:hAnsi="宋体" w:eastAsia="宋体" w:cs="楷体_GB2312"/>
                                  <w:color w:val="000000"/>
                                  <w:sz w:val="24"/>
                                  <w:szCs w:val="24"/>
                                  <w:lang w:val="en-US" w:eastAsia="zh-CN"/>
                                </w:rPr>
                                <w:t>红白理事管理</w:t>
                              </w:r>
                            </w:p>
                          </w:txbxContent>
                        </wps:txbx>
                        <wps:bodyPr anchor="ctr" anchorCtr="0" upright="1"/>
                      </wps:wsp>
                      <wps:wsp>
                        <wps:cNvPr id="141" name="直接箭头连接符 634"/>
                        <wps:cNvCnPr/>
                        <wps:spPr>
                          <a:xfrm>
                            <a:off x="13992" y="397985"/>
                            <a:ext cx="0" cy="420"/>
                          </a:xfrm>
                          <a:prstGeom prst="straightConnector1">
                            <a:avLst/>
                          </a:prstGeom>
                          <a:ln w="9525">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142" name="直接连接符 636"/>
                        <wps:cNvCnPr/>
                        <wps:spPr>
                          <a:xfrm flipV="1">
                            <a:off x="13992" y="397955"/>
                            <a:ext cx="3615" cy="15"/>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144" name="直接箭头连接符 633"/>
                        <wps:cNvCnPr/>
                        <wps:spPr>
                          <a:xfrm>
                            <a:off x="17607" y="397970"/>
                            <a:ext cx="0" cy="420"/>
                          </a:xfrm>
                          <a:prstGeom prst="straightConnector1">
                            <a:avLst/>
                          </a:prstGeom>
                          <a:ln w="9525">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145" name="文本框 642"/>
                        <wps:cNvSpPr txBox="1"/>
                        <wps:spPr>
                          <a:xfrm>
                            <a:off x="12383" y="399368"/>
                            <a:ext cx="3074" cy="774"/>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eastAsia"/>
                                  <w:sz w:val="22"/>
                                  <w:szCs w:val="22"/>
                                  <w:highlight w:val="none"/>
                                  <w:lang w:eastAsia="zh-CN"/>
                                </w:rPr>
                              </w:pPr>
                              <w:r>
                                <w:rPr>
                                  <w:rFonts w:hint="eastAsia"/>
                                  <w:sz w:val="22"/>
                                  <w:szCs w:val="22"/>
                                  <w:highlight w:val="none"/>
                                  <w:lang w:eastAsia="zh-CN"/>
                                </w:rPr>
                                <w:t>组织开展多种形式的</w:t>
                              </w:r>
                            </w:p>
                            <w:p>
                              <w:pPr>
                                <w:jc w:val="center"/>
                                <w:rPr>
                                  <w:rFonts w:hint="eastAsia"/>
                                  <w:sz w:val="22"/>
                                  <w:szCs w:val="22"/>
                                  <w:highlight w:val="none"/>
                                  <w:lang w:eastAsia="zh-CN"/>
                                </w:rPr>
                              </w:pPr>
                              <w:r>
                                <w:rPr>
                                  <w:rFonts w:hint="eastAsia"/>
                                  <w:sz w:val="22"/>
                                  <w:szCs w:val="22"/>
                                  <w:highlight w:val="none"/>
                                  <w:lang w:eastAsia="zh-CN"/>
                                </w:rPr>
                                <w:t>社会主义精神文明建设活动</w:t>
                              </w:r>
                            </w:p>
                          </w:txbxContent>
                        </wps:txbx>
                        <wps:bodyPr upright="1"/>
                      </wps:wsp>
                      <wps:wsp>
                        <wps:cNvPr id="146" name="直接箭头连接符 638"/>
                        <wps:cNvCnPr/>
                        <wps:spPr>
                          <a:xfrm>
                            <a:off x="13662" y="398960"/>
                            <a:ext cx="0" cy="420"/>
                          </a:xfrm>
                          <a:prstGeom prst="straightConnector1">
                            <a:avLst/>
                          </a:prstGeom>
                          <a:ln w="9525">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234" name="文本框 234"/>
                        <wps:cNvSpPr txBox="1"/>
                        <wps:spPr>
                          <a:xfrm>
                            <a:off x="17223" y="404796"/>
                            <a:ext cx="591" cy="550"/>
                          </a:xfrm>
                          <a:prstGeom prst="rect">
                            <a:avLst/>
                          </a:prstGeom>
                          <a:ln w="9525">
                            <a:no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left"/>
                                <w:rPr>
                                  <w:rFonts w:hint="eastAsia"/>
                                  <w:color w:val="FFFFFF" w:themeColor="background1"/>
                                  <w:sz w:val="24"/>
                                  <w:szCs w:val="24"/>
                                  <w:highlight w:val="none"/>
                                  <w:lang w:eastAsia="zh-CN"/>
                                  <w14:textFill>
                                    <w14:solidFill>
                                      <w14:schemeClr w14:val="bg1"/>
                                    </w14:solidFill>
                                  </w14:textFill>
                                </w:rPr>
                              </w:pPr>
                              <w:r>
                                <w:rPr>
                                  <w:rFonts w:hint="eastAsia"/>
                                  <w:sz w:val="24"/>
                                  <w:szCs w:val="24"/>
                                  <w:highlight w:val="none"/>
                                  <w:lang w:eastAsia="zh-CN"/>
                                </w:rPr>
                                <w:t>是</w:t>
                              </w:r>
                            </w:p>
                          </w:txbxContent>
                        </wps:txbx>
                        <wps:bodyPr lIns="91439" tIns="45719" rIns="91439" bIns="45719" upright="1"/>
                      </wps:wsp>
                      <wps:wsp>
                        <wps:cNvPr id="265" name="文本框 265"/>
                        <wps:cNvSpPr txBox="1"/>
                        <wps:spPr>
                          <a:xfrm>
                            <a:off x="15412" y="403810"/>
                            <a:ext cx="570" cy="532"/>
                          </a:xfrm>
                          <a:prstGeom prst="rect">
                            <a:avLst/>
                          </a:prstGeom>
                          <a:noFill/>
                          <a:ln w="9525">
                            <a:solidFill>
                              <a:schemeClr val="bg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left"/>
                                <w:rPr>
                                  <w:rFonts w:hint="eastAsia"/>
                                  <w:sz w:val="24"/>
                                  <w:szCs w:val="24"/>
                                  <w:highlight w:val="none"/>
                                  <w:lang w:eastAsia="zh-CN"/>
                                </w:rPr>
                              </w:pPr>
                              <w:r>
                                <w:rPr>
                                  <w:rFonts w:hint="eastAsia"/>
                                  <w:sz w:val="24"/>
                                  <w:szCs w:val="24"/>
                                  <w:highlight w:val="none"/>
                                  <w:lang w:eastAsia="zh-CN"/>
                                </w:rPr>
                                <w:t>否</w:t>
                              </w:r>
                            </w:p>
                          </w:txbxContent>
                        </wps:txbx>
                        <wps:bodyPr lIns="91439" tIns="45719" rIns="91439" bIns="45719" upright="1"/>
                      </wps:wsp>
                      <wps:wsp>
                        <wps:cNvPr id="262" name="流程图: 终止 262"/>
                        <wps:cNvSpPr/>
                        <wps:spPr>
                          <a:xfrm>
                            <a:off x="16773" y="406813"/>
                            <a:ext cx="2123" cy="651"/>
                          </a:xfrm>
                          <a:prstGeom prst="flowChartTerminator">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sz w:val="24"/>
                                  <w:szCs w:val="24"/>
                                  <w:highlight w:val="none"/>
                                  <w:lang w:eastAsia="zh-CN"/>
                                </w:rPr>
                              </w:pPr>
                              <w:r>
                                <w:rPr>
                                  <w:rFonts w:hint="eastAsia"/>
                                  <w:sz w:val="24"/>
                                  <w:szCs w:val="24"/>
                                  <w:highlight w:val="none"/>
                                  <w:lang w:eastAsia="zh-CN"/>
                                </w:rPr>
                                <w:t>结 束</w:t>
                              </w:r>
                            </w:p>
                          </w:txbxContent>
                        </wps:txbx>
                        <wps:bodyPr upright="1"/>
                      </wps:wsp>
                      <wps:wsp>
                        <wps:cNvPr id="256" name="流程图: 终止 256"/>
                        <wps:cNvSpPr/>
                        <wps:spPr>
                          <a:xfrm>
                            <a:off x="16378" y="399175"/>
                            <a:ext cx="2768" cy="714"/>
                          </a:xfrm>
                          <a:prstGeom prst="flowChartTerminator">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sz w:val="24"/>
                                  <w:szCs w:val="24"/>
                                  <w:highlight w:val="none"/>
                                  <w:lang w:eastAsia="zh-CN"/>
                                </w:rPr>
                              </w:pPr>
                              <w:r>
                                <w:rPr>
                                  <w:rFonts w:hint="eastAsia"/>
                                  <w:sz w:val="24"/>
                                  <w:szCs w:val="24"/>
                                  <w:highlight w:val="none"/>
                                  <w:lang w:eastAsia="zh-CN"/>
                                </w:rPr>
                                <w:t>申请人提出申请</w:t>
                              </w:r>
                            </w:p>
                          </w:txbxContent>
                        </wps:txbx>
                        <wps:bodyPr anchor="ctr" anchorCtr="0" upright="1"/>
                      </wps:wsp>
                      <wps:wsp>
                        <wps:cNvPr id="226" name="直接连接符 226"/>
                        <wps:cNvCnPr/>
                        <wps:spPr>
                          <a:xfrm>
                            <a:off x="17750" y="399885"/>
                            <a:ext cx="0" cy="790"/>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upright="1"/>
                      </wps:wsp>
                      <wps:wsp>
                        <wps:cNvPr id="237" name="直接连接符 237"/>
                        <wps:cNvCnPr/>
                        <wps:spPr>
                          <a:xfrm>
                            <a:off x="17764" y="402745"/>
                            <a:ext cx="0" cy="988"/>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upright="1"/>
                      </wps:wsp>
                      <wps:wsp>
                        <wps:cNvPr id="260" name="流程图: 过程 260"/>
                        <wps:cNvSpPr/>
                        <wps:spPr>
                          <a:xfrm>
                            <a:off x="16644" y="405358"/>
                            <a:ext cx="2396" cy="950"/>
                          </a:xfrm>
                          <a:prstGeom prst="flowChartProcess">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left"/>
                                <w:rPr>
                                  <w:rFonts w:hint="eastAsia"/>
                                  <w:sz w:val="24"/>
                                  <w:szCs w:val="24"/>
                                  <w:highlight w:val="none"/>
                                  <w:lang w:eastAsia="zh-CN"/>
                                </w:rPr>
                              </w:pPr>
                              <w:r>
                                <w:rPr>
                                  <w:rFonts w:hint="eastAsia"/>
                                  <w:sz w:val="24"/>
                                  <w:szCs w:val="24"/>
                                  <w:highlight w:val="none"/>
                                  <w:lang w:eastAsia="zh-CN"/>
                                </w:rPr>
                                <w:t>按照规定从简办理红白喜事</w:t>
                              </w:r>
                            </w:p>
                          </w:txbxContent>
                        </wps:txbx>
                        <wps:bodyPr anchor="ctr" anchorCtr="0" upright="1"/>
                      </wps:wsp>
                      <wps:wsp>
                        <wps:cNvPr id="249" name="直接连接符 249"/>
                        <wps:cNvCnPr/>
                        <wps:spPr>
                          <a:xfrm>
                            <a:off x="17795" y="406311"/>
                            <a:ext cx="23" cy="445"/>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upright="1"/>
                      </wps:wsp>
                      <wps:wsp>
                        <wps:cNvPr id="254" name="流程图: 过程 254"/>
                        <wps:cNvSpPr/>
                        <wps:spPr>
                          <a:xfrm>
                            <a:off x="16504" y="402169"/>
                            <a:ext cx="2504" cy="575"/>
                          </a:xfrm>
                          <a:prstGeom prst="flowChartProcess">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sz w:val="24"/>
                                  <w:szCs w:val="24"/>
                                  <w:highlight w:val="none"/>
                                  <w:lang w:eastAsia="zh-CN"/>
                                </w:rPr>
                              </w:pPr>
                              <w:r>
                                <w:rPr>
                                  <w:rFonts w:hint="eastAsia"/>
                                  <w:sz w:val="24"/>
                                  <w:szCs w:val="24"/>
                                  <w:highlight w:val="none"/>
                                  <w:lang w:eastAsia="zh-CN"/>
                                </w:rPr>
                                <w:t>核实信息</w:t>
                              </w:r>
                            </w:p>
                          </w:txbxContent>
                        </wps:txbx>
                        <wps:bodyPr anchor="ctr" anchorCtr="0" upright="1"/>
                      </wps:wsp>
                      <wps:wsp>
                        <wps:cNvPr id="239" name="流程图: 过程 239"/>
                        <wps:cNvSpPr/>
                        <wps:spPr>
                          <a:xfrm>
                            <a:off x="16475" y="400677"/>
                            <a:ext cx="2549" cy="591"/>
                          </a:xfrm>
                          <a:prstGeom prst="flowChartProcess">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sz w:val="24"/>
                                  <w:szCs w:val="24"/>
                                  <w:highlight w:val="none"/>
                                  <w:lang w:eastAsia="zh-CN"/>
                                </w:rPr>
                              </w:pPr>
                              <w:r>
                                <w:rPr>
                                  <w:rFonts w:hint="eastAsia"/>
                                  <w:sz w:val="24"/>
                                  <w:szCs w:val="24"/>
                                  <w:highlight w:val="none"/>
                                  <w:lang w:eastAsia="zh-CN"/>
                                </w:rPr>
                                <w:t>红白理事会受理</w:t>
                              </w:r>
                            </w:p>
                          </w:txbxContent>
                        </wps:txbx>
                        <wps:bodyPr anchor="ctr" anchorCtr="0" upright="1"/>
                      </wps:wsp>
                      <wps:wsp>
                        <wps:cNvPr id="252" name="直接连接符 252"/>
                        <wps:cNvCnPr/>
                        <wps:spPr>
                          <a:xfrm flipH="1">
                            <a:off x="17749" y="401248"/>
                            <a:ext cx="0" cy="910"/>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upright="1"/>
                      </wps:wsp>
                      <wps:wsp>
                        <wps:cNvPr id="261" name="流程图: 过程 261"/>
                        <wps:cNvSpPr/>
                        <wps:spPr>
                          <a:xfrm>
                            <a:off x="13730" y="405199"/>
                            <a:ext cx="2396" cy="1347"/>
                          </a:xfrm>
                          <a:prstGeom prst="flowChartProcess">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left"/>
                                <w:rPr>
                                  <w:rFonts w:hint="eastAsia" w:ascii="仿宋" w:hAnsi="仿宋" w:eastAsia="仿宋" w:cs="仿宋"/>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sz w:val="24"/>
                                  <w:szCs w:val="24"/>
                                  <w:highlight w:val="none"/>
                                  <w:lang w:eastAsia="zh-CN"/>
                                </w:rPr>
                                <w:t>与当事人再一次确定各项事宜，重新安排</w:t>
                              </w:r>
                            </w:p>
                          </w:txbxContent>
                        </wps:txbx>
                        <wps:bodyPr anchor="ctr" anchorCtr="0" upright="1"/>
                      </wps:wsp>
                      <wps:wsp>
                        <wps:cNvPr id="228" name="直接连接符 228"/>
                        <wps:cNvCnPr/>
                        <wps:spPr>
                          <a:xfrm flipH="1">
                            <a:off x="17763" y="404768"/>
                            <a:ext cx="0" cy="535"/>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upright="1"/>
                      </wps:wsp>
                      <wps:wsp>
                        <wps:cNvPr id="257" name="直接连接符 257"/>
                        <wps:cNvCnPr/>
                        <wps:spPr>
                          <a:xfrm flipV="1">
                            <a:off x="16133" y="405834"/>
                            <a:ext cx="492" cy="2"/>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upright="1"/>
                      </wps:wsp>
                      <wps:wsp>
                        <wps:cNvPr id="250" name="流程图: 决策 250"/>
                        <wps:cNvSpPr/>
                        <wps:spPr>
                          <a:xfrm>
                            <a:off x="16375" y="403749"/>
                            <a:ext cx="2798" cy="1055"/>
                          </a:xfrm>
                          <a:prstGeom prst="flowChartDecision">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sz w:val="24"/>
                                  <w:szCs w:val="24"/>
                                  <w:highlight w:val="none"/>
                                  <w:lang w:eastAsia="zh-CN"/>
                                </w:rPr>
                              </w:pPr>
                              <w:r>
                                <w:rPr>
                                  <w:rFonts w:hint="eastAsia"/>
                                  <w:sz w:val="24"/>
                                  <w:szCs w:val="24"/>
                                  <w:highlight w:val="none"/>
                                  <w:lang w:eastAsia="zh-CN"/>
                                </w:rPr>
                                <w:t>是否合理</w:t>
                              </w:r>
                            </w:p>
                          </w:txbxContent>
                        </wps:txbx>
                        <wps:bodyPr upright="1"/>
                      </wps:wsp>
                      <wps:wsp>
                        <wps:cNvPr id="1426" name="直接箭头连接符 638"/>
                        <wps:cNvCnPr/>
                        <wps:spPr>
                          <a:xfrm>
                            <a:off x="17757" y="398915"/>
                            <a:ext cx="0" cy="283"/>
                          </a:xfrm>
                          <a:prstGeom prst="straightConnector1">
                            <a:avLst/>
                          </a:prstGeom>
                          <a:ln w="9525">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31.2pt;margin-top:27.25pt;height:516.55pt;width:340.8pt;z-index:251686912;mso-width-relative:page;mso-height-relative:page;" coordorigin="12383,397133" coordsize="6816,10331" o:gfxdata="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">
                <o:lock v:ext="edit" aspectratio="f"/>
                <v:shape id="文本框 632" o:spid="_x0000_s1026" o:spt="202" type="#_x0000_t202" style="position:absolute;left:14454;top:397133;height:504;width:2539;" fillcolor="#FFFFFF" filled="t" stroked="t" coordsize="21600,21600" o:gfxdata="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RC/&#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w:txbxContent>
                      <w:p>
                        <w:pPr>
                          <w:jc w:val="center"/>
                          <w:rPr>
                            <w:rFonts w:hint="default"/>
                            <w:sz w:val="24"/>
                            <w:szCs w:val="24"/>
                            <w:highlight w:val="none"/>
                            <w:lang w:val="en-US" w:eastAsia="zh-CN"/>
                          </w:rPr>
                        </w:pPr>
                        <w:r>
                          <w:rPr>
                            <w:rFonts w:hint="eastAsia"/>
                            <w:sz w:val="24"/>
                            <w:szCs w:val="24"/>
                            <w:highlight w:val="none"/>
                            <w:lang w:eastAsia="zh-CN"/>
                          </w:rPr>
                          <w:t>开展</w:t>
                        </w:r>
                        <w:r>
                          <w:rPr>
                            <w:rFonts w:hint="eastAsia"/>
                            <w:sz w:val="24"/>
                            <w:szCs w:val="24"/>
                            <w:highlight w:val="none"/>
                            <w:lang w:val="en-US" w:eastAsia="zh-CN"/>
                          </w:rPr>
                          <w:t>精神文明建设</w:t>
                        </w:r>
                      </w:p>
                    </w:txbxContent>
                  </v:textbox>
                </v:shape>
                <v:shape id="文本框 639" o:spid="_x0000_s1026" o:spt="202" type="#_x0000_t202" style="position:absolute;left:12383;top:398453;height:504;width:3063;v-text-anchor:middle;" fillcolor="#FFFFFF" filled="t" stroked="t" coordsize="21600,21600" o:gfxdata="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zP+mugAAANwA&#10;AAAPAAAAAAAAAAEAIAAAACIAAABkcnMvZG93bnJldi54bWxQSwECFAAUAAAACACHTuJAMy8FnjsA&#10;AAA5AAAAEAAAAAAAAAABACAAAAAJAQAAZHJzL3NoYXBleG1sLnhtbFBLBQYAAAAABgAGAFsBAACz&#10;AwAAAAA=&#10;">
                  <v:fill on="t" focussize="0,0"/>
                  <v:stroke color="#000000 [3213]" joinstyle="miter"/>
                  <v:imagedata o:title=""/>
                  <o:lock v:ext="edit" aspectratio="f"/>
                  <v:textbox>
                    <w:txbxContent>
                      <w:p>
                        <w:pPr>
                          <w:jc w:val="center"/>
                          <w:rPr>
                            <w:rFonts w:hint="default"/>
                            <w:sz w:val="22"/>
                            <w:szCs w:val="22"/>
                            <w:highlight w:val="none"/>
                            <w:lang w:val="en-US" w:eastAsia="zh-CN"/>
                          </w:rPr>
                        </w:pPr>
                        <w:r>
                          <w:rPr>
                            <w:rFonts w:hint="eastAsia"/>
                            <w:sz w:val="22"/>
                            <w:szCs w:val="22"/>
                            <w:highlight w:val="none"/>
                            <w:lang w:eastAsia="zh-CN"/>
                          </w:rPr>
                          <w:t>村两委会研究制定活动方案</w:t>
                        </w:r>
                      </w:p>
                    </w:txbxContent>
                  </v:textbox>
                </v:shape>
                <v:shape id="文本框 640" o:spid="_x0000_s1026" o:spt="202" type="#_x0000_t202" style="position:absolute;left:16328;top:398408;height:504;width:2871;v-text-anchor:middle;" fillcolor="#FFFFFF" filled="t" stroked="t" coordsize="21600,21600" o:gfxdata="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wJUa8AAAA&#10;3A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w:txbxContent>
                      <w:p>
                        <w:pPr>
                          <w:jc w:val="center"/>
                          <w:rPr>
                            <w:rFonts w:hint="default" w:ascii="宋体" w:hAnsi="宋体" w:eastAsia="宋体" w:cs="楷体_GB2312"/>
                            <w:color w:val="000000"/>
                            <w:sz w:val="24"/>
                            <w:szCs w:val="24"/>
                            <w:lang w:val="en-US" w:eastAsia="zh-CN"/>
                          </w:rPr>
                        </w:pPr>
                        <w:r>
                          <w:rPr>
                            <w:rFonts w:hint="eastAsia" w:ascii="宋体" w:hAnsi="宋体" w:eastAsia="宋体" w:cs="楷体_GB2312"/>
                            <w:color w:val="000000"/>
                            <w:sz w:val="24"/>
                            <w:szCs w:val="24"/>
                            <w:lang w:val="en-US" w:eastAsia="zh-CN"/>
                          </w:rPr>
                          <w:t>红白理事管理</w:t>
                        </w:r>
                      </w:p>
                    </w:txbxContent>
                  </v:textbox>
                </v:shape>
                <v:shape id="直接箭头连接符 634" o:spid="_x0000_s1026" o:spt="32" type="#_x0000_t32" style="position:absolute;left:13992;top:397985;height:420;width:0;" filled="f" stroked="t" coordsize="21600,21600" o:gfxdata="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3Lgs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line id="直接连接符 636" o:spid="_x0000_s1026" o:spt="20" style="position:absolute;left:13992;top:397955;flip:y;height:15;width:3615;" filled="f" stroked="t" coordsize="21600,21600" o:gfxdata="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bGai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shape id="直接箭头连接符 633" o:spid="_x0000_s1026" o:spt="32" type="#_x0000_t32" style="position:absolute;left:17607;top:397970;height:420;width:0;" filled="f" stroked="t" coordsize="21600,21600" o:gfxdata="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qxu0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shape id="文本框 642" o:spid="_x0000_s1026" o:spt="202" type="#_x0000_t202" style="position:absolute;left:12383;top:399368;height:774;width:3074;" fillcolor="#FFFFFF" filled="t" stroked="t" coordsize="21600,21600" o:gfxdata="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Mh87sAAADc&#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w:txbxContent>
                      <w:p>
                        <w:pPr>
                          <w:jc w:val="center"/>
                          <w:rPr>
                            <w:rFonts w:hint="eastAsia"/>
                            <w:sz w:val="22"/>
                            <w:szCs w:val="22"/>
                            <w:highlight w:val="none"/>
                            <w:lang w:eastAsia="zh-CN"/>
                          </w:rPr>
                        </w:pPr>
                        <w:r>
                          <w:rPr>
                            <w:rFonts w:hint="eastAsia"/>
                            <w:sz w:val="22"/>
                            <w:szCs w:val="22"/>
                            <w:highlight w:val="none"/>
                            <w:lang w:eastAsia="zh-CN"/>
                          </w:rPr>
                          <w:t>组织开展多种形式的</w:t>
                        </w:r>
                      </w:p>
                      <w:p>
                        <w:pPr>
                          <w:jc w:val="center"/>
                          <w:rPr>
                            <w:rFonts w:hint="eastAsia"/>
                            <w:sz w:val="22"/>
                            <w:szCs w:val="22"/>
                            <w:highlight w:val="none"/>
                            <w:lang w:eastAsia="zh-CN"/>
                          </w:rPr>
                        </w:pPr>
                        <w:r>
                          <w:rPr>
                            <w:rFonts w:hint="eastAsia"/>
                            <w:sz w:val="22"/>
                            <w:szCs w:val="22"/>
                            <w:highlight w:val="none"/>
                            <w:lang w:eastAsia="zh-CN"/>
                          </w:rPr>
                          <w:t>社会主义精神文明建设活动</w:t>
                        </w:r>
                      </w:p>
                    </w:txbxContent>
                  </v:textbox>
                </v:shape>
                <v:shape id="直接箭头连接符 638" o:spid="_x0000_s1026" o:spt="32" type="#_x0000_t32" style="position:absolute;left:13662;top:398960;height:420;width:0;" filled="f" stroked="t" coordsize="21600,21600" o:gfxdata="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UgWL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_x0000_s1026" o:spid="_x0000_s1026" o:spt="202" type="#_x0000_t202" style="position:absolute;left:17223;top:404796;height:550;width:591;" fillcolor="#FFFFFF [3201]" filled="t" stroked="f" coordsize="21600,21600" o:gfxdata="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L6WOugAAANwA&#10;AAAPAAAAAAAAAAEAIAAAACIAAABkcnMvZG93bnJldi54bWxQSwECFAAUAAAACACHTuJAMy8FnjsA&#10;AAA5AAAAEAAAAAAAAAABACAAAAAJAQAAZHJzL3NoYXBleG1sLnhtbFBLBQYAAAAABgAGAFsBAACz&#10;AwAAAAA=&#10;">
                  <v:fill on="t" focussize="0,0"/>
                  <v:stroke on="f" miterlimit="8" joinstyle="miter"/>
                  <v:imagedata o:title=""/>
                  <o:lock v:ext="edit" aspectratio="f"/>
                  <v:textbox inset="7.19992125984252pt,3.59992125984252pt,7.19992125984252pt,3.59992125984252pt">
                    <w:txbxContent>
                      <w:p>
                        <w:pPr>
                          <w:jc w:val="left"/>
                          <w:rPr>
                            <w:rFonts w:hint="eastAsia"/>
                            <w:color w:val="FFFFFF" w:themeColor="background1"/>
                            <w:sz w:val="24"/>
                            <w:szCs w:val="24"/>
                            <w:highlight w:val="none"/>
                            <w:lang w:eastAsia="zh-CN"/>
                            <w14:textFill>
                              <w14:solidFill>
                                <w14:schemeClr w14:val="bg1"/>
                              </w14:solidFill>
                            </w14:textFill>
                          </w:rPr>
                        </w:pPr>
                        <w:r>
                          <w:rPr>
                            <w:rFonts w:hint="eastAsia"/>
                            <w:sz w:val="24"/>
                            <w:szCs w:val="24"/>
                            <w:highlight w:val="none"/>
                            <w:lang w:eastAsia="zh-CN"/>
                          </w:rPr>
                          <w:t>是</w:t>
                        </w:r>
                      </w:p>
                    </w:txbxContent>
                  </v:textbox>
                </v:shape>
                <v:shape id="_x0000_s1026" o:spid="_x0000_s1026" o:spt="202" type="#_x0000_t202" style="position:absolute;left:15412;top:403810;height:532;width:570;" filled="f" stroked="t" coordsize="21600,21600" o:gfxdata="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QhvQAA&#10;ANwAAAAPAAAAAAAAAAEAIAAAACIAAABkcnMvZG93bnJldi54bWxQSwECFAAUAAAACACHTuJAMy8F&#10;njsAAAA5AAAAEAAAAAAAAAABACAAAAAMAQAAZHJzL3NoYXBleG1sLnhtbFBLBQYAAAAABgAGAFsB&#10;AAC2AwAAAAA=&#10;">
                  <v:fill on="f" focussize="0,0"/>
                  <v:stroke color="#FFFFFF [3212]" miterlimit="8" joinstyle="miter"/>
                  <v:imagedata o:title=""/>
                  <o:lock v:ext="edit" aspectratio="f"/>
                  <v:textbox inset="7.19992125984252pt,3.59992125984252pt,7.19992125984252pt,3.59992125984252pt">
                    <w:txbxContent>
                      <w:p>
                        <w:pPr>
                          <w:jc w:val="left"/>
                          <w:rPr>
                            <w:rFonts w:hint="eastAsia"/>
                            <w:sz w:val="24"/>
                            <w:szCs w:val="24"/>
                            <w:highlight w:val="none"/>
                            <w:lang w:eastAsia="zh-CN"/>
                          </w:rPr>
                        </w:pPr>
                        <w:r>
                          <w:rPr>
                            <w:rFonts w:hint="eastAsia"/>
                            <w:sz w:val="24"/>
                            <w:szCs w:val="24"/>
                            <w:highlight w:val="none"/>
                            <w:lang w:eastAsia="zh-CN"/>
                          </w:rPr>
                          <w:t>否</w:t>
                        </w:r>
                      </w:p>
                    </w:txbxContent>
                  </v:textbox>
                </v:shape>
                <v:shape id="_x0000_s1026" o:spid="_x0000_s1026" o:spt="116" type="#_x0000_t116" style="position:absolute;left:16773;top:406813;height:651;width:2123;" fillcolor="#FFFFFF [3201]" filled="t" stroked="t" coordsize="21600,21600" o:gfxdata="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hbD7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textbox>
                    <w:txbxContent>
                      <w:p>
                        <w:pPr>
                          <w:jc w:val="center"/>
                          <w:rPr>
                            <w:rFonts w:hint="eastAsia"/>
                            <w:sz w:val="24"/>
                            <w:szCs w:val="24"/>
                            <w:highlight w:val="none"/>
                            <w:lang w:eastAsia="zh-CN"/>
                          </w:rPr>
                        </w:pPr>
                        <w:r>
                          <w:rPr>
                            <w:rFonts w:hint="eastAsia"/>
                            <w:sz w:val="24"/>
                            <w:szCs w:val="24"/>
                            <w:highlight w:val="none"/>
                            <w:lang w:eastAsia="zh-CN"/>
                          </w:rPr>
                          <w:t>结 束</w:t>
                        </w:r>
                      </w:p>
                    </w:txbxContent>
                  </v:textbox>
                </v:shape>
                <v:shape id="_x0000_s1026" o:spid="_x0000_s1026" o:spt="116" type="#_x0000_t116" style="position:absolute;left:16378;top:399175;height:714;width:2768;v-text-anchor:middle;" fillcolor="#FFFFFF [3201]" filled="t" stroked="t" coordsize="21600,21600" o:gfxdata="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CvbV&#10;wAAAANwAAAAPAAAAAAAAAAEAIAAAACIAAABkcnMvZG93bnJldi54bWxQSwECFAAUAAAACACHTuJA&#10;My8FnjsAAAA5AAAAEAAAAAAAAAABACAAAAAPAQAAZHJzL3NoYXBleG1sLnhtbFBLBQYAAAAABgAG&#10;AFsBAAC5AwAAAAA=&#10;">
                  <v:fill on="t" focussize="0,0"/>
                  <v:stroke color="#000000 [3213]" miterlimit="8" joinstyle="miter"/>
                  <v:imagedata o:title=""/>
                  <o:lock v:ext="edit" aspectratio="f"/>
                  <v:textbox>
                    <w:txbxContent>
                      <w:p>
                        <w:pPr>
                          <w:jc w:val="center"/>
                          <w:rPr>
                            <w:rFonts w:hint="eastAsia"/>
                            <w:sz w:val="24"/>
                            <w:szCs w:val="24"/>
                            <w:highlight w:val="none"/>
                            <w:lang w:eastAsia="zh-CN"/>
                          </w:rPr>
                        </w:pPr>
                        <w:r>
                          <w:rPr>
                            <w:rFonts w:hint="eastAsia"/>
                            <w:sz w:val="24"/>
                            <w:szCs w:val="24"/>
                            <w:highlight w:val="none"/>
                            <w:lang w:eastAsia="zh-CN"/>
                          </w:rPr>
                          <w:t>申请人提出申请</w:t>
                        </w:r>
                      </w:p>
                    </w:txbxContent>
                  </v:textbox>
                </v:shape>
                <v:line id="_x0000_s1026" o:spid="_x0000_s1026" o:spt="20" style="position:absolute;left:17750;top:399885;height:790;width:0;" fillcolor="#FFFFFF [3201]" filled="t" stroked="t" coordsize="21600,21600" o:gfxdata="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Z7KbsAAADc&#10;AAAADwAAAAAAAAABACAAAAAiAAAAZHJzL2Rvd25yZXYueG1sUEsBAhQAFAAAAAgAh07iQDMvBZ47&#10;AAAAOQAAABAAAAAAAAAAAQAgAAAACgEAAGRycy9zaGFwZXhtbC54bWxQSwUGAAAAAAYABgBbAQAA&#10;tAMAAAAA&#10;">
                  <v:fill on="t" focussize="0,0"/>
                  <v:stroke color="#000000 [3213]" miterlimit="8" joinstyle="miter" endarrow="open"/>
                  <v:imagedata o:title=""/>
                  <o:lock v:ext="edit" aspectratio="f"/>
                </v:line>
                <v:line id="_x0000_s1026" o:spid="_x0000_s1026" o:spt="20" style="position:absolute;left:17764;top:402745;height:988;width:0;" fillcolor="#FFFFFF [3201]" filled="t" stroked="t" coordsize="21600,21600" o:gfxdata="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0hvvQAA&#10;ANwAAAAPAAAAAAAAAAEAIAAAACIAAABkcnMvZG93bnJldi54bWxQSwECFAAUAAAACACHTuJAMy8F&#10;njsAAAA5AAAAEAAAAAAAAAABACAAAAAMAQAAZHJzL3NoYXBleG1sLnhtbFBLBQYAAAAABgAGAFsB&#10;AAC2AwAAAAA=&#10;">
                  <v:fill on="t" focussize="0,0"/>
                  <v:stroke color="#000000 [3213]" miterlimit="8" joinstyle="miter" endarrow="open"/>
                  <v:imagedata o:title=""/>
                  <o:lock v:ext="edit" aspectratio="f"/>
                </v:line>
                <v:shape id="_x0000_s1026" o:spid="_x0000_s1026" o:spt="109" type="#_x0000_t109" style="position:absolute;left:16644;top:405358;height:950;width:2396;v-text-anchor:middle;" fillcolor="#FFFFFF [3201]" filled="t" stroked="t" coordsize="21600,21600" o:gfxdata="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1HJ0ugAAANwA&#10;AAAPAAAAAAAAAAEAIAAAACIAAABkcnMvZG93bnJldi54bWxQSwECFAAUAAAACACHTuJAMy8FnjsA&#10;AAA5AAAAEAAAAAAAAAABACAAAAAJAQAAZHJzL3NoYXBleG1sLnhtbFBLBQYAAAAABgAGAFsBAACz&#10;AwAAAAA=&#10;">
                  <v:fill on="t" focussize="0,0"/>
                  <v:stroke color="#000000 [3213]" miterlimit="8" joinstyle="miter"/>
                  <v:imagedata o:title=""/>
                  <o:lock v:ext="edit" aspectratio="f"/>
                  <v:textbox>
                    <w:txbxContent>
                      <w:p>
                        <w:pPr>
                          <w:jc w:val="left"/>
                          <w:rPr>
                            <w:rFonts w:hint="eastAsia"/>
                            <w:sz w:val="24"/>
                            <w:szCs w:val="24"/>
                            <w:highlight w:val="none"/>
                            <w:lang w:eastAsia="zh-CN"/>
                          </w:rPr>
                        </w:pPr>
                        <w:r>
                          <w:rPr>
                            <w:rFonts w:hint="eastAsia"/>
                            <w:sz w:val="24"/>
                            <w:szCs w:val="24"/>
                            <w:highlight w:val="none"/>
                            <w:lang w:eastAsia="zh-CN"/>
                          </w:rPr>
                          <w:t>按照规定从简办理红白喜事</w:t>
                        </w:r>
                      </w:p>
                    </w:txbxContent>
                  </v:textbox>
                </v:shape>
                <v:line id="_x0000_s1026" o:spid="_x0000_s1026" o:spt="20" style="position:absolute;left:17795;top:406311;height:445;width:23;" fillcolor="#FFFFFF [3201]" filled="t" stroked="t" coordsize="21600,21600" o:gfxdata="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gr7vQAA&#10;ANwAAAAPAAAAAAAAAAEAIAAAACIAAABkcnMvZG93bnJldi54bWxQSwECFAAUAAAACACHTuJAMy8F&#10;njsAAAA5AAAAEAAAAAAAAAABACAAAAAMAQAAZHJzL3NoYXBleG1sLnhtbFBLBQYAAAAABgAGAFsB&#10;AAC2AwAAAAA=&#10;">
                  <v:fill on="t" focussize="0,0"/>
                  <v:stroke color="#000000 [3213]" miterlimit="8" joinstyle="miter" endarrow="open"/>
                  <v:imagedata o:title=""/>
                  <o:lock v:ext="edit" aspectratio="f"/>
                </v:line>
                <v:shape id="_x0000_s1026" o:spid="_x0000_s1026" o:spt="109" type="#_x0000_t109" style="position:absolute;left:16504;top:402169;height:575;width:2504;v-text-anchor:middle;" fillcolor="#FFFFFF [3201]" filled="t" stroked="t" coordsize="21600,21600" o:gfxdata="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O+yr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textbox>
                    <w:txbxContent>
                      <w:p>
                        <w:pPr>
                          <w:jc w:val="center"/>
                          <w:rPr>
                            <w:rFonts w:hint="eastAsia"/>
                            <w:sz w:val="24"/>
                            <w:szCs w:val="24"/>
                            <w:highlight w:val="none"/>
                            <w:lang w:eastAsia="zh-CN"/>
                          </w:rPr>
                        </w:pPr>
                        <w:r>
                          <w:rPr>
                            <w:rFonts w:hint="eastAsia"/>
                            <w:sz w:val="24"/>
                            <w:szCs w:val="24"/>
                            <w:highlight w:val="none"/>
                            <w:lang w:eastAsia="zh-CN"/>
                          </w:rPr>
                          <w:t>核实信息</w:t>
                        </w:r>
                      </w:p>
                    </w:txbxContent>
                  </v:textbox>
                </v:shape>
                <v:shape id="_x0000_s1026" o:spid="_x0000_s1026" o:spt="109" type="#_x0000_t109" style="position:absolute;left:16475;top:400677;height:591;width:2549;v-text-anchor:middle;" fillcolor="#FFFFFF [3201]" filled="t" stroked="t" coordsize="21600,21600" o:gfxdata="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309L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textbox>
                    <w:txbxContent>
                      <w:p>
                        <w:pPr>
                          <w:jc w:val="center"/>
                          <w:rPr>
                            <w:rFonts w:hint="eastAsia"/>
                            <w:sz w:val="24"/>
                            <w:szCs w:val="24"/>
                            <w:highlight w:val="none"/>
                            <w:lang w:eastAsia="zh-CN"/>
                          </w:rPr>
                        </w:pPr>
                        <w:r>
                          <w:rPr>
                            <w:rFonts w:hint="eastAsia"/>
                            <w:sz w:val="24"/>
                            <w:szCs w:val="24"/>
                            <w:highlight w:val="none"/>
                            <w:lang w:eastAsia="zh-CN"/>
                          </w:rPr>
                          <w:t>红白理事会受理</w:t>
                        </w:r>
                      </w:p>
                    </w:txbxContent>
                  </v:textbox>
                </v:shape>
                <v:line id="_x0000_s1026" o:spid="_x0000_s1026" o:spt="20" style="position:absolute;left:17749;top:401248;flip:x;height:910;width:0;" fillcolor="#FFFFFF [3201]" filled="t" stroked="t" coordsize="21600,21600" o:gfxdata="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7Ug28AAAA&#10;3AAAAA8AAAAAAAAAAQAgAAAAIgAAAGRycy9kb3ducmV2LnhtbFBLAQIUABQAAAAIAIdO4kAzLwWe&#10;OwAAADkAAAAQAAAAAAAAAAEAIAAAAAsBAABkcnMvc2hhcGV4bWwueG1sUEsFBgAAAAAGAAYAWwEA&#10;ALUDAAAAAA==&#10;">
                  <v:fill on="t" focussize="0,0"/>
                  <v:stroke color="#000000 [3213]" miterlimit="8" joinstyle="miter" endarrow="open"/>
                  <v:imagedata o:title=""/>
                  <o:lock v:ext="edit" aspectratio="f"/>
                </v:line>
                <v:shape id="_x0000_s1026" o:spid="_x0000_s1026" o:spt="109" type="#_x0000_t109" style="position:absolute;left:13730;top:405199;height:1347;width:2396;v-text-anchor:middle;" fillcolor="#FFFFFF [3201]" filled="t" stroked="t" coordsize="21600,21600" o:gfxdata="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jX77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textbox>
                    <w:txbxContent>
                      <w:p>
                        <w:pPr>
                          <w:jc w:val="left"/>
                          <w:rPr>
                            <w:rFonts w:hint="eastAsia" w:ascii="仿宋" w:hAnsi="仿宋" w:eastAsia="仿宋" w:cs="仿宋"/>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sz w:val="24"/>
                            <w:szCs w:val="24"/>
                            <w:highlight w:val="none"/>
                            <w:lang w:eastAsia="zh-CN"/>
                          </w:rPr>
                          <w:t>与当事人再一次确定各项事宜，重新安排</w:t>
                        </w:r>
                      </w:p>
                    </w:txbxContent>
                  </v:textbox>
                </v:shape>
                <v:line id="_x0000_s1026" o:spid="_x0000_s1026" o:spt="20" style="position:absolute;left:17763;top:404768;flip:x;height:535;width:0;" fillcolor="#FFFFFF [3201]" filled="t" stroked="t" coordsize="21600,21600" o:gfxdata="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UWmrsAAADc&#10;AAAADwAAAAAAAAABACAAAAAiAAAAZHJzL2Rvd25yZXYueG1sUEsBAhQAFAAAAAgAh07iQDMvBZ47&#10;AAAAOQAAABAAAAAAAAAAAQAgAAAACgEAAGRycy9zaGFwZXhtbC54bWxQSwUGAAAAAAYABgBbAQAA&#10;tAMAAAAA&#10;">
                  <v:fill on="t" focussize="0,0"/>
                  <v:stroke color="#000000 [3213]" miterlimit="8" joinstyle="miter" endarrow="open"/>
                  <v:imagedata o:title=""/>
                  <o:lock v:ext="edit" aspectratio="f"/>
                </v:line>
                <v:line id="_x0000_s1026" o:spid="_x0000_s1026" o:spt="20" style="position:absolute;left:16133;top:405834;flip:y;height:2;width:492;" fillcolor="#FFFFFF [3201]" filled="t" stroked="t" coordsize="21600,21600" o:gfxdata="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jPGVvQAA&#10;ANwAAAAPAAAAAAAAAAEAIAAAACIAAABkcnMvZG93bnJldi54bWxQSwECFAAUAAAACACHTuJAMy8F&#10;njsAAAA5AAAAEAAAAAAAAAABACAAAAAMAQAAZHJzL3NoYXBleG1sLnhtbFBLBQYAAAAABgAGAFsB&#10;AAC2AwAAAAA=&#10;">
                  <v:fill on="t" focussize="0,0"/>
                  <v:stroke color="#000000 [3213]" miterlimit="8" joinstyle="miter" endarrow="open"/>
                  <v:imagedata o:title=""/>
                  <o:lock v:ext="edit" aspectratio="f"/>
                </v:line>
                <v:shape id="_x0000_s1026" o:spid="_x0000_s1026" o:spt="110" type="#_x0000_t110" style="position:absolute;left:16375;top:403749;height:1055;width:2798;" fillcolor="#FFFFFF [3201]" filled="t" stroked="t" coordsize="21600,21600" o:gfxdata="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fzTG8AAAA&#10;3AAAAA8AAAAAAAAAAQAgAAAAIgAAAGRycy9kb3ducmV2LnhtbFBLAQIUABQAAAAIAIdO4kAzLwWe&#10;OwAAADkAAAAQAAAAAAAAAAEAIAAAAAsBAABkcnMvc2hhcGV4bWwueG1sUEsFBgAAAAAGAAYAWwEA&#10;ALUDAAAAAA==&#10;">
                  <v:fill on="t" focussize="0,0"/>
                  <v:stroke color="#000000 [3213]" miterlimit="8" joinstyle="miter"/>
                  <v:imagedata o:title=""/>
                  <o:lock v:ext="edit" aspectratio="f"/>
                  <v:textbox>
                    <w:txbxContent>
                      <w:p>
                        <w:pPr>
                          <w:jc w:val="center"/>
                          <w:rPr>
                            <w:rFonts w:hint="eastAsia"/>
                            <w:sz w:val="24"/>
                            <w:szCs w:val="24"/>
                            <w:highlight w:val="none"/>
                            <w:lang w:eastAsia="zh-CN"/>
                          </w:rPr>
                        </w:pPr>
                        <w:r>
                          <w:rPr>
                            <w:rFonts w:hint="eastAsia"/>
                            <w:sz w:val="24"/>
                            <w:szCs w:val="24"/>
                            <w:highlight w:val="none"/>
                            <w:lang w:eastAsia="zh-CN"/>
                          </w:rPr>
                          <w:t>是否合理</w:t>
                        </w:r>
                      </w:p>
                    </w:txbxContent>
                  </v:textbox>
                </v:shape>
                <v:shape id="直接箭头连接符 638" o:spid="_x0000_s1026" o:spt="32" type="#_x0000_t32" style="position:absolute;left:17757;top:398915;height:283;width:0;" filled="f" stroked="t" coordsize="21600,21600" o:gfxdata="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gie/&#10;AAAA3QAAAA8AAAAAAAAAAQAgAAAAIgAAAGRycy9kb3ducmV2LnhtbFBLAQIUABQAAAAIAIdO4kAz&#10;LwWeOwAAADkAAAAQAAAAAAAAAAEAIAAAAA4BAABkcnMvc2hhcGV4bWwueG1sUEsFBgAAAAAGAAYA&#10;WwEAALgDAAAAAA==&#10;">
                  <v:fill on="f" focussize="0,0"/>
                  <v:stroke color="#000000 [3213]" miterlimit="8" joinstyle="miter" endarrow="open"/>
                  <v:imagedata o:title=""/>
                  <o:lock v:ext="edit" aspectratio="f"/>
                </v:shape>
              </v:group>
            </w:pict>
          </mc:Fallback>
        </mc:AlternateContent>
      </w:r>
      <w:r>
        <w:rPr>
          <w:rFonts w:hint="default" w:ascii="楷体_GB2312" w:hAnsi="楷体_GB2312" w:eastAsia="楷体_GB2312" w:cs="楷体_GB2312"/>
          <w:sz w:val="32"/>
          <w:szCs w:val="40"/>
          <w:lang w:val="en-US" w:eastAsia="zh-CN"/>
        </w:rPr>
        <w:t>精神文明建设</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44"/>
          <w:szCs w:val="52"/>
          <w:lang w:val="en-US" w:eastAsia="zh-CN"/>
        </w:rPr>
      </w:pPr>
      <w:r>
        <w:rPr>
          <w:sz w:val="28"/>
        </w:rPr>
        <mc:AlternateContent>
          <mc:Choice Requires="wps">
            <w:drawing>
              <wp:anchor distT="0" distB="0" distL="114300" distR="114300" simplePos="0" relativeHeight="251843584" behindDoc="0" locked="0" layoutInCell="1" allowOverlap="1">
                <wp:simplePos x="0" y="0"/>
                <wp:positionH relativeFrom="column">
                  <wp:posOffset>116840</wp:posOffset>
                </wp:positionH>
                <wp:positionV relativeFrom="paragraph">
                  <wp:posOffset>6607175</wp:posOffset>
                </wp:positionV>
                <wp:extent cx="4927600" cy="915670"/>
                <wp:effectExtent l="5080" t="5080" r="20320" b="12700"/>
                <wp:wrapNone/>
                <wp:docPr id="185" name="文本框 185"/>
                <wp:cNvGraphicFramePr/>
                <a:graphic xmlns:a="http://schemas.openxmlformats.org/drawingml/2006/main">
                  <a:graphicData uri="http://schemas.microsoft.com/office/word/2010/wordprocessingShape">
                    <wps:wsp>
                      <wps:cNvSpPr txBox="1"/>
                      <wps:spPr>
                        <a:xfrm>
                          <a:off x="0" y="0"/>
                          <a:ext cx="4927600" cy="9156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1.精神文明创建工作走形式；2.</w:t>
                            </w:r>
                            <w:r>
                              <w:rPr>
                                <w:rFonts w:hint="eastAsia" w:asciiTheme="majorEastAsia" w:hAnsiTheme="majorEastAsia" w:eastAsiaTheme="majorEastAsia" w:cstheme="majorEastAsia"/>
                                <w:color w:val="auto"/>
                                <w:sz w:val="20"/>
                                <w:szCs w:val="20"/>
                                <w:lang w:eastAsia="zh-CN"/>
                              </w:rPr>
                              <w:t>红白理事会管理不规范</w:t>
                            </w:r>
                            <w:r>
                              <w:rPr>
                                <w:rFonts w:hint="eastAsia" w:asciiTheme="majorEastAsia" w:hAnsiTheme="majorEastAsia" w:eastAsiaTheme="majorEastAsia" w:cstheme="majorEastAsia"/>
                                <w:color w:val="auto"/>
                                <w:sz w:val="20"/>
                                <w:szCs w:val="20"/>
                                <w:lang w:val="en-US" w:eastAsia="zh-CN"/>
                              </w:rPr>
                              <w:t>。</w:t>
                            </w:r>
                          </w:p>
                          <w:p>
                            <w:pPr>
                              <w:rPr>
                                <w:rFonts w:hint="default"/>
                                <w:b w:val="0"/>
                                <w:bCs w:val="0"/>
                                <w:color w:val="auto"/>
                                <w:lang w:val="en-US" w:eastAsia="zh-CN"/>
                              </w:rPr>
                            </w:pPr>
                            <w:r>
                              <w:rPr>
                                <w:rFonts w:hint="eastAsia" w:asciiTheme="majorEastAsia" w:hAnsiTheme="majorEastAsia" w:eastAsiaTheme="majorEastAsia" w:cstheme="majorEastAsia"/>
                                <w:b w:val="0"/>
                                <w:bCs w:val="0"/>
                                <w:color w:val="auto"/>
                                <w:sz w:val="20"/>
                                <w:szCs w:val="20"/>
                                <w:lang w:eastAsia="zh-CN"/>
                              </w:rPr>
                              <w:t>防控措施：</w:t>
                            </w:r>
                            <w:r>
                              <w:rPr>
                                <w:rFonts w:hint="eastAsia" w:asciiTheme="majorEastAsia" w:hAnsiTheme="majorEastAsia" w:eastAsiaTheme="majorEastAsia" w:cstheme="majorEastAsia"/>
                                <w:b w:val="0"/>
                                <w:bCs w:val="0"/>
                                <w:color w:val="auto"/>
                                <w:sz w:val="20"/>
                                <w:szCs w:val="20"/>
                                <w:lang w:val="en-US" w:eastAsia="zh-CN"/>
                              </w:rPr>
                              <w:t>1.加大文明村镇创建动态管理；2.</w:t>
                            </w:r>
                            <w:r>
                              <w:rPr>
                                <w:rFonts w:hint="eastAsia" w:asciiTheme="majorEastAsia" w:hAnsiTheme="majorEastAsia" w:eastAsiaTheme="majorEastAsia" w:cstheme="majorEastAsia"/>
                                <w:color w:val="auto"/>
                                <w:sz w:val="20"/>
                                <w:szCs w:val="20"/>
                                <w:lang w:eastAsia="zh-CN"/>
                              </w:rPr>
                              <w:t>红白理事会</w:t>
                            </w:r>
                            <w:r>
                              <w:rPr>
                                <w:rFonts w:hint="eastAsia" w:asciiTheme="majorEastAsia" w:hAnsiTheme="majorEastAsia" w:eastAsiaTheme="majorEastAsia" w:cstheme="majorEastAsia"/>
                                <w:b w:val="0"/>
                                <w:bCs w:val="0"/>
                                <w:color w:val="auto"/>
                                <w:sz w:val="20"/>
                                <w:szCs w:val="20"/>
                                <w:lang w:eastAsia="zh-CN"/>
                              </w:rPr>
                              <w:t>定期自查，不定期监督检查</w:t>
                            </w:r>
                            <w:r>
                              <w:rPr>
                                <w:rFonts w:hint="eastAsia" w:asciiTheme="majorEastAsia" w:hAnsiTheme="majorEastAsia" w:eastAsiaTheme="majorEastAsia" w:cstheme="majorEastAsia"/>
                                <w:b w:val="0"/>
                                <w:bCs w:val="0"/>
                                <w:color w:val="auto"/>
                                <w:sz w:val="20"/>
                                <w:szCs w:val="20"/>
                                <w:lang w:val="en-US" w:eastAsia="zh-CN"/>
                              </w:rPr>
                              <w:t>。</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9.2pt;margin-top:520.25pt;height:72.1pt;width:388pt;z-index:251843584;mso-width-relative:page;mso-height-relative:page;" fillcolor="#FFFFFF" filled="t" stroked="t" coordsize="21600,21600" o:gfxdata="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8tu&#10;E9cAAAAMAQAADwAAAAAAAAABACAAAAAiAAAAZHJzL2Rvd25yZXYueG1sUEsBAhQAFAAAAAgAh07i&#10;QI0lDqwjAgAAbgQAAA4AAAAAAAAAAQAgAAAAJgEAAGRycy9lMm9Eb2MueG1sUEsFBgAAAAAGAAYA&#10;WQEAALsFA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1.精神文明创建工作走形式；2.</w:t>
                      </w:r>
                      <w:r>
                        <w:rPr>
                          <w:rFonts w:hint="eastAsia" w:asciiTheme="majorEastAsia" w:hAnsiTheme="majorEastAsia" w:eastAsiaTheme="majorEastAsia" w:cstheme="majorEastAsia"/>
                          <w:color w:val="auto"/>
                          <w:sz w:val="20"/>
                          <w:szCs w:val="20"/>
                          <w:lang w:eastAsia="zh-CN"/>
                        </w:rPr>
                        <w:t>红白理事会管理不规范</w:t>
                      </w:r>
                      <w:r>
                        <w:rPr>
                          <w:rFonts w:hint="eastAsia" w:asciiTheme="majorEastAsia" w:hAnsiTheme="majorEastAsia" w:eastAsiaTheme="majorEastAsia" w:cstheme="majorEastAsia"/>
                          <w:color w:val="auto"/>
                          <w:sz w:val="20"/>
                          <w:szCs w:val="20"/>
                          <w:lang w:val="en-US" w:eastAsia="zh-CN"/>
                        </w:rPr>
                        <w:t>。</w:t>
                      </w:r>
                    </w:p>
                    <w:p>
                      <w:pPr>
                        <w:rPr>
                          <w:rFonts w:hint="default"/>
                          <w:b w:val="0"/>
                          <w:bCs w:val="0"/>
                          <w:color w:val="auto"/>
                          <w:lang w:val="en-US" w:eastAsia="zh-CN"/>
                        </w:rPr>
                      </w:pPr>
                      <w:r>
                        <w:rPr>
                          <w:rFonts w:hint="eastAsia" w:asciiTheme="majorEastAsia" w:hAnsiTheme="majorEastAsia" w:eastAsiaTheme="majorEastAsia" w:cstheme="majorEastAsia"/>
                          <w:b w:val="0"/>
                          <w:bCs w:val="0"/>
                          <w:color w:val="auto"/>
                          <w:sz w:val="20"/>
                          <w:szCs w:val="20"/>
                          <w:lang w:eastAsia="zh-CN"/>
                        </w:rPr>
                        <w:t>防控措施：</w:t>
                      </w:r>
                      <w:r>
                        <w:rPr>
                          <w:rFonts w:hint="eastAsia" w:asciiTheme="majorEastAsia" w:hAnsiTheme="majorEastAsia" w:eastAsiaTheme="majorEastAsia" w:cstheme="majorEastAsia"/>
                          <w:b w:val="0"/>
                          <w:bCs w:val="0"/>
                          <w:color w:val="auto"/>
                          <w:sz w:val="20"/>
                          <w:szCs w:val="20"/>
                          <w:lang w:val="en-US" w:eastAsia="zh-CN"/>
                        </w:rPr>
                        <w:t>1.加大文明村镇创建动态管理；2.</w:t>
                      </w:r>
                      <w:r>
                        <w:rPr>
                          <w:rFonts w:hint="eastAsia" w:asciiTheme="majorEastAsia" w:hAnsiTheme="majorEastAsia" w:eastAsiaTheme="majorEastAsia" w:cstheme="majorEastAsia"/>
                          <w:color w:val="auto"/>
                          <w:sz w:val="20"/>
                          <w:szCs w:val="20"/>
                          <w:lang w:eastAsia="zh-CN"/>
                        </w:rPr>
                        <w:t>红白理事会</w:t>
                      </w:r>
                      <w:r>
                        <w:rPr>
                          <w:rFonts w:hint="eastAsia" w:asciiTheme="majorEastAsia" w:hAnsiTheme="majorEastAsia" w:eastAsiaTheme="majorEastAsia" w:cstheme="majorEastAsia"/>
                          <w:b w:val="0"/>
                          <w:bCs w:val="0"/>
                          <w:color w:val="auto"/>
                          <w:sz w:val="20"/>
                          <w:szCs w:val="20"/>
                          <w:lang w:eastAsia="zh-CN"/>
                        </w:rPr>
                        <w:t>定期自查，不定期监督检查</w:t>
                      </w:r>
                      <w:r>
                        <w:rPr>
                          <w:rFonts w:hint="eastAsia" w:asciiTheme="majorEastAsia" w:hAnsiTheme="majorEastAsia" w:eastAsiaTheme="majorEastAsia" w:cstheme="majorEastAsia"/>
                          <w:b w:val="0"/>
                          <w:bCs w:val="0"/>
                          <w:color w:val="auto"/>
                          <w:sz w:val="20"/>
                          <w:szCs w:val="20"/>
                          <w:lang w:val="en-US" w:eastAsia="zh-CN"/>
                        </w:rPr>
                        <w:t>。</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2108200</wp:posOffset>
                </wp:positionH>
                <wp:positionV relativeFrom="paragraph">
                  <wp:posOffset>4568190</wp:posOffset>
                </wp:positionV>
                <wp:extent cx="0" cy="575945"/>
                <wp:effectExtent l="48895" t="0" r="65405" b="14605"/>
                <wp:wrapNone/>
                <wp:docPr id="195" name="直接连接符 195"/>
                <wp:cNvGraphicFramePr/>
                <a:graphic xmlns:a="http://schemas.openxmlformats.org/drawingml/2006/main">
                  <a:graphicData uri="http://schemas.microsoft.com/office/word/2010/wordprocessingShape">
                    <wps:wsp>
                      <wps:cNvCnPr/>
                      <wps:spPr>
                        <a:xfrm>
                          <a:off x="0" y="0"/>
                          <a:ext cx="0" cy="575945"/>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upright="1"/>
                    </wps:wsp>
                  </a:graphicData>
                </a:graphic>
              </wp:anchor>
            </w:drawing>
          </mc:Choice>
          <mc:Fallback>
            <w:pict>
              <v:line id="_x0000_s1026" o:spid="_x0000_s1026" o:spt="20" style="position:absolute;left:0pt;margin-left:166pt;margin-top:359.7pt;height:45.35pt;width:0pt;z-index:251868160;mso-width-relative:page;mso-height-relative:page;" fillcolor="#FFFFFF [3201]" filled="t" stroked="t" coordsize="21600,21600" o:gfxdata="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vhkJDXAAAACwEAAA8A&#10;AAAAAAAAAQAgAAAAIgAAAGRycy9kb3ducmV2LnhtbFBLAQIUABQAAAAIAIdO4kD3q4hfGAIAAD4E&#10;AAAOAAAAAAAAAAEAIAAAACYBAABkcnMvZTJvRG9jLnhtbFBLBQYAAAAABgAGAFkBAACwBQAAAAA=&#10;">
                <v:fill on="t" focussize="0,0"/>
                <v:stroke color="#000000 [3213]" miterlimit="8" joinstyle="miter" endarrow="open"/>
                <v:imagedata o:title=""/>
                <o:lock v:ext="edit" aspectratio="f"/>
              </v:line>
            </w:pict>
          </mc:Fallback>
        </mc:AlternateContent>
      </w:r>
      <w:r>
        <w:rPr>
          <w:sz w:val="21"/>
        </w:rPr>
        <mc:AlternateContent>
          <mc:Choice Requires="wps">
            <w:drawing>
              <wp:anchor distT="0" distB="0" distL="114300" distR="114300" simplePos="0" relativeHeight="251867136" behindDoc="0" locked="0" layoutInCell="1" allowOverlap="1">
                <wp:simplePos x="0" y="0"/>
                <wp:positionH relativeFrom="column">
                  <wp:posOffset>2100580</wp:posOffset>
                </wp:positionH>
                <wp:positionV relativeFrom="paragraph">
                  <wp:posOffset>4559935</wp:posOffset>
                </wp:positionV>
                <wp:extent cx="830580" cy="0"/>
                <wp:effectExtent l="0" t="0" r="0" b="0"/>
                <wp:wrapNone/>
                <wp:docPr id="62" name="直接连接符 62"/>
                <wp:cNvGraphicFramePr/>
                <a:graphic xmlns:a="http://schemas.openxmlformats.org/drawingml/2006/main">
                  <a:graphicData uri="http://schemas.microsoft.com/office/word/2010/wordprocessingShape">
                    <wps:wsp>
                      <wps:cNvCnPr/>
                      <wps:spPr>
                        <a:xfrm flipH="1">
                          <a:off x="3108325" y="6557645"/>
                          <a:ext cx="830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65.4pt;margin-top:359.05pt;height:0pt;width:65.4pt;z-index:251867136;mso-width-relative:page;mso-height-relative:page;" filled="f" stroked="t" coordsize="21600,21600" o:gfxdata="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8vLzXYAAAACwEAAA8AAAAAAAAAAQAgAAAAIgAAAGRycy9kb3ducmV2Lnht&#10;bFBLAQIUABQAAAAIAIdO4kAZ9VRp+QEAAMgDAAAOAAAAAAAAAAEAIAAAACcBAABkcnMvZTJvRG9j&#10;LnhtbFBLBQYAAAAABgAGAFkBAACSBQ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2484755</wp:posOffset>
                </wp:positionH>
                <wp:positionV relativeFrom="paragraph">
                  <wp:posOffset>354965</wp:posOffset>
                </wp:positionV>
                <wp:extent cx="0" cy="215900"/>
                <wp:effectExtent l="48895" t="0" r="65405" b="12700"/>
                <wp:wrapNone/>
                <wp:docPr id="36" name="直接箭头连接符 633"/>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3" o:spid="_x0000_s1026" o:spt="32" type="#_x0000_t32" style="position:absolute;left:0pt;margin-left:195.65pt;margin-top:27.95pt;height:17pt;width:0pt;z-index:251866112;mso-width-relative:page;mso-height-relative:page;" filled="f" stroked="t" coordsize="21600,21600" o:gfxdata="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Chgt2QAAAAkBAAAPAAAAAAAAAAEA&#10;IAAAACIAAABkcnMvZG93bnJldi54bWxQSwECFAAUAAAACACHTuJAsmi+8w4CAADyAwAADgAAAAAA&#10;AAABACAAAAAoAQAAZHJzL2Uyb0RvYy54bWxQSwUGAAAAAAYABgBZAQAAqAUAAAAA&#10;">
                <v:fill on="f" focussize="0,0"/>
                <v:stroke color="#000000 [3213]" miterlimit="8" joinstyle="miter" endarrow="open"/>
                <v:imagedata o:title=""/>
                <o:lock v:ext="edit" aspectratio="f"/>
              </v:shape>
            </w:pict>
          </mc:Fallback>
        </mc:AlternateContent>
      </w:r>
      <w:r>
        <w:rPr>
          <w:rFonts w:hint="default" w:ascii="方正小标宋简体" w:hAnsi="方正小标宋简体" w:eastAsia="方正小标宋简体" w:cs="方正小标宋简体"/>
          <w:sz w:val="44"/>
          <w:szCs w:val="52"/>
          <w:lang w:val="en-US" w:eastAsia="zh-CN"/>
        </w:rPr>
        <w:br w:type="page"/>
      </w:r>
      <w:r>
        <w:rPr>
          <w:rFonts w:hint="default" w:ascii="黑体" w:hAnsi="黑体" w:eastAsia="黑体" w:cs="黑体"/>
          <w:sz w:val="44"/>
          <w:szCs w:val="52"/>
          <w:lang w:val="en-US" w:eastAsia="zh-CN"/>
        </w:rPr>
        <w:t>2</w:t>
      </w:r>
      <w:r>
        <w:rPr>
          <w:rFonts w:hint="eastAsia" w:ascii="黑体" w:hAnsi="黑体" w:eastAsia="黑体" w:cs="黑体"/>
          <w:sz w:val="44"/>
          <w:szCs w:val="52"/>
          <w:lang w:val="en-US" w:eastAsia="zh-CN"/>
        </w:rPr>
        <w:t>3</w:t>
      </w:r>
      <w:r>
        <w:rPr>
          <w:rFonts w:hint="default" w:ascii="黑体" w:hAnsi="黑体" w:eastAsia="黑体" w:cs="黑体"/>
          <w:sz w:val="44"/>
          <w:szCs w:val="52"/>
          <w:lang w:val="en-US" w:eastAsia="zh-CN"/>
        </w:rPr>
        <w:t>土地村镇规划审批</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农村</w:t>
      </w:r>
      <w:r>
        <w:rPr>
          <w:rFonts w:hint="default" w:ascii="楷体_GB2312" w:hAnsi="楷体_GB2312" w:eastAsia="楷体_GB2312" w:cs="楷体_GB2312"/>
          <w:sz w:val="32"/>
          <w:szCs w:val="40"/>
          <w:lang w:val="en-US" w:eastAsia="zh-CN"/>
        </w:rPr>
        <w:t>宅基</w:t>
      </w:r>
      <w:r>
        <w:rPr>
          <w:rFonts w:hint="eastAsia" w:ascii="楷体_GB2312" w:hAnsi="楷体_GB2312" w:eastAsia="楷体_GB2312" w:cs="楷体_GB2312"/>
          <w:sz w:val="32"/>
          <w:szCs w:val="40"/>
          <w:lang w:val="en-US" w:eastAsia="zh-CN"/>
        </w:rPr>
        <w:t>地审批</w:t>
      </w:r>
    </w:p>
    <w:p>
      <w:pPr>
        <w:rPr>
          <w:rFonts w:hint="default" w:ascii="方正小标宋简体" w:hAnsi="方正小标宋简体" w:eastAsia="方正小标宋简体" w:cs="方正小标宋简体"/>
          <w:sz w:val="44"/>
          <w:szCs w:val="52"/>
          <w:lang w:val="en-US" w:eastAsia="zh-CN"/>
        </w:rPr>
      </w:pPr>
      <w:r>
        <w:rPr>
          <w:sz w:val="28"/>
        </w:rPr>
        <mc:AlternateContent>
          <mc:Choice Requires="wps">
            <w:drawing>
              <wp:anchor distT="0" distB="0" distL="114300" distR="114300" simplePos="0" relativeHeight="252043264" behindDoc="0" locked="0" layoutInCell="1" allowOverlap="1">
                <wp:simplePos x="0" y="0"/>
                <wp:positionH relativeFrom="column">
                  <wp:posOffset>1190625</wp:posOffset>
                </wp:positionH>
                <wp:positionV relativeFrom="paragraph">
                  <wp:posOffset>5983605</wp:posOffset>
                </wp:positionV>
                <wp:extent cx="1598295" cy="10160"/>
                <wp:effectExtent l="0" t="39370" r="1905" b="64770"/>
                <wp:wrapNone/>
                <wp:docPr id="1301" name="直接箭头连接符 1301"/>
                <wp:cNvGraphicFramePr/>
                <a:graphic xmlns:a="http://schemas.openxmlformats.org/drawingml/2006/main">
                  <a:graphicData uri="http://schemas.microsoft.com/office/word/2010/wordprocessingShape">
                    <wps:wsp>
                      <wps:cNvCnPr/>
                      <wps:spPr>
                        <a:xfrm>
                          <a:off x="2240915" y="7800340"/>
                          <a:ext cx="1598295" cy="101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3.75pt;margin-top:471.15pt;height:0.8pt;width:125.85pt;z-index:252043264;mso-width-relative:page;mso-height-relative:page;" filled="f" stroked="t" coordsize="21600,21600" o:gfxdata="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i/yJNoAAAAL&#10;AQAADwAAAAAAAAABACAAAAAiAAAAZHJzL2Rvd25yZXYueG1sUEsBAhQAFAAAAAgAh07iQO5RXRAa&#10;AgAA9AMAAA4AAAAAAAAAAQAgAAAAKQEAAGRycy9lMm9Eb2MueG1sUEsFBgAAAAAGAAYAWQEAALUF&#10;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42240" behindDoc="0" locked="0" layoutInCell="1" allowOverlap="1">
                <wp:simplePos x="0" y="0"/>
                <wp:positionH relativeFrom="column">
                  <wp:posOffset>1148715</wp:posOffset>
                </wp:positionH>
                <wp:positionV relativeFrom="paragraph">
                  <wp:posOffset>3549650</wp:posOffset>
                </wp:positionV>
                <wp:extent cx="41910" cy="2413000"/>
                <wp:effectExtent l="4445" t="0" r="10795" b="6350"/>
                <wp:wrapNone/>
                <wp:docPr id="1292" name="直接连接符 1292"/>
                <wp:cNvGraphicFramePr/>
                <a:graphic xmlns:a="http://schemas.openxmlformats.org/drawingml/2006/main">
                  <a:graphicData uri="http://schemas.microsoft.com/office/word/2010/wordprocessingShape">
                    <wps:wsp>
                      <wps:cNvCnPr/>
                      <wps:spPr>
                        <a:xfrm>
                          <a:off x="2230120" y="6645910"/>
                          <a:ext cx="41910" cy="2413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0.45pt;margin-top:279.5pt;height:190pt;width:3.3pt;z-index:252042240;mso-width-relative:page;mso-height-relative:page;" filled="f" stroked="t" coordsize="21600,21600" o:gfxdata="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MS+a1wAAAAsBAAAPAAAAAAAAAAEAIAAAACIAAABkcnMvZG93bnJldi54bWxQSwEC&#10;FAAUAAAACACHTuJA4aPFYvUBAADHAwAADgAAAAAAAAABACAAAAAmAQAAZHJzL2Uyb0RvYy54bWxQ&#10;SwUGAAAAAAYABgBZAQAAjQUAAAAA&#10;">
                <v:fill on="f" focussize="0,0"/>
                <v:stroke weight="0.5pt"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813888" behindDoc="1" locked="0" layoutInCell="1" allowOverlap="1">
                <wp:simplePos x="0" y="0"/>
                <wp:positionH relativeFrom="column">
                  <wp:posOffset>8890</wp:posOffset>
                </wp:positionH>
                <wp:positionV relativeFrom="paragraph">
                  <wp:posOffset>6017895</wp:posOffset>
                </wp:positionV>
                <wp:extent cx="5751830" cy="1574800"/>
                <wp:effectExtent l="4445" t="4445" r="15875" b="20955"/>
                <wp:wrapNone/>
                <wp:docPr id="666" name="文本框 666"/>
                <wp:cNvGraphicFramePr/>
                <a:graphic xmlns:a="http://schemas.openxmlformats.org/drawingml/2006/main">
                  <a:graphicData uri="http://schemas.microsoft.com/office/word/2010/wordprocessingShape">
                    <wps:wsp>
                      <wps:cNvSpPr txBox="1"/>
                      <wps:spPr>
                        <a:xfrm>
                          <a:off x="0" y="0"/>
                          <a:ext cx="5751830" cy="15748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r>
                              <w:rPr>
                                <w:rFonts w:hint="eastAsia" w:asciiTheme="majorEastAsia" w:hAnsiTheme="majorEastAsia" w:eastAsiaTheme="majorEastAsia" w:cstheme="majorEastAsia"/>
                                <w:color w:val="auto"/>
                                <w:sz w:val="20"/>
                                <w:szCs w:val="20"/>
                              </w:rPr>
                              <w:t xml:space="preserve"> </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落实农村宅基地审批过程中有可能出现的优亲厚友现象，存在允许不具备条件的申请人进行宅基地申报，或工作中出现的吃拿卡要现象</w:t>
                            </w:r>
                            <w:r>
                              <w:rPr>
                                <w:rFonts w:hint="eastAsia" w:asciiTheme="majorEastAsia" w:hAnsiTheme="majorEastAsia" w:eastAsiaTheme="majorEastAsia" w:cstheme="majorEastAsia"/>
                                <w:color w:val="auto"/>
                                <w:sz w:val="20"/>
                                <w:szCs w:val="20"/>
                                <w:lang w:val="en-US" w:eastAsia="zh-CN"/>
                              </w:rPr>
                              <w:t>,放宽条件对一户多宅、超面积和不符合条件的审查通过</w:t>
                            </w:r>
                            <w:r>
                              <w:rPr>
                                <w:rFonts w:hint="eastAsia" w:asciiTheme="majorEastAsia" w:hAnsiTheme="majorEastAsia" w:eastAsiaTheme="majorEastAsia" w:cstheme="majorEastAsia"/>
                                <w:color w:val="auto"/>
                                <w:sz w:val="20"/>
                                <w:szCs w:val="20"/>
                                <w:lang w:eastAsia="zh-CN"/>
                              </w:rPr>
                              <w:t>。</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严格按照《临猗县农村宅基地管理办法（试行）》规定的申请条件、面积及审批流程进行审查；</w:t>
                            </w:r>
                            <w:r>
                              <w:rPr>
                                <w:rFonts w:hint="eastAsia" w:ascii="仿宋" w:hAnsi="仿宋" w:eastAsia="仿宋" w:cs="仿宋"/>
                                <w:color w:val="auto"/>
                                <w:sz w:val="24"/>
                                <w:szCs w:val="24"/>
                                <w:lang w:val="en-US" w:eastAsia="zh-CN"/>
                              </w:rPr>
                              <w:t>2.</w:t>
                            </w:r>
                            <w:r>
                              <w:rPr>
                                <w:rFonts w:hint="eastAsia" w:asciiTheme="majorEastAsia" w:hAnsiTheme="majorEastAsia" w:eastAsiaTheme="majorEastAsia" w:cstheme="majorEastAsia"/>
                                <w:color w:val="auto"/>
                                <w:sz w:val="20"/>
                                <w:szCs w:val="20"/>
                                <w:lang w:eastAsia="zh-CN"/>
                              </w:rPr>
                              <w:t>通过公示的方式接受社会监督，并提高工作人员的廉政意识。</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0.7pt;margin-top:473.85pt;height:124pt;width:452.9pt;z-index:-251502592;mso-width-relative:page;mso-height-relative:page;" fillcolor="#FFFFFF" filled="t" stroked="t" coordsize="21600,21600" o:gfxdata="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oGsI9gAAAAKAQAADwAAAAAAAAABACAAAAAiAAAAZHJzL2Rvd25yZXYueG1sUEsBAhQAFAAAAAgA&#10;h07iQEsBgnslAgAAbwQAAA4AAAAAAAAAAQAgAAAAJwEAAGRycy9lMm9Eb2MueG1sUEsFBgAAAAAG&#10;AAYAWQEAAL4FA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r>
                        <w:rPr>
                          <w:rFonts w:hint="eastAsia" w:asciiTheme="majorEastAsia" w:hAnsiTheme="majorEastAsia" w:eastAsiaTheme="majorEastAsia" w:cstheme="majorEastAsia"/>
                          <w:color w:val="auto"/>
                          <w:sz w:val="20"/>
                          <w:szCs w:val="20"/>
                        </w:rPr>
                        <w:t xml:space="preserve"> </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落实农村宅基地审批过程中有可能出现的优亲厚友现象，存在允许不具备条件的申请人进行宅基地申报，或工作中出现的吃拿卡要现象</w:t>
                      </w:r>
                      <w:r>
                        <w:rPr>
                          <w:rFonts w:hint="eastAsia" w:asciiTheme="majorEastAsia" w:hAnsiTheme="majorEastAsia" w:eastAsiaTheme="majorEastAsia" w:cstheme="majorEastAsia"/>
                          <w:color w:val="auto"/>
                          <w:sz w:val="20"/>
                          <w:szCs w:val="20"/>
                          <w:lang w:val="en-US" w:eastAsia="zh-CN"/>
                        </w:rPr>
                        <w:t>,放宽条件对一户多宅、超面积和不符合条件的审查通过</w:t>
                      </w:r>
                      <w:r>
                        <w:rPr>
                          <w:rFonts w:hint="eastAsia" w:asciiTheme="majorEastAsia" w:hAnsiTheme="majorEastAsia" w:eastAsiaTheme="majorEastAsia" w:cstheme="majorEastAsia"/>
                          <w:color w:val="auto"/>
                          <w:sz w:val="20"/>
                          <w:szCs w:val="20"/>
                          <w:lang w:eastAsia="zh-CN"/>
                        </w:rPr>
                        <w:t>。</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严格按照《临猗县农村宅基地管理办法（试行）》规定的申请条件、面积及审批流程进行审查；</w:t>
                      </w:r>
                      <w:r>
                        <w:rPr>
                          <w:rFonts w:hint="eastAsia" w:ascii="仿宋" w:hAnsi="仿宋" w:eastAsia="仿宋" w:cs="仿宋"/>
                          <w:color w:val="auto"/>
                          <w:sz w:val="24"/>
                          <w:szCs w:val="24"/>
                          <w:lang w:val="en-US" w:eastAsia="zh-CN"/>
                        </w:rPr>
                        <w:t>2.</w:t>
                      </w:r>
                      <w:r>
                        <w:rPr>
                          <w:rFonts w:hint="eastAsia" w:asciiTheme="majorEastAsia" w:hAnsiTheme="majorEastAsia" w:eastAsiaTheme="majorEastAsia" w:cstheme="majorEastAsia"/>
                          <w:color w:val="auto"/>
                          <w:sz w:val="20"/>
                          <w:szCs w:val="20"/>
                          <w:lang w:eastAsia="zh-CN"/>
                        </w:rPr>
                        <w:t>通过公示的方式接受社会监督，并提高工作人员的廉政意识。</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28"/>
        </w:rPr>
        <mc:AlternateContent>
          <mc:Choice Requires="wpg">
            <w:drawing>
              <wp:anchor distT="0" distB="0" distL="114300" distR="114300" simplePos="0" relativeHeight="251684864" behindDoc="0" locked="0" layoutInCell="1" allowOverlap="1">
                <wp:simplePos x="0" y="0"/>
                <wp:positionH relativeFrom="column">
                  <wp:posOffset>488315</wp:posOffset>
                </wp:positionH>
                <wp:positionV relativeFrom="paragraph">
                  <wp:posOffset>102870</wp:posOffset>
                </wp:positionV>
                <wp:extent cx="4357370" cy="6143625"/>
                <wp:effectExtent l="4445" t="4445" r="19685" b="5080"/>
                <wp:wrapNone/>
                <wp:docPr id="61" name="组合 61"/>
                <wp:cNvGraphicFramePr/>
                <a:graphic xmlns:a="http://schemas.openxmlformats.org/drawingml/2006/main">
                  <a:graphicData uri="http://schemas.microsoft.com/office/word/2010/wordprocessingGroup">
                    <wpg:wgp>
                      <wpg:cNvGrpSpPr/>
                      <wpg:grpSpPr>
                        <a:xfrm>
                          <a:off x="0" y="0"/>
                          <a:ext cx="4357661" cy="6143653"/>
                          <a:chOff x="3657" y="1812860"/>
                          <a:chExt cx="5740" cy="10547"/>
                        </a:xfrm>
                      </wpg:grpSpPr>
                      <wps:wsp>
                        <wps:cNvPr id="44" name="文本框 44"/>
                        <wps:cNvSpPr txBox="1"/>
                        <wps:spPr>
                          <a:xfrm>
                            <a:off x="7151" y="1816674"/>
                            <a:ext cx="586" cy="55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是</w:t>
                              </w:r>
                            </w:p>
                          </w:txbxContent>
                        </wps:txbx>
                        <wps:bodyPr lIns="91439" tIns="45719" rIns="91439" bIns="45719" upright="1"/>
                      </wps:wsp>
                      <wps:wsp>
                        <wps:cNvPr id="31" name="直接连接符 31"/>
                        <wps:cNvCnPr/>
                        <wps:spPr>
                          <a:xfrm flipH="1">
                            <a:off x="7865" y="1821413"/>
                            <a:ext cx="1" cy="561"/>
                          </a:xfrm>
                          <a:prstGeom prst="line">
                            <a:avLst/>
                          </a:prstGeom>
                          <a:ln w="9525" cap="flat" cmpd="sng">
                            <a:solidFill>
                              <a:srgbClr val="000000"/>
                            </a:solidFill>
                            <a:prstDash val="solid"/>
                            <a:headEnd type="none" w="med" len="med"/>
                            <a:tailEnd type="triangle" w="med" len="med"/>
                          </a:ln>
                        </wps:spPr>
                        <wps:bodyPr upright="1"/>
                      </wps:wsp>
                      <wps:wsp>
                        <wps:cNvPr id="32" name="流程图: 终止 32"/>
                        <wps:cNvSpPr/>
                        <wps:spPr>
                          <a:xfrm>
                            <a:off x="6743" y="1822782"/>
                            <a:ext cx="2106" cy="62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结 束</w:t>
                              </w:r>
                            </w:p>
                          </w:txbxContent>
                        </wps:txbx>
                        <wps:bodyPr upright="1"/>
                      </wps:wsp>
                      <wps:wsp>
                        <wps:cNvPr id="33" name="流程图: 终止 33"/>
                        <wps:cNvSpPr/>
                        <wps:spPr>
                          <a:xfrm>
                            <a:off x="6297" y="1812860"/>
                            <a:ext cx="2874" cy="116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申请人以户为单位</w:t>
                              </w:r>
                            </w:p>
                            <w:p>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提交书面申请</w:t>
                              </w:r>
                            </w:p>
                          </w:txbxContent>
                        </wps:txbx>
                        <wps:bodyPr lIns="91440" tIns="0" rIns="91440" bIns="45720" anchor="ctr" anchorCtr="0" upright="1"/>
                      </wps:wsp>
                      <wps:wsp>
                        <wps:cNvPr id="34" name="流程图: 过程 34"/>
                        <wps:cNvSpPr/>
                        <wps:spPr>
                          <a:xfrm>
                            <a:off x="5873" y="1817246"/>
                            <a:ext cx="3524" cy="57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村民代表会议</w:t>
                              </w:r>
                              <w:r>
                                <w:rPr>
                                  <w:rFonts w:hint="eastAsia" w:asciiTheme="minorEastAsia" w:hAnsiTheme="minorEastAsia" w:cstheme="minorEastAsia"/>
                                  <w:sz w:val="22"/>
                                  <w:szCs w:val="22"/>
                                  <w:lang w:eastAsia="zh-CN"/>
                                </w:rPr>
                                <w:t>或村集体经济组织</w:t>
                              </w:r>
                              <w:r>
                                <w:rPr>
                                  <w:rFonts w:hint="eastAsia" w:asciiTheme="minorEastAsia" w:hAnsiTheme="minorEastAsia" w:eastAsiaTheme="minorEastAsia" w:cstheme="minorEastAsia"/>
                                  <w:sz w:val="22"/>
                                  <w:szCs w:val="22"/>
                                </w:rPr>
                                <w:t>决议</w:t>
                              </w:r>
                            </w:p>
                          </w:txbxContent>
                        </wps:txbx>
                        <wps:bodyPr anchor="ctr" anchorCtr="0" upright="1"/>
                      </wps:wsp>
                      <wps:wsp>
                        <wps:cNvPr id="35" name="流程图: 决策 35"/>
                        <wps:cNvSpPr/>
                        <wps:spPr>
                          <a:xfrm>
                            <a:off x="6385" y="1815642"/>
                            <a:ext cx="2750" cy="92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是否通过</w:t>
                              </w:r>
                            </w:p>
                          </w:txbxContent>
                        </wps:txbx>
                        <wps:bodyPr upright="1"/>
                      </wps:wsp>
                      <wps:wsp>
                        <wps:cNvPr id="37" name="直接连接符 37"/>
                        <wps:cNvCnPr/>
                        <wps:spPr>
                          <a:xfrm flipH="1">
                            <a:off x="7746" y="1814018"/>
                            <a:ext cx="1" cy="398"/>
                          </a:xfrm>
                          <a:prstGeom prst="line">
                            <a:avLst/>
                          </a:prstGeom>
                          <a:ln w="9525" cap="flat" cmpd="sng">
                            <a:solidFill>
                              <a:srgbClr val="000000"/>
                            </a:solidFill>
                            <a:prstDash val="solid"/>
                            <a:headEnd type="none" w="med" len="med"/>
                            <a:tailEnd type="triangle" w="med" len="med"/>
                          </a:ln>
                        </wps:spPr>
                        <wps:bodyPr upright="1"/>
                      </wps:wsp>
                      <wps:wsp>
                        <wps:cNvPr id="38" name="流程图: 过程 38"/>
                        <wps:cNvSpPr/>
                        <wps:spPr>
                          <a:xfrm>
                            <a:off x="3657" y="1813189"/>
                            <a:ext cx="179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材料补正</w:t>
                              </w:r>
                            </w:p>
                          </w:txbxContent>
                        </wps:txbx>
                        <wps:bodyPr upright="1"/>
                      </wps:wsp>
                      <wps:wsp>
                        <wps:cNvPr id="39" name="流程图: 过程 39"/>
                        <wps:cNvSpPr/>
                        <wps:spPr>
                          <a:xfrm>
                            <a:off x="6721" y="1814442"/>
                            <a:ext cx="2072"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受</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理</w:t>
                              </w:r>
                            </w:p>
                          </w:txbxContent>
                        </wps:txbx>
                        <wps:bodyPr upright="1"/>
                      </wps:wsp>
                      <wps:wsp>
                        <wps:cNvPr id="40" name="直接连接符 40"/>
                        <wps:cNvCnPr>
                          <a:endCxn id="35" idx="0"/>
                        </wps:cNvCnPr>
                        <wps:spPr>
                          <a:xfrm>
                            <a:off x="7749" y="1815040"/>
                            <a:ext cx="11" cy="602"/>
                          </a:xfrm>
                          <a:prstGeom prst="line">
                            <a:avLst/>
                          </a:prstGeom>
                          <a:ln w="9525" cap="flat" cmpd="sng">
                            <a:solidFill>
                              <a:srgbClr val="000000"/>
                            </a:solidFill>
                            <a:prstDash val="solid"/>
                            <a:headEnd type="none" w="med" len="med"/>
                            <a:tailEnd type="triangle" w="med" len="med"/>
                          </a:ln>
                        </wps:spPr>
                        <wps:bodyPr upright="1"/>
                      </wps:wsp>
                      <wps:wsp>
                        <wps:cNvPr id="42" name="直接连接符 42"/>
                        <wps:cNvCnPr/>
                        <wps:spPr>
                          <a:xfrm flipV="1">
                            <a:off x="5439" y="1813434"/>
                            <a:ext cx="864" cy="1"/>
                          </a:xfrm>
                          <a:prstGeom prst="line">
                            <a:avLst/>
                          </a:prstGeom>
                          <a:ln w="9525" cap="flat" cmpd="sng">
                            <a:solidFill>
                              <a:srgbClr val="000000"/>
                            </a:solidFill>
                            <a:prstDash val="solid"/>
                            <a:headEnd type="none" w="med" len="med"/>
                            <a:tailEnd type="triangle" w="med" len="med"/>
                          </a:ln>
                        </wps:spPr>
                        <wps:bodyPr upright="1"/>
                      </wps:wsp>
                      <wps:wsp>
                        <wps:cNvPr id="43" name="文本框 43"/>
                        <wps:cNvSpPr txBox="1"/>
                        <wps:spPr>
                          <a:xfrm>
                            <a:off x="5506" y="1815722"/>
                            <a:ext cx="503" cy="551"/>
                          </a:xfrm>
                          <a:prstGeom prst="rect">
                            <a:avLst/>
                          </a:prstGeom>
                          <a:noFill/>
                          <a:ln w="9525" cap="flat" cmpd="sng">
                            <a:noFill/>
                            <a:prstDash val="solid"/>
                            <a:miter/>
                            <a:headEnd type="none" w="med" len="med"/>
                            <a:tailEnd type="none" w="med" len="med"/>
                          </a:ln>
                        </wps:spPr>
                        <wps:txbx>
                          <w:txbxContent>
                            <w:p>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否</w:t>
                              </w:r>
                            </w:p>
                          </w:txbxContent>
                        </wps:txbx>
                        <wps:bodyPr lIns="91439" tIns="45719" rIns="91439" bIns="45719" upright="1"/>
                      </wps:wsp>
                      <wps:wsp>
                        <wps:cNvPr id="45" name="直接连接符 45"/>
                        <wps:cNvCnPr/>
                        <wps:spPr>
                          <a:xfrm>
                            <a:off x="7776" y="1816643"/>
                            <a:ext cx="1" cy="588"/>
                          </a:xfrm>
                          <a:prstGeom prst="line">
                            <a:avLst/>
                          </a:prstGeom>
                          <a:ln w="9525" cap="flat" cmpd="sng">
                            <a:solidFill>
                              <a:srgbClr val="000000"/>
                            </a:solidFill>
                            <a:prstDash val="solid"/>
                            <a:headEnd type="none" w="med" len="med"/>
                            <a:tailEnd type="triangle" w="med" len="med"/>
                          </a:ln>
                        </wps:spPr>
                        <wps:bodyPr upright="1"/>
                      </wps:wsp>
                      <wps:wsp>
                        <wps:cNvPr id="47" name="直接连接符 47"/>
                        <wps:cNvCnPr/>
                        <wps:spPr>
                          <a:xfrm>
                            <a:off x="7763" y="1817772"/>
                            <a:ext cx="11" cy="505"/>
                          </a:xfrm>
                          <a:prstGeom prst="line">
                            <a:avLst/>
                          </a:prstGeom>
                          <a:ln w="9525" cap="flat" cmpd="sng">
                            <a:solidFill>
                              <a:srgbClr val="000000"/>
                            </a:solidFill>
                            <a:prstDash val="solid"/>
                            <a:headEnd type="none" w="med" len="med"/>
                            <a:tailEnd type="triangle" w="med" len="med"/>
                          </a:ln>
                        </wps:spPr>
                        <wps:bodyPr upright="1"/>
                      </wps:wsp>
                      <wps:wsp>
                        <wps:cNvPr id="48" name="流程图: 过程 48"/>
                        <wps:cNvSpPr/>
                        <wps:spPr>
                          <a:xfrm>
                            <a:off x="6632" y="1819696"/>
                            <a:ext cx="2236" cy="5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公示不少于5日</w:t>
                              </w:r>
                            </w:p>
                          </w:txbxContent>
                        </wps:txbx>
                        <wps:bodyPr upright="1"/>
                      </wps:wsp>
                      <wps:wsp>
                        <wps:cNvPr id="49" name="文本框 49"/>
                        <wps:cNvSpPr txBox="1"/>
                        <wps:spPr>
                          <a:xfrm>
                            <a:off x="7052" y="1819240"/>
                            <a:ext cx="530" cy="551"/>
                          </a:xfrm>
                          <a:prstGeom prst="rect">
                            <a:avLst/>
                          </a:prstGeom>
                          <a:noFill/>
                          <a:ln w="9525" cap="flat" cmpd="sng">
                            <a:noFill/>
                            <a:prstDash val="solid"/>
                            <a:miter/>
                            <a:headEnd type="none" w="med" len="med"/>
                            <a:tailEnd type="none" w="med" len="med"/>
                          </a:ln>
                        </wps:spPr>
                        <wps:txbx>
                          <w:txbxContent>
                            <w:p>
                              <w:pPr>
                                <w:rPr>
                                  <w:rFonts w:hint="eastAsia" w:ascii="仿宋" w:hAnsi="仿宋" w:eastAsia="仿宋" w:cs="仿宋"/>
                                  <w:sz w:val="22"/>
                                  <w:szCs w:val="22"/>
                                </w:rPr>
                              </w:pPr>
                              <w:r>
                                <w:rPr>
                                  <w:rFonts w:hint="eastAsia" w:asciiTheme="minorEastAsia" w:hAnsiTheme="minorEastAsia" w:eastAsiaTheme="minorEastAsia" w:cstheme="minorEastAsia"/>
                                  <w:sz w:val="22"/>
                                  <w:szCs w:val="22"/>
                                </w:rPr>
                                <w:t>是</w:t>
                              </w:r>
                            </w:p>
                          </w:txbxContent>
                        </wps:txbx>
                        <wps:bodyPr lIns="91439" tIns="45719" rIns="91439" bIns="45719" upright="1"/>
                      </wps:wsp>
                      <wps:wsp>
                        <wps:cNvPr id="50" name="直接连接符 50"/>
                        <wps:cNvCnPr/>
                        <wps:spPr>
                          <a:xfrm flipH="1">
                            <a:off x="7812" y="1819170"/>
                            <a:ext cx="2" cy="522"/>
                          </a:xfrm>
                          <a:prstGeom prst="line">
                            <a:avLst/>
                          </a:prstGeom>
                          <a:ln w="9525" cap="flat" cmpd="sng">
                            <a:solidFill>
                              <a:srgbClr val="000000"/>
                            </a:solidFill>
                            <a:prstDash val="solid"/>
                            <a:headEnd type="none" w="med" len="med"/>
                            <a:tailEnd type="triangle" w="med" len="med"/>
                          </a:ln>
                        </wps:spPr>
                        <wps:bodyPr upright="1"/>
                      </wps:wsp>
                      <wps:wsp>
                        <wps:cNvPr id="53" name="文本框 53"/>
                        <wps:cNvSpPr txBox="1"/>
                        <wps:spPr>
                          <a:xfrm>
                            <a:off x="5571" y="1818876"/>
                            <a:ext cx="517" cy="55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否</w:t>
                              </w:r>
                            </w:p>
                          </w:txbxContent>
                        </wps:txbx>
                        <wps:bodyPr lIns="91439" tIns="45719" rIns="91439" bIns="45719" upright="1"/>
                      </wps:wsp>
                      <wps:wsp>
                        <wps:cNvPr id="54" name="流程图: 过程 54"/>
                        <wps:cNvSpPr/>
                        <wps:spPr>
                          <a:xfrm>
                            <a:off x="6478" y="1821961"/>
                            <a:ext cx="2665" cy="57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上报</w:t>
                              </w:r>
                              <w:r>
                                <w:rPr>
                                  <w:rFonts w:hint="eastAsia" w:asciiTheme="minorEastAsia" w:hAnsiTheme="minorEastAsia" w:cstheme="minorEastAsia"/>
                                  <w:sz w:val="22"/>
                                  <w:szCs w:val="22"/>
                                  <w:lang w:val="en-US" w:eastAsia="zh-CN"/>
                                </w:rPr>
                                <w:t>乡（镇）</w:t>
                              </w:r>
                              <w:r>
                                <w:rPr>
                                  <w:rFonts w:hint="eastAsia" w:asciiTheme="minorEastAsia" w:hAnsiTheme="minorEastAsia" w:eastAsiaTheme="minorEastAsia" w:cstheme="minorEastAsia"/>
                                  <w:sz w:val="22"/>
                                  <w:szCs w:val="22"/>
                                </w:rPr>
                                <w:t>审核</w:t>
                              </w:r>
                            </w:p>
                          </w:txbxContent>
                        </wps:txbx>
                        <wps:bodyPr upright="1"/>
                      </wps:wsp>
                      <wps:wsp>
                        <wps:cNvPr id="55" name="直接连接符 55"/>
                        <wps:cNvCnPr/>
                        <wps:spPr>
                          <a:xfrm>
                            <a:off x="7894" y="1822560"/>
                            <a:ext cx="6" cy="250"/>
                          </a:xfrm>
                          <a:prstGeom prst="line">
                            <a:avLst/>
                          </a:prstGeom>
                          <a:ln w="9525" cap="flat" cmpd="sng">
                            <a:solidFill>
                              <a:srgbClr val="000000"/>
                            </a:solidFill>
                            <a:prstDash val="solid"/>
                            <a:headEnd type="none" w="med" len="med"/>
                            <a:tailEnd type="triangle" w="med" len="med"/>
                          </a:ln>
                        </wps:spPr>
                        <wps:bodyPr upright="1"/>
                      </wps:wsp>
                      <wps:wsp>
                        <wps:cNvPr id="56" name="直接连接符 56"/>
                        <wps:cNvCnPr/>
                        <wps:spPr>
                          <a:xfrm flipH="1">
                            <a:off x="7838" y="1820171"/>
                            <a:ext cx="5" cy="397"/>
                          </a:xfrm>
                          <a:prstGeom prst="line">
                            <a:avLst/>
                          </a:prstGeom>
                          <a:ln w="9525" cap="flat" cmpd="sng">
                            <a:solidFill>
                              <a:srgbClr val="000000"/>
                            </a:solidFill>
                            <a:prstDash val="solid"/>
                            <a:headEnd type="none" w="med" len="med"/>
                            <a:tailEnd type="triangle" w="med" len="med"/>
                          </a:ln>
                        </wps:spPr>
                        <wps:bodyPr upright="1"/>
                      </wps:wsp>
                      <wps:wsp>
                        <wps:cNvPr id="57" name="流程图: 决策 57"/>
                        <wps:cNvSpPr/>
                        <wps:spPr>
                          <a:xfrm>
                            <a:off x="6364" y="1820573"/>
                            <a:ext cx="2992" cy="8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2"/>
                                  <w:szCs w:val="22"/>
                                </w:rPr>
                              </w:pPr>
                              <w:r>
                                <w:rPr>
                                  <w:rFonts w:hint="eastAsia" w:asciiTheme="minorEastAsia" w:hAnsiTheme="minorEastAsia" w:eastAsiaTheme="minorEastAsia" w:cstheme="minorEastAsia"/>
                                  <w:sz w:val="22"/>
                                  <w:szCs w:val="22"/>
                                </w:rPr>
                                <w:t>是否通过</w:t>
                              </w:r>
                            </w:p>
                          </w:txbxContent>
                        </wps:txbx>
                        <wps:bodyPr upright="1"/>
                      </wps:wsp>
                      <wps:wsp>
                        <wps:cNvPr id="58" name="文本框 58"/>
                        <wps:cNvSpPr txBox="1"/>
                        <wps:spPr>
                          <a:xfrm>
                            <a:off x="7170" y="1821438"/>
                            <a:ext cx="447" cy="551"/>
                          </a:xfrm>
                          <a:prstGeom prst="rect">
                            <a:avLst/>
                          </a:prstGeom>
                          <a:noFill/>
                          <a:ln w="9525" cap="flat" cmpd="sng">
                            <a:noFill/>
                            <a:prstDash val="solid"/>
                            <a:miter/>
                            <a:headEnd type="none" w="med" len="med"/>
                            <a:tailEnd type="none" w="med" len="med"/>
                          </a:ln>
                        </wps:spPr>
                        <wps:txbx>
                          <w:txbxContent>
                            <w:p>
                              <w:pPr>
                                <w:rPr>
                                  <w:rFonts w:hint="eastAsia" w:ascii="仿宋" w:hAnsi="仿宋" w:eastAsia="仿宋" w:cs="仿宋"/>
                                  <w:sz w:val="22"/>
                                  <w:szCs w:val="22"/>
                                </w:rPr>
                              </w:pPr>
                              <w:r>
                                <w:rPr>
                                  <w:rFonts w:hint="eastAsia" w:asciiTheme="minorEastAsia" w:hAnsiTheme="minorEastAsia" w:eastAsiaTheme="minorEastAsia" w:cstheme="minorEastAsia"/>
                                  <w:sz w:val="22"/>
                                  <w:szCs w:val="22"/>
                                </w:rPr>
                                <w:t>是</w:t>
                              </w:r>
                            </w:p>
                          </w:txbxContent>
                        </wps:txbx>
                        <wps:bodyPr lIns="91439" tIns="45719" rIns="91439" bIns="45719" upright="1"/>
                      </wps:wsp>
                      <wps:wsp>
                        <wps:cNvPr id="59" name="直接连接符 59"/>
                        <wps:cNvCnPr/>
                        <wps:spPr>
                          <a:xfrm>
                            <a:off x="4543" y="1820974"/>
                            <a:ext cx="1838" cy="1"/>
                          </a:xfrm>
                          <a:prstGeom prst="line">
                            <a:avLst/>
                          </a:prstGeom>
                          <a:ln w="9525" cap="flat" cmpd="sng">
                            <a:solidFill>
                              <a:srgbClr val="000000"/>
                            </a:solidFill>
                            <a:prstDash val="solid"/>
                            <a:headEnd type="none" w="med" len="med"/>
                            <a:tailEnd type="none" w="med" len="med"/>
                          </a:ln>
                        </wps:spPr>
                        <wps:bodyPr upright="1"/>
                      </wps:wsp>
                      <wps:wsp>
                        <wps:cNvPr id="60" name="文本框 60"/>
                        <wps:cNvSpPr txBox="1"/>
                        <wps:spPr>
                          <a:xfrm>
                            <a:off x="5088" y="1821251"/>
                            <a:ext cx="364" cy="551"/>
                          </a:xfrm>
                          <a:prstGeom prst="rect">
                            <a:avLst/>
                          </a:prstGeom>
                          <a:noFill/>
                          <a:ln w="9525" cap="flat" cmpd="sng">
                            <a:noFill/>
                            <a:prstDash val="solid"/>
                            <a:miter/>
                            <a:headEnd type="none" w="med" len="med"/>
                            <a:tailEnd type="none" w="med" len="med"/>
                          </a:ln>
                        </wps:spPr>
                        <wps:txbx>
                          <w:txbxContent>
                            <w:p>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否</w:t>
                              </w:r>
                            </w:p>
                          </w:txbxContent>
                        </wps:txbx>
                        <wps:bodyPr lIns="91439" tIns="45719" rIns="91439" bIns="45719" upright="1"/>
                      </wps:wsp>
                      <wps:wsp>
                        <wps:cNvPr id="46" name="流程图: 决策 46"/>
                        <wps:cNvSpPr/>
                        <wps:spPr>
                          <a:xfrm>
                            <a:off x="6302" y="1818276"/>
                            <a:ext cx="2976" cy="948"/>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是否通过</w:t>
                              </w:r>
                            </w:p>
                          </w:txbxContent>
                        </wps:txbx>
                        <wps:bodyPr upright="1"/>
                      </wps:wsp>
                    </wpg:wgp>
                  </a:graphicData>
                </a:graphic>
              </wp:anchor>
            </w:drawing>
          </mc:Choice>
          <mc:Fallback>
            <w:pict>
              <v:group id="_x0000_s1026" o:spid="_x0000_s1026" o:spt="203" style="position:absolute;left:0pt;margin-left:38.45pt;margin-top:8.1pt;height:483.75pt;width:343.1pt;z-index:251684864;mso-width-relative:page;mso-height-relative:page;" coordorigin="3657,1812860" coordsize="5740,10547" o:gfxdata="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&#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">
                <o:lock v:ext="edit" aspectratio="f"/>
                <v:shape id="_x0000_s1026" o:spid="_x0000_s1026" o:spt="202" type="#_x0000_t202" style="position:absolute;left:7151;top:1816674;height:551;width:586;" fillcolor="#FFFFFF" filled="t" stroked="t" coordsize="21600,21600" o:gfxdata="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kxTr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是</w:t>
                        </w:r>
                      </w:p>
                    </w:txbxContent>
                  </v:textbox>
                </v:shape>
                <v:line id="_x0000_s1026" o:spid="_x0000_s1026" o:spt="20" style="position:absolute;left:7865;top:1821413;flip:x;height:561;width:1;" filled="f" stroked="t" coordsize="21600,21600" o:gfxdata="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LI4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16" type="#_x0000_t116" style="position:absolute;left:6743;top:1822782;height:625;width:2106;" fillcolor="#FFFFFF" filled="t" stroked="t" coordsize="21600,21600" o:gfxdata="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xEe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结 束</w:t>
                        </w:r>
                      </w:p>
                    </w:txbxContent>
                  </v:textbox>
                </v:shape>
                <v:shape id="_x0000_s1026" o:spid="_x0000_s1026" o:spt="116" type="#_x0000_t116" style="position:absolute;left:6297;top:1812860;height:1161;width:2874;v-text-anchor:middle;" fillcolor="#FFFFFF" filled="t" stroked="t" coordsize="21600,21600" o:gfxdata="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y0o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mm,2.54mm,1.27mm">
                    <w:txbxContent>
                      <w:p>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申请人以户为单位</w:t>
                        </w:r>
                      </w:p>
                      <w:p>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提交书面申请</w:t>
                        </w:r>
                      </w:p>
                    </w:txbxContent>
                  </v:textbox>
                </v:shape>
                <v:shape id="_x0000_s1026" o:spid="_x0000_s1026" o:spt="109" type="#_x0000_t109" style="position:absolute;left:5873;top:1817246;height:574;width:3524;v-text-anchor:middle;" fillcolor="#FFFFFF" filled="t" stroked="t" coordsize="21600,21600" o:gfxdata="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DHw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村民代表会议</w:t>
                        </w:r>
                        <w:r>
                          <w:rPr>
                            <w:rFonts w:hint="eastAsia" w:asciiTheme="minorEastAsia" w:hAnsiTheme="minorEastAsia" w:cstheme="minorEastAsia"/>
                            <w:sz w:val="22"/>
                            <w:szCs w:val="22"/>
                            <w:lang w:eastAsia="zh-CN"/>
                          </w:rPr>
                          <w:t>或村集体经济组织</w:t>
                        </w:r>
                        <w:r>
                          <w:rPr>
                            <w:rFonts w:hint="eastAsia" w:asciiTheme="minorEastAsia" w:hAnsiTheme="minorEastAsia" w:eastAsiaTheme="minorEastAsia" w:cstheme="minorEastAsia"/>
                            <w:sz w:val="22"/>
                            <w:szCs w:val="22"/>
                          </w:rPr>
                          <w:t>决议</w:t>
                        </w:r>
                      </w:p>
                    </w:txbxContent>
                  </v:textbox>
                </v:shape>
                <v:shape id="_x0000_s1026" o:spid="_x0000_s1026" o:spt="110" type="#_x0000_t110" style="position:absolute;left:6385;top:1815642;height:926;width:2750;" fillcolor="#FFFFFF" filled="t" stroked="t" coordsize="21600,21600" o:gfxdata="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krT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是否通过</w:t>
                        </w:r>
                      </w:p>
                    </w:txbxContent>
                  </v:textbox>
                </v:shape>
                <v:line id="_x0000_s1026" o:spid="_x0000_s1026" o:spt="20" style="position:absolute;left:7746;top:1814018;flip:x;height:398;width:1;" filled="f" stroked="t" coordsize="21600,21600" o:gfxdata="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uH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3657;top:1813189;height:575;width:1796;" fillcolor="#FFFFFF" filled="t" stroked="t" coordsize="21600,21600" o:gfxdata="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MhU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材料补正</w:t>
                        </w:r>
                      </w:p>
                    </w:txbxContent>
                  </v:textbox>
                </v:shape>
                <v:shape id="_x0000_s1026" o:spid="_x0000_s1026" o:spt="109" type="#_x0000_t109" style="position:absolute;left:6721;top:1814442;height:591;width:2072;" fillcolor="#FFFFFF" filled="t" stroked="t" coordsize="21600,21600" o:gfxdata="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受</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理</w:t>
                        </w:r>
                      </w:p>
                    </w:txbxContent>
                  </v:textbox>
                </v:shape>
                <v:line id="_x0000_s1026" o:spid="_x0000_s1026" o:spt="20" style="position:absolute;left:7749;top:1815040;height:602;width:11;"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439;top:1813434;flip:y;height:1;width:864;" filled="f" stroked="t" coordsize="21600,21600" o:gfxdata="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fzo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5506;top:1815722;height:551;width:503;" filled="f" stroked="f" coordsize="21600,21600" o:gfxdata="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kw4vQAA&#10;ANsAAAAPAAAAAAAAAAEAIAAAACIAAABkcnMvZG93bnJldi54bWxQSwECFAAUAAAACACHTuJAMy8F&#10;njsAAAA5AAAAEAAAAAAAAAABACAAAAAMAQAAZHJzL3NoYXBleG1sLnhtbFBLBQYAAAAABgAGAFsB&#10;AAC2AwAAAAA=&#10;">
                  <v:fill on="f" focussize="0,0"/>
                  <v:stroke on="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否</w:t>
                        </w:r>
                      </w:p>
                    </w:txbxContent>
                  </v:textbox>
                </v:shape>
                <v:line id="_x0000_s1026" o:spid="_x0000_s1026" o:spt="20" style="position:absolute;left:7776;top:1816643;height:588;width:1;" filled="f" stroked="t" coordsize="21600,21600" o:gfxdata="UEsDBAoAAAAAAIdO4kAAAAAAAAAAAAAAAAAEAAAAZHJzL1BLAwQUAAAACACHTuJAam1wLr8AAADb&#10;AAAADwAAAGRycy9kb3ducmV2LnhtbEWPT2vCQBTE7wW/w/KE3uom0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tcC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763;top:1817772;height:505;width:11;" filled="f" stroked="t" coordsize="21600,21600" o:gfxdata="UEsDBAoAAAAAAIdO4kAAAAAAAAAAAAAAAAAEAAAAZHJzL1BLAwQUAAAACACHTuJA9fNLwr8AAADb&#10;AAAADwAAAGRycy9kb3ducmV2LnhtbEWPT2vCQBTE7wW/w/KE3uomU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S8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6632;top:1819696;height:510;width:2236;" fillcolor="#FFFFFF" filled="t" stroked="t" coordsize="21600,21600" o:gfxdata="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lU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公示不少于5日</w:t>
                        </w:r>
                      </w:p>
                    </w:txbxContent>
                  </v:textbox>
                </v:shape>
                <v:shape id="_x0000_s1026" o:spid="_x0000_s1026" o:spt="202" type="#_x0000_t202" style="position:absolute;left:7052;top:1819240;height:551;width:530;" filled="f" stroked="f" coordsize="21600,21600" o:gfxdata="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CnvSvQAA&#10;ANsAAAAPAAAAAAAAAAEAIAAAACIAAABkcnMvZG93bnJldi54bWxQSwECFAAUAAAACACHTuJAMy8F&#10;njsAAAA5AAAAEAAAAAAAAAABACAAAAAMAQAAZHJzL3NoYXBleG1sLnhtbFBLBQYAAAAABgAGAFsB&#10;AAC2AwAAAAA=&#10;">
                  <v:fill on="f" focussize="0,0"/>
                  <v:stroke on="f" joinstyle="miter"/>
                  <v:imagedata o:title=""/>
                  <o:lock v:ext="edit" aspectratio="f"/>
                  <v:textbox inset="7.19992125984252pt,3.59992125984252pt,7.19992125984252pt,3.59992125984252pt">
                    <w:txbxContent>
                      <w:p>
                        <w:pPr>
                          <w:rPr>
                            <w:rFonts w:hint="eastAsia" w:ascii="仿宋" w:hAnsi="仿宋" w:eastAsia="仿宋" w:cs="仿宋"/>
                            <w:sz w:val="22"/>
                            <w:szCs w:val="22"/>
                          </w:rPr>
                        </w:pPr>
                        <w:r>
                          <w:rPr>
                            <w:rFonts w:hint="eastAsia" w:asciiTheme="minorEastAsia" w:hAnsiTheme="minorEastAsia" w:eastAsiaTheme="minorEastAsia" w:cstheme="minorEastAsia"/>
                            <w:sz w:val="22"/>
                            <w:szCs w:val="22"/>
                          </w:rPr>
                          <w:t>是</w:t>
                        </w:r>
                      </w:p>
                    </w:txbxContent>
                  </v:textbox>
                </v:shape>
                <v:line id="_x0000_s1026" o:spid="_x0000_s1026" o:spt="20" style="position:absolute;left:7812;top:1819170;flip:x;height:522;width:2;" filled="f" stroked="t" coordsize="21600,21600" o:gfxdata="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hjt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5571;top:1818876;height:551;width:517;" fillcolor="#FFFFFF" filled="t" stroked="t" coordsize="21600,21600" o:gfxdata="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k/5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否</w:t>
                        </w:r>
                      </w:p>
                    </w:txbxContent>
                  </v:textbox>
                </v:shape>
                <v:shape id="_x0000_s1026" o:spid="_x0000_s1026" o:spt="109" type="#_x0000_t109" style="position:absolute;left:6478;top:1821961;height:574;width:2665;" fillcolor="#FFFFFF" filled="t" stroked="t" coordsize="21600,21600" o:gfxdata="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xzv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上报</w:t>
                        </w:r>
                        <w:r>
                          <w:rPr>
                            <w:rFonts w:hint="eastAsia" w:asciiTheme="minorEastAsia" w:hAnsiTheme="minorEastAsia" w:cstheme="minorEastAsia"/>
                            <w:sz w:val="22"/>
                            <w:szCs w:val="22"/>
                            <w:lang w:val="en-US" w:eastAsia="zh-CN"/>
                          </w:rPr>
                          <w:t>乡（镇）</w:t>
                        </w:r>
                        <w:r>
                          <w:rPr>
                            <w:rFonts w:hint="eastAsia" w:asciiTheme="minorEastAsia" w:hAnsiTheme="minorEastAsia" w:eastAsiaTheme="minorEastAsia" w:cstheme="minorEastAsia"/>
                            <w:sz w:val="22"/>
                            <w:szCs w:val="22"/>
                          </w:rPr>
                          <w:t>审核</w:t>
                        </w:r>
                      </w:p>
                    </w:txbxContent>
                  </v:textbox>
                </v:shape>
                <v:line id="_x0000_s1026" o:spid="_x0000_s1026" o:spt="20" style="position:absolute;left:7894;top:1822560;height:250;width:6;"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838;top:1820171;flip:x;height:397;width:5;" filled="f" stroked="t" coordsize="21600,21600" o:gfxdata="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1e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0" type="#_x0000_t110" style="position:absolute;left:6364;top:1820573;height:871;width:2992;" fillcolor="#FFFFFF" filled="t" stroked="t" coordsize="21600,21600" o:gfxdata="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j1A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 w:hAnsi="仿宋" w:eastAsia="仿宋" w:cs="仿宋"/>
                            <w:sz w:val="22"/>
                            <w:szCs w:val="22"/>
                          </w:rPr>
                        </w:pPr>
                        <w:r>
                          <w:rPr>
                            <w:rFonts w:hint="eastAsia" w:asciiTheme="minorEastAsia" w:hAnsiTheme="minorEastAsia" w:eastAsiaTheme="minorEastAsia" w:cstheme="minorEastAsia"/>
                            <w:sz w:val="22"/>
                            <w:szCs w:val="22"/>
                          </w:rPr>
                          <w:t>是否通过</w:t>
                        </w:r>
                      </w:p>
                    </w:txbxContent>
                  </v:textbox>
                </v:shape>
                <v:shape id="_x0000_s1026" o:spid="_x0000_s1026" o:spt="202" type="#_x0000_t202" style="position:absolute;left:7170;top:1821438;height:551;width:447;" filled="f" stroked="f" coordsize="21600,21600" o:gfxdata="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fSJS5AAAA2wAA&#10;AA8AAAAAAAAAAQAgAAAAIgAAAGRycy9kb3ducmV2LnhtbFBLAQIUABQAAAAIAIdO4kAzLwWeOwAA&#10;ADkAAAAQAAAAAAAAAAEAIAAAAAgBAABkcnMvc2hhcGV4bWwueG1sUEsFBgAAAAAGAAYAWwEAALID&#10;AAAAAA==&#10;">
                  <v:fill on="f" focussize="0,0"/>
                  <v:stroke on="f" joinstyle="miter"/>
                  <v:imagedata o:title=""/>
                  <o:lock v:ext="edit" aspectratio="f"/>
                  <v:textbox inset="7.19992125984252pt,3.59992125984252pt,7.19992125984252pt,3.59992125984252pt">
                    <w:txbxContent>
                      <w:p>
                        <w:pPr>
                          <w:rPr>
                            <w:rFonts w:hint="eastAsia" w:ascii="仿宋" w:hAnsi="仿宋" w:eastAsia="仿宋" w:cs="仿宋"/>
                            <w:sz w:val="22"/>
                            <w:szCs w:val="22"/>
                          </w:rPr>
                        </w:pPr>
                        <w:r>
                          <w:rPr>
                            <w:rFonts w:hint="eastAsia" w:asciiTheme="minorEastAsia" w:hAnsiTheme="minorEastAsia" w:eastAsiaTheme="minorEastAsia" w:cstheme="minorEastAsia"/>
                            <w:sz w:val="22"/>
                            <w:szCs w:val="22"/>
                          </w:rPr>
                          <w:t>是</w:t>
                        </w:r>
                      </w:p>
                    </w:txbxContent>
                  </v:textbox>
                </v:shape>
                <v:line id="_x0000_s1026" o:spid="_x0000_s1026" o:spt="20" style="position:absolute;left:4543;top:1820974;height:1;width:1838;" filled="f" stroked="t" coordsize="21600,21600" o:gfxdata="UEsDBAoAAAAAAIdO4kAAAAAAAAAAAAAAAAAEAAAAZHJzL1BLAwQUAAAACACHTuJAIGzA9b8AAADb&#10;AAAADwAAAGRycy9kb3ducmV2LnhtbEWPS2vDMBCE74X8B7GBXkIi2aW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swP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202" type="#_x0000_t202" style="position:absolute;left:5088;top:1821251;height:551;width:364;" filled="f" stroked="f" coordsize="21600,21600" o:gfxdata="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Fji+5AAAA2wAA&#10;AA8AAAAAAAAAAQAgAAAAIgAAAGRycy9kb3ducmV2LnhtbFBLAQIUABQAAAAIAIdO4kAzLwWeOwAA&#10;ADkAAAAQAAAAAAAAAAEAIAAAAAgBAABkcnMvc2hhcGV4bWwueG1sUEsFBgAAAAAGAAYAWwEAALID&#10;AAAAAA==&#10;">
                  <v:fill on="f" focussize="0,0"/>
                  <v:stroke on="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否</w:t>
                        </w:r>
                      </w:p>
                    </w:txbxContent>
                  </v:textbox>
                </v:shape>
                <v:shape id="_x0000_s1026" o:spid="_x0000_s1026" o:spt="110" type="#_x0000_t110" style="position:absolute;left:6302;top:1818276;height:948;width:2976;" fillcolor="#FFFFFF" filled="t" stroked="t" coordsize="21600,21600" o:gfxdata="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e3GR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是否通过</w:t>
                        </w:r>
                      </w:p>
                    </w:txbxContent>
                  </v:textbox>
                </v:shape>
              </v:group>
            </w:pict>
          </mc:Fallback>
        </mc:AlternateContent>
      </w:r>
      <w:r>
        <w:rPr>
          <w:sz w:val="28"/>
        </w:rPr>
        <mc:AlternateContent>
          <mc:Choice Requires="wps">
            <w:drawing>
              <wp:anchor distT="0" distB="0" distL="114300" distR="114300" simplePos="0" relativeHeight="252041216" behindDoc="0" locked="0" layoutInCell="1" allowOverlap="1">
                <wp:simplePos x="0" y="0"/>
                <wp:positionH relativeFrom="column">
                  <wp:posOffset>1148080</wp:posOffset>
                </wp:positionH>
                <wp:positionV relativeFrom="paragraph">
                  <wp:posOffset>3533775</wp:posOffset>
                </wp:positionV>
                <wp:extent cx="1348105" cy="34925"/>
                <wp:effectExtent l="0" t="4445" r="4445" b="17780"/>
                <wp:wrapNone/>
                <wp:docPr id="1272" name="直接连接符 1272"/>
                <wp:cNvGraphicFramePr/>
                <a:graphic xmlns:a="http://schemas.openxmlformats.org/drawingml/2006/main">
                  <a:graphicData uri="http://schemas.microsoft.com/office/word/2010/wordprocessingShape">
                    <wps:wsp>
                      <wps:cNvCnPr>
                        <a:endCxn id="46" idx="1"/>
                      </wps:cNvCnPr>
                      <wps:spPr>
                        <a:xfrm flipV="1">
                          <a:off x="2272665" y="5318760"/>
                          <a:ext cx="1348105" cy="34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0.4pt;margin-top:278.25pt;height:2.75pt;width:106.15pt;z-index:252041216;mso-width-relative:page;mso-height-relative:page;" filled="f" stroked="t" coordsize="21600,21600" o:gfxdata="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4coBtgAAAALAQAADwAAAAAAAAABACAA&#10;AAAiAAAAZHJzL2Rvd25yZXYueG1sUEsBAhQAFAAAAAgAh07iQOvNx5UNAgAA+QMAAA4AAAAAAAAA&#10;AQAgAAAAJwEAAGRycy9lMm9Eb2MueG1sUEsFBgAAAAAGAAYAWQEAAKYFAAAAAA==&#10;">
                <v:fill on="f" focussize="0,0"/>
                <v:stroke weight="0.5pt"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039168" behindDoc="0" locked="0" layoutInCell="1" allowOverlap="1">
                <wp:simplePos x="0" y="0"/>
                <wp:positionH relativeFrom="column">
                  <wp:posOffset>1170305</wp:posOffset>
                </wp:positionH>
                <wp:positionV relativeFrom="paragraph">
                  <wp:posOffset>629285</wp:posOffset>
                </wp:positionV>
                <wp:extent cx="19685" cy="1384935"/>
                <wp:effectExtent l="4445" t="0" r="13970" b="5715"/>
                <wp:wrapNone/>
                <wp:docPr id="1241" name="直接连接符 1241"/>
                <wp:cNvGraphicFramePr/>
                <a:graphic xmlns:a="http://schemas.openxmlformats.org/drawingml/2006/main">
                  <a:graphicData uri="http://schemas.microsoft.com/office/word/2010/wordprocessingShape">
                    <wps:wsp>
                      <wps:cNvCnPr>
                        <a:stCxn id="38" idx="2"/>
                      </wps:cNvCnPr>
                      <wps:spPr>
                        <a:xfrm>
                          <a:off x="2242185" y="2435225"/>
                          <a:ext cx="19685" cy="1384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2.15pt;margin-top:49.55pt;height:109.05pt;width:1.55pt;z-index:252039168;mso-width-relative:page;mso-height-relative:page;" filled="f" stroked="t" coordsize="21600,21600" o:gfxdata="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tmWbYAAAACgEAAA8AAAAAAAAAAQAgAAAAIgAA&#10;AGRycy9kb3ducmV2LnhtbFBLAQIUABQAAAAIAIdO4kBIIHwpCAIAAO4DAAAOAAAAAAAAAAEAIAAA&#10;ACcBAABkcnMvZTJvRG9jLnhtbFBLBQYAAAAABgAGAFkBAAChBQAAAAA=&#10;">
                <v:fill on="f" focussize="0,0"/>
                <v:stroke weight="0.5pt"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040192" behindDoc="0" locked="0" layoutInCell="1" allowOverlap="1">
                <wp:simplePos x="0" y="0"/>
                <wp:positionH relativeFrom="column">
                  <wp:posOffset>1243330</wp:posOffset>
                </wp:positionH>
                <wp:positionV relativeFrom="paragraph">
                  <wp:posOffset>1961515</wp:posOffset>
                </wp:positionV>
                <wp:extent cx="1369060" cy="31750"/>
                <wp:effectExtent l="0" t="19685" r="2540" b="62865"/>
                <wp:wrapNone/>
                <wp:docPr id="1271" name="直接箭头连接符 1271"/>
                <wp:cNvGraphicFramePr/>
                <a:graphic xmlns:a="http://schemas.openxmlformats.org/drawingml/2006/main">
                  <a:graphicData uri="http://schemas.microsoft.com/office/word/2010/wordprocessingShape">
                    <wps:wsp>
                      <wps:cNvCnPr/>
                      <wps:spPr>
                        <a:xfrm flipH="1">
                          <a:off x="2261870" y="3799205"/>
                          <a:ext cx="1369060" cy="31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7.9pt;margin-top:154.45pt;height:2.5pt;width:107.8pt;z-index:252040192;mso-width-relative:page;mso-height-relative:page;" filled="f" stroked="t" coordsize="21600,21600" o:gfxdata="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GXara&#10;AAAACwEAAA8AAAAAAAAAAQAgAAAAIgAAAGRycy9kb3ducmV2LnhtbFBLAQIUABQAAAAIAIdO4kBP&#10;s8WpHgIAAP4DAAAOAAAAAAAAAAEAIAAAACkBAABkcnMvZTJvRG9jLnhtbFBLBQYAAAAABgAGAFkB&#10;AAC5BQAAAAA=&#10;">
                <v:fill on="f" focussize="0,0"/>
                <v:stroke weight="0.5pt" color="#000000 [3213]" miterlimit="8" joinstyle="miter" endarrow="open"/>
                <v:imagedata o:title=""/>
                <o:lock v:ext="edit" aspectratio="f"/>
              </v:shape>
            </w:pict>
          </mc:Fallback>
        </mc:AlternateContent>
      </w:r>
      <w:r>
        <w:rPr>
          <w:rFonts w:hint="default" w:ascii="方正小标宋简体" w:hAnsi="方正小标宋简体" w:eastAsia="方正小标宋简体" w:cs="方正小标宋简体"/>
          <w:sz w:val="44"/>
          <w:szCs w:val="52"/>
          <w:lang w:val="en-US" w:eastAsia="zh-CN"/>
        </w:rPr>
        <w:br w:type="page"/>
      </w:r>
    </w:p>
    <w:p>
      <w:pPr>
        <w:jc w:val="center"/>
        <w:rPr>
          <w:rFonts w:hint="eastAsia" w:ascii="黑体" w:hAnsi="黑体" w:eastAsia="黑体" w:cs="黑体"/>
          <w:sz w:val="44"/>
          <w:szCs w:val="52"/>
          <w:lang w:val="en-US" w:eastAsia="zh-CN"/>
        </w:rPr>
      </w:pPr>
      <w:r>
        <w:rPr>
          <w:rFonts w:hint="default" w:ascii="黑体" w:hAnsi="黑体" w:eastAsia="黑体" w:cs="黑体"/>
          <w:sz w:val="44"/>
          <w:szCs w:val="52"/>
          <w:lang w:val="en-US" w:eastAsia="zh-CN"/>
        </w:rPr>
        <w:t>2</w:t>
      </w:r>
      <w:r>
        <w:rPr>
          <w:rFonts w:hint="eastAsia" w:ascii="黑体" w:hAnsi="黑体" w:eastAsia="黑体" w:cs="黑体"/>
          <w:sz w:val="44"/>
          <w:szCs w:val="52"/>
          <w:lang w:val="en-US" w:eastAsia="zh-CN"/>
        </w:rPr>
        <w:t>3</w:t>
      </w:r>
      <w:r>
        <w:rPr>
          <w:rFonts w:hint="default" w:ascii="黑体" w:hAnsi="黑体" w:eastAsia="黑体" w:cs="黑体"/>
          <w:sz w:val="44"/>
          <w:szCs w:val="52"/>
          <w:lang w:val="en-US" w:eastAsia="zh-CN"/>
        </w:rPr>
        <w:t>土地村镇规划审批</w:t>
      </w:r>
    </w:p>
    <w:p>
      <w:pPr>
        <w:jc w:val="center"/>
        <w:rPr>
          <w:rFonts w:hint="eastAsia"/>
          <w:lang w:val="en-US" w:eastAsia="zh-CN"/>
        </w:rPr>
      </w:pPr>
      <w:r>
        <w:rPr>
          <w:sz w:val="21"/>
        </w:rPr>
        <mc:AlternateContent>
          <mc:Choice Requires="wpg">
            <w:drawing>
              <wp:anchor distT="0" distB="0" distL="114300" distR="114300" simplePos="0" relativeHeight="251880448" behindDoc="0" locked="0" layoutInCell="1" allowOverlap="1">
                <wp:simplePos x="0" y="0"/>
                <wp:positionH relativeFrom="column">
                  <wp:posOffset>210820</wp:posOffset>
                </wp:positionH>
                <wp:positionV relativeFrom="paragraph">
                  <wp:posOffset>494665</wp:posOffset>
                </wp:positionV>
                <wp:extent cx="4979035" cy="7059930"/>
                <wp:effectExtent l="0" t="5080" r="12065" b="2540"/>
                <wp:wrapNone/>
                <wp:docPr id="401" name="组合 401"/>
                <wp:cNvGraphicFramePr/>
                <a:graphic xmlns:a="http://schemas.openxmlformats.org/drawingml/2006/main">
                  <a:graphicData uri="http://schemas.microsoft.com/office/word/2010/wordprocessingGroup">
                    <wpg:wgp>
                      <wpg:cNvGrpSpPr/>
                      <wpg:grpSpPr>
                        <a:xfrm>
                          <a:off x="0" y="0"/>
                          <a:ext cx="4979035" cy="7060051"/>
                          <a:chOff x="6832" y="430478"/>
                          <a:chExt cx="7841" cy="13067"/>
                        </a:xfrm>
                      </wpg:grpSpPr>
                      <wpg:grpSp>
                        <wpg:cNvPr id="406" name="组合 815"/>
                        <wpg:cNvGrpSpPr/>
                        <wpg:grpSpPr>
                          <a:xfrm>
                            <a:off x="7798" y="430478"/>
                            <a:ext cx="6305" cy="9861"/>
                            <a:chOff x="9365" y="2453"/>
                            <a:chExt cx="6305" cy="10146"/>
                          </a:xfrm>
                        </wpg:grpSpPr>
                        <wps:wsp>
                          <wps:cNvPr id="408" name="文本框 14"/>
                          <wps:cNvSpPr txBox="1"/>
                          <wps:spPr>
                            <a:xfrm>
                              <a:off x="12758" y="6440"/>
                              <a:ext cx="2912" cy="2556"/>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Cs w:val="21"/>
                                  </w:rPr>
                                </w:pPr>
                                <w:r>
                                  <w:rPr>
                                    <w:rFonts w:hint="eastAsia" w:ascii="宋体" w:hAnsi="宋体" w:eastAsia="宋体" w:cs="宋体"/>
                                    <w:kern w:val="0"/>
                                    <w:szCs w:val="21"/>
                                    <w:lang w:eastAsia="zh-CN"/>
                                  </w:rPr>
                                  <w:t>乡</w:t>
                                </w:r>
                                <w:r>
                                  <w:rPr>
                                    <w:rFonts w:hint="eastAsia" w:ascii="宋体" w:hAnsi="宋体" w:eastAsia="宋体" w:cs="宋体"/>
                                    <w:kern w:val="0"/>
                                    <w:szCs w:val="21"/>
                                  </w:rPr>
                                  <w:t>镇政府对村委会上报的申报材料，采取入户调查、邻里访问等方式，及时对申请人的住房和家庭经济等情况进行调查核实，符合条件的报</w:t>
                                </w:r>
                                <w:r>
                                  <w:rPr>
                                    <w:rFonts w:hint="eastAsia" w:ascii="宋体" w:hAnsi="宋体" w:eastAsia="宋体" w:cs="宋体"/>
                                    <w:kern w:val="0"/>
                                    <w:szCs w:val="21"/>
                                    <w:lang w:eastAsia="zh-CN"/>
                                  </w:rPr>
                                  <w:t>县</w:t>
                                </w:r>
                                <w:r>
                                  <w:rPr>
                                    <w:rFonts w:hint="eastAsia" w:ascii="宋体" w:hAnsi="宋体" w:eastAsia="宋体" w:cs="宋体"/>
                                    <w:kern w:val="0"/>
                                    <w:szCs w:val="21"/>
                                  </w:rPr>
                                  <w:t>住建局；不符合条件的，退回材料，并说明原因</w:t>
                                </w:r>
                              </w:p>
                            </w:txbxContent>
                          </wps:txbx>
                          <wps:bodyPr lIns="91439" tIns="45719" rIns="91439" bIns="45719" upright="1">
                            <a:noAutofit/>
                          </wps:bodyPr>
                        </wps:wsp>
                        <wps:wsp>
                          <wps:cNvPr id="409" name="矩形 16"/>
                          <wps:cNvSpPr/>
                          <wps:spPr>
                            <a:xfrm>
                              <a:off x="9931" y="7642"/>
                              <a:ext cx="1531" cy="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ind w:left="0" w:hanging="420" w:hangingChars="200"/>
                                  <w:jc w:val="center"/>
                                  <w:textAlignment w:val="auto"/>
                                </w:pPr>
                                <w:r>
                                  <w:rPr>
                                    <w:rFonts w:hint="eastAsia"/>
                                  </w:rPr>
                                  <w:t>镇级审核</w:t>
                                </w:r>
                              </w:p>
                            </w:txbxContent>
                          </wps:txbx>
                          <wps:bodyPr upright="1">
                            <a:noAutofit/>
                          </wps:bodyPr>
                        </wps:wsp>
                        <wps:wsp>
                          <wps:cNvPr id="410" name="文本框 13"/>
                          <wps:cNvSpPr txBox="1"/>
                          <wps:spPr>
                            <a:xfrm>
                              <a:off x="11415" y="7429"/>
                              <a:ext cx="1410" cy="550"/>
                            </a:xfrm>
                            <a:prstGeom prst="rect">
                              <a:avLst/>
                            </a:prstGeom>
                            <a:noFill/>
                            <a:ln w="9525">
                              <a:noFill/>
                            </a:ln>
                          </wps:spPr>
                          <wps:txbx>
                            <w:txbxContent>
                              <w:p>
                                <w:pPr>
                                  <w:jc w:val="center"/>
                                </w:pPr>
                                <w:r>
                                  <w:rPr>
                                    <w:rFonts w:hint="eastAsia"/>
                                  </w:rPr>
                                  <w:t>不符合条件</w:t>
                                </w:r>
                              </w:p>
                            </w:txbxContent>
                          </wps:txbx>
                          <wps:bodyPr lIns="91439" tIns="45719" rIns="91439" bIns="45719" upright="1">
                            <a:noAutofit/>
                          </wps:bodyPr>
                        </wps:wsp>
                        <wps:wsp>
                          <wps:cNvPr id="519" name="矩形 9"/>
                          <wps:cNvSpPr/>
                          <wps:spPr>
                            <a:xfrm>
                              <a:off x="9896" y="4946"/>
                              <a:ext cx="1530" cy="5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ind w:left="0" w:hanging="420" w:hangingChars="200"/>
                                  <w:jc w:val="center"/>
                                  <w:textAlignment w:val="auto"/>
                                </w:pPr>
                                <w:r>
                                  <w:rPr>
                                    <w:rFonts w:hint="eastAsia"/>
                                  </w:rPr>
                                  <w:t>村级评议</w:t>
                                </w:r>
                              </w:p>
                            </w:txbxContent>
                          </wps:txbx>
                          <wps:bodyPr upright="1">
                            <a:noAutofit/>
                          </wps:bodyPr>
                        </wps:wsp>
                        <wps:wsp>
                          <wps:cNvPr id="630" name="文本框 6"/>
                          <wps:cNvSpPr txBox="1"/>
                          <wps:spPr>
                            <a:xfrm>
                              <a:off x="12691" y="4329"/>
                              <a:ext cx="2911" cy="13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Cs w:val="21"/>
                                  </w:rPr>
                                </w:pPr>
                                <w:r>
                                  <w:rPr>
                                    <w:rFonts w:hint="eastAsia" w:ascii="宋体" w:hAnsi="宋体" w:eastAsia="宋体" w:cs="宋体"/>
                                    <w:kern w:val="0"/>
                                    <w:szCs w:val="21"/>
                                  </w:rPr>
                                  <w:t>对经评议或公示存在异议、经复核不符合补助对象条件的，及时向申请人说明原因</w:t>
                                </w:r>
                              </w:p>
                            </w:txbxContent>
                          </wps:txbx>
                          <wps:bodyPr lIns="91439" tIns="45719" rIns="91439" bIns="45719" upright="1">
                            <a:noAutofit/>
                          </wps:bodyPr>
                        </wps:wsp>
                        <wps:wsp>
                          <wps:cNvPr id="645" name="文本框 4"/>
                          <wps:cNvSpPr txBox="1"/>
                          <wps:spPr>
                            <a:xfrm>
                              <a:off x="11479" y="4072"/>
                              <a:ext cx="1410" cy="954"/>
                            </a:xfrm>
                            <a:prstGeom prst="rect">
                              <a:avLst/>
                            </a:prstGeom>
                            <a:noFill/>
                            <a:ln w="9525">
                              <a:noFill/>
                            </a:ln>
                          </wps:spPr>
                          <wps:txbx>
                            <w:txbxContent>
                              <w:p>
                                <w:r>
                                  <w:rPr>
                                    <w:rFonts w:hint="eastAsia"/>
                                  </w:rPr>
                                  <w:t>不符合</w:t>
                                </w:r>
                              </w:p>
                              <w:p>
                                <w:r>
                                  <w:rPr>
                                    <w:rFonts w:hint="eastAsia"/>
                                  </w:rPr>
                                  <w:t>受理条件</w:t>
                                </w:r>
                              </w:p>
                            </w:txbxContent>
                          </wps:txbx>
                          <wps:bodyPr lIns="91439" tIns="45719" rIns="91439" bIns="45719" upright="1"/>
                        </wps:wsp>
                        <wps:wsp>
                          <wps:cNvPr id="665" name="自选图形 2"/>
                          <wps:cNvSpPr/>
                          <wps:spPr>
                            <a:xfrm>
                              <a:off x="9365" y="2539"/>
                              <a:ext cx="2442" cy="115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left="420" w:hanging="420" w:hangingChars="200"/>
                                </w:pPr>
                                <w:r>
                                  <w:rPr>
                                    <w:rFonts w:hint="eastAsia"/>
                                  </w:rPr>
                                  <w:t>申请人提出申请</w:t>
                                </w:r>
                              </w:p>
                            </w:txbxContent>
                          </wps:txbx>
                          <wps:bodyPr upright="1"/>
                        </wps:wsp>
                        <wps:wsp>
                          <wps:cNvPr id="667" name="直线 8"/>
                          <wps:cNvCnPr/>
                          <wps:spPr>
                            <a:xfrm>
                              <a:off x="11498" y="5138"/>
                              <a:ext cx="1161" cy="1"/>
                            </a:xfrm>
                            <a:prstGeom prst="line">
                              <a:avLst/>
                            </a:prstGeom>
                            <a:ln w="9525" cap="flat" cmpd="sng">
                              <a:solidFill>
                                <a:srgbClr val="000000"/>
                              </a:solidFill>
                              <a:prstDash val="solid"/>
                              <a:headEnd type="none" w="med" len="med"/>
                              <a:tailEnd type="triangle" w="med" len="med"/>
                            </a:ln>
                          </wps:spPr>
                          <wps:bodyPr/>
                        </wps:wsp>
                        <wps:wsp>
                          <wps:cNvPr id="780" name="矩形 24"/>
                          <wps:cNvSpPr/>
                          <wps:spPr>
                            <a:xfrm>
                              <a:off x="9922" y="9812"/>
                              <a:ext cx="1531" cy="6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ind w:left="0" w:hanging="420" w:hangingChars="200"/>
                                  <w:jc w:val="center"/>
                                  <w:textAlignment w:val="auto"/>
                                </w:pPr>
                                <w:r>
                                  <w:rPr>
                                    <w:rFonts w:hint="eastAsia"/>
                                  </w:rPr>
                                  <w:t>竣工验收</w:t>
                                </w:r>
                              </w:p>
                            </w:txbxContent>
                          </wps:txbx>
                          <wps:bodyPr upright="1">
                            <a:noAutofit/>
                          </wps:bodyPr>
                        </wps:wsp>
                        <wps:wsp>
                          <wps:cNvPr id="781" name="文本框 6"/>
                          <wps:cNvSpPr txBox="1"/>
                          <wps:spPr>
                            <a:xfrm>
                              <a:off x="12828" y="2453"/>
                              <a:ext cx="2730" cy="1386"/>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所需资料：</w:t>
                                </w:r>
                              </w:p>
                              <w:p>
                                <w:pPr>
                                  <w:spacing w:line="240" w:lineRule="exac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1.个人申请</w:t>
                                </w:r>
                              </w:p>
                              <w:p>
                                <w:pPr>
                                  <w:spacing w:line="240" w:lineRule="exac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2.申请人身份证明</w:t>
                                </w:r>
                              </w:p>
                              <w:p>
                                <w:pPr>
                                  <w:spacing w:line="240" w:lineRule="exac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3.农村危房改造申请表</w:t>
                                </w:r>
                              </w:p>
                            </w:txbxContent>
                          </wps:txbx>
                          <wps:bodyPr wrap="square" lIns="91439" tIns="45719" rIns="91439" bIns="45719" upright="1">
                            <a:noAutofit/>
                          </wps:bodyPr>
                        </wps:wsp>
                        <wps:wsp>
                          <wps:cNvPr id="782" name="自选图形 29"/>
                          <wps:cNvSpPr/>
                          <wps:spPr>
                            <a:xfrm>
                              <a:off x="9878" y="11716"/>
                              <a:ext cx="1709" cy="883"/>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ind w:left="0" w:hanging="420" w:hangingChars="200"/>
                                  <w:jc w:val="center"/>
                                  <w:textAlignment w:val="auto"/>
                                </w:pPr>
                                <w:r>
                                  <w:rPr>
                                    <w:rFonts w:hint="eastAsia"/>
                                  </w:rPr>
                                  <w:t>资金发放</w:t>
                                </w:r>
                              </w:p>
                            </w:txbxContent>
                          </wps:txbx>
                          <wps:bodyPr upright="1">
                            <a:noAutofit/>
                          </wps:bodyPr>
                        </wps:wsp>
                        <wps:wsp>
                          <wps:cNvPr id="783" name="直线 8"/>
                          <wps:cNvCnPr/>
                          <wps:spPr>
                            <a:xfrm flipH="1" flipV="1">
                              <a:off x="11837" y="2969"/>
                              <a:ext cx="989" cy="0"/>
                            </a:xfrm>
                            <a:prstGeom prst="line">
                              <a:avLst/>
                            </a:prstGeom>
                            <a:ln w="9525" cap="flat" cmpd="sng">
                              <a:solidFill>
                                <a:srgbClr val="000000"/>
                              </a:solidFill>
                              <a:prstDash val="solid"/>
                              <a:headEnd type="none" w="med" len="med"/>
                              <a:tailEnd type="triangle" w="med" len="med"/>
                            </a:ln>
                          </wps:spPr>
                          <wps:bodyPr/>
                        </wps:wsp>
                        <wps:wsp>
                          <wps:cNvPr id="784" name="直线 17"/>
                          <wps:cNvCnPr/>
                          <wps:spPr>
                            <a:xfrm>
                              <a:off x="11534" y="8031"/>
                              <a:ext cx="1162" cy="3"/>
                            </a:xfrm>
                            <a:prstGeom prst="line">
                              <a:avLst/>
                            </a:prstGeom>
                            <a:ln w="9525" cap="flat" cmpd="sng">
                              <a:solidFill>
                                <a:srgbClr val="000000"/>
                              </a:solidFill>
                              <a:prstDash val="solid"/>
                              <a:headEnd type="none" w="med" len="med"/>
                              <a:tailEnd type="triangle" w="med" len="med"/>
                            </a:ln>
                          </wps:spPr>
                          <wps:bodyPr/>
                        </wps:wsp>
                        <wps:wsp>
                          <wps:cNvPr id="785" name="自选图形 3"/>
                          <wps:cNvCnPr/>
                          <wps:spPr>
                            <a:xfrm flipH="1">
                              <a:off x="10644" y="3411"/>
                              <a:ext cx="3" cy="1560"/>
                            </a:xfrm>
                            <a:prstGeom prst="straightConnector1">
                              <a:avLst/>
                            </a:prstGeom>
                            <a:ln w="9525" cap="flat" cmpd="sng">
                              <a:solidFill>
                                <a:srgbClr val="000000"/>
                              </a:solidFill>
                              <a:prstDash val="solid"/>
                              <a:headEnd type="none" w="med" len="med"/>
                              <a:tailEnd type="triangle" w="med" len="med"/>
                            </a:ln>
                          </wps:spPr>
                          <wps:bodyPr/>
                        </wps:wsp>
                        <wps:wsp>
                          <wps:cNvPr id="786" name="自选图形 11"/>
                          <wps:cNvCnPr/>
                          <wps:spPr>
                            <a:xfrm flipH="1">
                              <a:off x="10651" y="5492"/>
                              <a:ext cx="3" cy="2184"/>
                            </a:xfrm>
                            <a:prstGeom prst="straightConnector1">
                              <a:avLst/>
                            </a:prstGeom>
                            <a:ln w="9525" cap="flat" cmpd="sng">
                              <a:solidFill>
                                <a:srgbClr val="000000"/>
                              </a:solidFill>
                              <a:prstDash val="solid"/>
                              <a:headEnd type="none" w="med" len="med"/>
                              <a:tailEnd type="triangle" w="med" len="med"/>
                            </a:ln>
                          </wps:spPr>
                          <wps:bodyPr/>
                        </wps:wsp>
                        <wps:wsp>
                          <wps:cNvPr id="787" name="自选图形 19"/>
                          <wps:cNvCnPr/>
                          <wps:spPr>
                            <a:xfrm flipH="1">
                              <a:off x="10676" y="8287"/>
                              <a:ext cx="3" cy="1560"/>
                            </a:xfrm>
                            <a:prstGeom prst="straightConnector1">
                              <a:avLst/>
                            </a:prstGeom>
                            <a:ln w="9525" cap="flat" cmpd="sng">
                              <a:solidFill>
                                <a:srgbClr val="000000"/>
                              </a:solidFill>
                              <a:prstDash val="solid"/>
                              <a:headEnd type="none" w="med" len="med"/>
                              <a:tailEnd type="triangle" w="med" len="med"/>
                            </a:ln>
                          </wps:spPr>
                          <wps:bodyPr/>
                        </wps:wsp>
                        <wps:wsp>
                          <wps:cNvPr id="788" name="自选图形 27"/>
                          <wps:cNvCnPr/>
                          <wps:spPr>
                            <a:xfrm>
                              <a:off x="10679" y="10456"/>
                              <a:ext cx="15" cy="1270"/>
                            </a:xfrm>
                            <a:prstGeom prst="straightConnector1">
                              <a:avLst/>
                            </a:prstGeom>
                            <a:ln w="9525" cap="flat" cmpd="sng">
                              <a:solidFill>
                                <a:srgbClr val="000000"/>
                              </a:solidFill>
                              <a:prstDash val="solid"/>
                              <a:headEnd type="none" w="med" len="med"/>
                              <a:tailEnd type="triangle" w="med" len="med"/>
                            </a:ln>
                          </wps:spPr>
                          <wps:bodyPr/>
                        </wps:wsp>
                      </wpg:grpSp>
                      <wps:wsp>
                        <wps:cNvPr id="789" name="文本框 835"/>
                        <wps:cNvSpPr txBox="1"/>
                        <wps:spPr>
                          <a:xfrm>
                            <a:off x="6832" y="440580"/>
                            <a:ext cx="7841" cy="29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spacing w:line="460" w:lineRule="exact"/>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实施主体：村民委员会、村集体经济组织</w:t>
                              </w:r>
                            </w:p>
                            <w:p>
                              <w:pPr>
                                <w:keepNext w:val="0"/>
                                <w:keepLines w:val="0"/>
                                <w:pageBreakBefore w:val="0"/>
                                <w:widowControl w:val="0"/>
                                <w:kinsoku/>
                                <w:wordWrap/>
                                <w:overflowPunct/>
                                <w:topLinePunct w:val="0"/>
                                <w:autoSpaceDE/>
                                <w:autoSpaceDN/>
                                <w:bidi w:val="0"/>
                                <w:spacing w:line="460" w:lineRule="exact"/>
                                <w:textAlignment w:val="auto"/>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监督主体：村务监督委员会、集体经济组织监事会</w:t>
                              </w:r>
                            </w:p>
                            <w:p>
                              <w:pPr>
                                <w:keepNext w:val="0"/>
                                <w:keepLines w:val="0"/>
                                <w:pageBreakBefore w:val="0"/>
                                <w:widowControl w:val="0"/>
                                <w:kinsoku/>
                                <w:wordWrap/>
                                <w:overflowPunct/>
                                <w:topLinePunct w:val="0"/>
                                <w:autoSpaceDE/>
                                <w:autoSpaceDN/>
                                <w:bidi w:val="0"/>
                                <w:adjustRightInd w:val="0"/>
                                <w:snapToGrid w:val="0"/>
                                <w:spacing w:line="460" w:lineRule="exact"/>
                                <w:ind w:left="1540" w:hanging="1400" w:hangingChars="700"/>
                                <w:textAlignment w:val="auto"/>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val="en-US" w:eastAsia="zh-CN"/>
                                </w:rPr>
                                <w:t>廉政</w:t>
                              </w:r>
                              <w:r>
                                <w:rPr>
                                  <w:rFonts w:hint="eastAsia" w:asciiTheme="majorEastAsia" w:hAnsiTheme="majorEastAsia" w:eastAsiaTheme="majorEastAsia" w:cstheme="majorEastAsia"/>
                                  <w:sz w:val="20"/>
                                  <w:szCs w:val="20"/>
                                </w:rPr>
                                <w:t>风险点：1</w:t>
                              </w:r>
                              <w:r>
                                <w:rPr>
                                  <w:rFonts w:hint="eastAsia" w:asciiTheme="majorEastAsia" w:hAnsiTheme="majorEastAsia" w:eastAsiaTheme="majorEastAsia" w:cstheme="majorEastAsia"/>
                                  <w:sz w:val="20"/>
                                  <w:szCs w:val="20"/>
                                  <w:lang w:val="en-US" w:eastAsia="zh-CN"/>
                                </w:rPr>
                                <w:t>.</w:t>
                              </w:r>
                              <w:r>
                                <w:rPr>
                                  <w:rFonts w:hint="eastAsia" w:asciiTheme="majorEastAsia" w:hAnsiTheme="majorEastAsia" w:eastAsiaTheme="majorEastAsia" w:cstheme="majorEastAsia"/>
                                  <w:sz w:val="20"/>
                                  <w:szCs w:val="20"/>
                                </w:rPr>
                                <w:t>在危房验收过程中可能存在把关不严，故意刁难申请人</w:t>
                              </w:r>
                              <w:r>
                                <w:rPr>
                                  <w:rFonts w:hint="eastAsia" w:asciiTheme="majorEastAsia" w:hAnsiTheme="majorEastAsia" w:eastAsiaTheme="majorEastAsia" w:cstheme="majorEastAsia"/>
                                  <w:sz w:val="20"/>
                                  <w:szCs w:val="20"/>
                                  <w:lang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1200" w:firstLineChars="600"/>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w:t>
                              </w:r>
                              <w:r>
                                <w:rPr>
                                  <w:rFonts w:hint="eastAsia" w:asciiTheme="majorEastAsia" w:hAnsiTheme="majorEastAsia" w:eastAsiaTheme="majorEastAsia" w:cstheme="majorEastAsia"/>
                                  <w:sz w:val="20"/>
                                  <w:szCs w:val="20"/>
                                  <w:lang w:val="en-US" w:eastAsia="zh-CN"/>
                                </w:rPr>
                                <w:t>.</w:t>
                              </w:r>
                              <w:r>
                                <w:rPr>
                                  <w:rFonts w:hint="eastAsia" w:asciiTheme="majorEastAsia" w:hAnsiTheme="majorEastAsia" w:eastAsiaTheme="majorEastAsia" w:cstheme="majorEastAsia"/>
                                  <w:sz w:val="20"/>
                                  <w:szCs w:val="20"/>
                                </w:rPr>
                                <w:t>不按规定程序受理。</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sz w:val="20"/>
                                  <w:szCs w:val="20"/>
                                </w:rPr>
                              </w:pPr>
                              <w:r>
                                <w:rPr>
                                  <w:rFonts w:hint="eastAsia" w:asciiTheme="majorEastAsia" w:hAnsiTheme="majorEastAsia" w:eastAsiaTheme="majorEastAsia" w:cstheme="majorEastAsia"/>
                                  <w:sz w:val="20"/>
                                  <w:szCs w:val="20"/>
                                </w:rPr>
                                <w:t>防控措施:1.严把</w:t>
                              </w:r>
                              <w:r>
                                <w:rPr>
                                  <w:rFonts w:hint="eastAsia" w:asciiTheme="majorEastAsia" w:hAnsiTheme="majorEastAsia" w:eastAsiaTheme="majorEastAsia" w:cstheme="majorEastAsia"/>
                                  <w:sz w:val="20"/>
                                  <w:szCs w:val="20"/>
                                  <w:lang w:eastAsia="zh-CN"/>
                                </w:rPr>
                                <w:t>申请对象</w:t>
                              </w:r>
                              <w:r>
                                <w:rPr>
                                  <w:rFonts w:hint="eastAsia" w:asciiTheme="majorEastAsia" w:hAnsiTheme="majorEastAsia" w:eastAsiaTheme="majorEastAsia" w:cstheme="majorEastAsia"/>
                                  <w:sz w:val="20"/>
                                  <w:szCs w:val="20"/>
                                </w:rPr>
                                <w:t>认定关</w:t>
                              </w:r>
                              <w:r>
                                <w:rPr>
                                  <w:rFonts w:hint="eastAsia" w:asciiTheme="majorEastAsia" w:hAnsiTheme="majorEastAsia" w:eastAsiaTheme="majorEastAsia" w:cstheme="majorEastAsia"/>
                                  <w:sz w:val="20"/>
                                  <w:szCs w:val="20"/>
                                  <w:lang w:eastAsia="zh-CN"/>
                                </w:rPr>
                                <w:t>；</w:t>
                              </w:r>
                              <w:r>
                                <w:rPr>
                                  <w:rFonts w:hint="eastAsia" w:asciiTheme="majorEastAsia" w:hAnsiTheme="majorEastAsia" w:eastAsiaTheme="majorEastAsia" w:cstheme="majorEastAsia"/>
                                  <w:sz w:val="20"/>
                                  <w:szCs w:val="20"/>
                                </w:rPr>
                                <w:t xml:space="preserve"> 2.规范工作流程。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6pt;margin-top:38.95pt;height:555.9pt;width:392.05pt;z-index:251880448;mso-width-relative:page;mso-height-relative:page;" coordorigin="6832,430478" coordsize="7841,13067" o:gfxdata="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">
                <o:lock v:ext="edit" aspectratio="f"/>
                <v:group id="组合 815" o:spid="_x0000_s1026" o:spt="203" style="position:absolute;left:7798;top:430478;height:9861;width:6305;" coordorigin="9365,2453" coordsize="6305,10146" o:gfxdata="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UQO6vwAAANwAAAAPAAAAAAAAAAEAIAAAACIAAABkcnMvZG93bnJldi54&#10;bWxQSwECFAAUAAAACACHTuJAMy8FnjsAAAA5AAAAFQAAAAAAAAABACAAAAAOAQAAZHJzL2dyb3Vw&#10;c2hhcGV4bWwueG1sUEsFBgAAAAAGAAYAYAEAAMsDAAAAAA==&#10;">
                  <o:lock v:ext="edit" aspectratio="f"/>
                  <v:shape id="文本框 14" o:spid="_x0000_s1026" o:spt="202" type="#_x0000_t202" style="position:absolute;left:12758;top:6440;height:2556;width:2912;" filled="f" stroked="t" coordsize="21600,21600" o:gfxdata="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IU/sC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Cs w:val="21"/>
                            </w:rPr>
                          </w:pPr>
                          <w:r>
                            <w:rPr>
                              <w:rFonts w:hint="eastAsia" w:ascii="宋体" w:hAnsi="宋体" w:eastAsia="宋体" w:cs="宋体"/>
                              <w:kern w:val="0"/>
                              <w:szCs w:val="21"/>
                              <w:lang w:eastAsia="zh-CN"/>
                            </w:rPr>
                            <w:t>乡</w:t>
                          </w:r>
                          <w:r>
                            <w:rPr>
                              <w:rFonts w:hint="eastAsia" w:ascii="宋体" w:hAnsi="宋体" w:eastAsia="宋体" w:cs="宋体"/>
                              <w:kern w:val="0"/>
                              <w:szCs w:val="21"/>
                            </w:rPr>
                            <w:t>镇政府对村委会上报的申报材料，采取入户调查、邻里访问等方式，及时对申请人的住房和家庭经济等情况进行调查核实，符合条件的报</w:t>
                          </w:r>
                          <w:r>
                            <w:rPr>
                              <w:rFonts w:hint="eastAsia" w:ascii="宋体" w:hAnsi="宋体" w:eastAsia="宋体" w:cs="宋体"/>
                              <w:kern w:val="0"/>
                              <w:szCs w:val="21"/>
                              <w:lang w:eastAsia="zh-CN"/>
                            </w:rPr>
                            <w:t>县</w:t>
                          </w:r>
                          <w:r>
                            <w:rPr>
                              <w:rFonts w:hint="eastAsia" w:ascii="宋体" w:hAnsi="宋体" w:eastAsia="宋体" w:cs="宋体"/>
                              <w:kern w:val="0"/>
                              <w:szCs w:val="21"/>
                            </w:rPr>
                            <w:t>住建局；不符合条件的，退回材料，并说明原因</w:t>
                          </w:r>
                        </w:p>
                      </w:txbxContent>
                    </v:textbox>
                  </v:shape>
                  <v:rect id="矩形 16" o:spid="_x0000_s1026" o:spt="1" style="position:absolute;left:9931;top:7642;height:645;width:1531;" fillcolor="#FFFFFF" filled="t" stroked="t" coordsize="21600,21600" o:gfxdata="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VyB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left="0" w:hanging="420" w:hangingChars="200"/>
                            <w:jc w:val="center"/>
                            <w:textAlignment w:val="auto"/>
                          </w:pPr>
                          <w:r>
                            <w:rPr>
                              <w:rFonts w:hint="eastAsia"/>
                            </w:rPr>
                            <w:t>镇级审核</w:t>
                          </w:r>
                        </w:p>
                      </w:txbxContent>
                    </v:textbox>
                  </v:rect>
                  <v:shape id="文本框 13" o:spid="_x0000_s1026" o:spt="202" type="#_x0000_t202" style="position:absolute;left:11415;top:7429;height:550;width:1410;" filled="f" stroked="f" coordsize="21600,21600" o:gfxdata="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tQHb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jc w:val="center"/>
                          </w:pPr>
                          <w:r>
                            <w:rPr>
                              <w:rFonts w:hint="eastAsia"/>
                            </w:rPr>
                            <w:t>不符合条件</w:t>
                          </w:r>
                        </w:p>
                      </w:txbxContent>
                    </v:textbox>
                  </v:shape>
                  <v:rect id="矩形 9" o:spid="_x0000_s1026" o:spt="1" style="position:absolute;left:9896;top:4946;height:579;width:1530;" fillcolor="#FFFFFF" filled="t" stroked="t" coordsize="21600,21600" o:gfxdata="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3r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ind w:left="0" w:hanging="420" w:hangingChars="200"/>
                            <w:jc w:val="center"/>
                            <w:textAlignment w:val="auto"/>
                          </w:pPr>
                          <w:r>
                            <w:rPr>
                              <w:rFonts w:hint="eastAsia"/>
                            </w:rPr>
                            <w:t>村级评议</w:t>
                          </w:r>
                        </w:p>
                      </w:txbxContent>
                    </v:textbox>
                  </v:rect>
                  <v:shape id="文本框 6" o:spid="_x0000_s1026" o:spt="202" type="#_x0000_t202" style="position:absolute;left:12691;top:4329;height:1345;width:2911;" filled="f" stroked="t" coordsize="21600,21600" o:gfxdata="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laa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Cs w:val="21"/>
                            </w:rPr>
                          </w:pPr>
                          <w:r>
                            <w:rPr>
                              <w:rFonts w:hint="eastAsia" w:ascii="宋体" w:hAnsi="宋体" w:eastAsia="宋体" w:cs="宋体"/>
                              <w:kern w:val="0"/>
                              <w:szCs w:val="21"/>
                            </w:rPr>
                            <w:t>对经评议或公示存在异议、经复核不符合补助对象条件的，及时向申请人说明原因</w:t>
                          </w:r>
                        </w:p>
                      </w:txbxContent>
                    </v:textbox>
                  </v:shape>
                  <v:shape id="文本框 4" o:spid="_x0000_s1026" o:spt="202" type="#_x0000_t202" style="position:absolute;left:11479;top:4072;height:954;width:1410;" filled="f" stroked="f" coordsize="21600,21600" o:gfxdata="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7J5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r>
                            <w:rPr>
                              <w:rFonts w:hint="eastAsia"/>
                            </w:rPr>
                            <w:t>不符合</w:t>
                          </w:r>
                        </w:p>
                        <w:p>
                          <w:r>
                            <w:rPr>
                              <w:rFonts w:hint="eastAsia"/>
                            </w:rPr>
                            <w:t>受理条件</w:t>
                          </w:r>
                        </w:p>
                      </w:txbxContent>
                    </v:textbox>
                  </v:shape>
                  <v:shape id="自选图形 2" o:spid="_x0000_s1026" o:spt="117" type="#_x0000_t117" style="position:absolute;left:9365;top:2539;height:1155;width:2442;" filled="f" stroked="t" coordsize="21600,21600" o:gfxdata="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4eK/&#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spacing w:before="156" w:beforeLines="50"/>
                            <w:ind w:left="420" w:hanging="420" w:hangingChars="200"/>
                          </w:pPr>
                          <w:r>
                            <w:rPr>
                              <w:rFonts w:hint="eastAsia"/>
                            </w:rPr>
                            <w:t>申请人提出申请</w:t>
                          </w:r>
                        </w:p>
                      </w:txbxContent>
                    </v:textbox>
                  </v:shape>
                  <v:line id="直线 8" o:spid="_x0000_s1026" o:spt="20" style="position:absolute;left:11498;top:5138;height:1;width:1161;" filled="f" stroked="t" coordsize="21600,21600" o:gfxdata="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IU4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 o:spid="_x0000_s1026" o:spt="1" style="position:absolute;left:9922;top:9812;height:627;width:1531;" fillcolor="#FFFFFF" filled="t" stroked="t" coordsize="21600,21600" o:gfxdata="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abm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left="0" w:hanging="420" w:hangingChars="200"/>
                            <w:jc w:val="center"/>
                            <w:textAlignment w:val="auto"/>
                          </w:pPr>
                          <w:r>
                            <w:rPr>
                              <w:rFonts w:hint="eastAsia"/>
                            </w:rPr>
                            <w:t>竣工验收</w:t>
                          </w:r>
                        </w:p>
                      </w:txbxContent>
                    </v:textbox>
                  </v:rect>
                  <v:shape id="文本框 6" o:spid="_x0000_s1026" o:spt="202" type="#_x0000_t202" style="position:absolute;left:12828;top:2453;height:1386;width:2730;" filled="f" stroked="t" coordsize="21600,21600" o:gfxdata="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YNXu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所需资料：</w:t>
                          </w:r>
                        </w:p>
                        <w:p>
                          <w:pPr>
                            <w:spacing w:line="240" w:lineRule="exac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1.个人申请</w:t>
                          </w:r>
                        </w:p>
                        <w:p>
                          <w:pPr>
                            <w:spacing w:line="240" w:lineRule="exac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2.申请人身份证明</w:t>
                          </w:r>
                        </w:p>
                        <w:p>
                          <w:pPr>
                            <w:spacing w:line="240" w:lineRule="exac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3.农村危房改造申请表</w:t>
                          </w:r>
                        </w:p>
                      </w:txbxContent>
                    </v:textbox>
                  </v:shape>
                  <v:roundrect id="自选图形 29" o:spid="_x0000_s1026" o:spt="2" style="position:absolute;left:9878;top:11716;height:883;width:1709;" fillcolor="#FFFFFF" filled="t" stroked="t" coordsize="21600,21600" arcsize="0.5" o:gfxdata="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2Wj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left="0" w:hanging="420" w:hangingChars="200"/>
                            <w:jc w:val="center"/>
                            <w:textAlignment w:val="auto"/>
                          </w:pPr>
                          <w:r>
                            <w:rPr>
                              <w:rFonts w:hint="eastAsia"/>
                            </w:rPr>
                            <w:t>资金发放</w:t>
                          </w:r>
                        </w:p>
                      </w:txbxContent>
                    </v:textbox>
                  </v:roundrect>
                  <v:line id="直线 8" o:spid="_x0000_s1026" o:spt="20" style="position:absolute;left:11837;top:2969;flip:x y;height:0;width:989;" filled="f" stroked="t" coordsize="21600,21600" o:gfxdata="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SQ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7" o:spid="_x0000_s1026" o:spt="20" style="position:absolute;left:11534;top:8031;height:3;width:1162;" filled="f" stroked="t" coordsize="21600,21600" o:gfxdata="UEsDBAoAAAAAAIdO4kAAAAAAAAAAAAAAAAAEAAAAZHJzL1BLAwQUAAAACACHTuJAQh45F8AAAADc&#10;AAAADwAAAGRycy9kb3ducmV2LnhtbEWPT2vCQBTE7wW/w/KE3uomUmq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Hjk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3" o:spid="_x0000_s1026" o:spt="32" type="#_x0000_t32" style="position:absolute;left:10644;top:3411;flip:x;height:1560;width:3;" filled="f" stroked="t" coordsize="21600,21600" o:gfxdata="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RZ8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1" o:spid="_x0000_s1026" o:spt="32" type="#_x0000_t32" style="position:absolute;left:10651;top:5492;flip:x;height:2184;width:3;" filled="f" stroked="t" coordsize="21600,21600" o:gfxdata="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D+b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9" o:spid="_x0000_s1026" o:spt="32" type="#_x0000_t32" style="position:absolute;left:10676;top:8287;flip:x;height:1560;width:3;" filled="f" stroked="t" coordsize="21600,21600" o:gfxdata="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9cL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7" o:spid="_x0000_s1026" o:spt="32" type="#_x0000_t32" style="position:absolute;left:10679;top:10456;height:1270;width:15;" filled="f" stroked="t" coordsize="21600,21600" o:gfxdata="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BK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v:shape id="文本框 835" o:spid="_x0000_s1026" o:spt="202" type="#_x0000_t202" style="position:absolute;left:6832;top:440580;height:2965;width:7841;" fillcolor="#FFFFFF [3201]" filled="t" stroked="f" coordsize="21600,21600" o:gfxdata="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ODJ6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spacing w:line="460" w:lineRule="exact"/>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实施主体：村民委员会、村集体经济组织</w:t>
                        </w:r>
                      </w:p>
                      <w:p>
                        <w:pPr>
                          <w:keepNext w:val="0"/>
                          <w:keepLines w:val="0"/>
                          <w:pageBreakBefore w:val="0"/>
                          <w:widowControl w:val="0"/>
                          <w:kinsoku/>
                          <w:wordWrap/>
                          <w:overflowPunct/>
                          <w:topLinePunct w:val="0"/>
                          <w:autoSpaceDE/>
                          <w:autoSpaceDN/>
                          <w:bidi w:val="0"/>
                          <w:spacing w:line="460" w:lineRule="exact"/>
                          <w:textAlignment w:val="auto"/>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监督主体：村务监督委员会、集体经济组织监事会</w:t>
                        </w:r>
                      </w:p>
                      <w:p>
                        <w:pPr>
                          <w:keepNext w:val="0"/>
                          <w:keepLines w:val="0"/>
                          <w:pageBreakBefore w:val="0"/>
                          <w:widowControl w:val="0"/>
                          <w:kinsoku/>
                          <w:wordWrap/>
                          <w:overflowPunct/>
                          <w:topLinePunct w:val="0"/>
                          <w:autoSpaceDE/>
                          <w:autoSpaceDN/>
                          <w:bidi w:val="0"/>
                          <w:adjustRightInd w:val="0"/>
                          <w:snapToGrid w:val="0"/>
                          <w:spacing w:line="460" w:lineRule="exact"/>
                          <w:ind w:left="1540" w:hanging="1400" w:hangingChars="700"/>
                          <w:textAlignment w:val="auto"/>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val="en-US" w:eastAsia="zh-CN"/>
                          </w:rPr>
                          <w:t>廉政</w:t>
                        </w:r>
                        <w:r>
                          <w:rPr>
                            <w:rFonts w:hint="eastAsia" w:asciiTheme="majorEastAsia" w:hAnsiTheme="majorEastAsia" w:eastAsiaTheme="majorEastAsia" w:cstheme="majorEastAsia"/>
                            <w:sz w:val="20"/>
                            <w:szCs w:val="20"/>
                          </w:rPr>
                          <w:t>风险点：1</w:t>
                        </w:r>
                        <w:r>
                          <w:rPr>
                            <w:rFonts w:hint="eastAsia" w:asciiTheme="majorEastAsia" w:hAnsiTheme="majorEastAsia" w:eastAsiaTheme="majorEastAsia" w:cstheme="majorEastAsia"/>
                            <w:sz w:val="20"/>
                            <w:szCs w:val="20"/>
                            <w:lang w:val="en-US" w:eastAsia="zh-CN"/>
                          </w:rPr>
                          <w:t>.</w:t>
                        </w:r>
                        <w:r>
                          <w:rPr>
                            <w:rFonts w:hint="eastAsia" w:asciiTheme="majorEastAsia" w:hAnsiTheme="majorEastAsia" w:eastAsiaTheme="majorEastAsia" w:cstheme="majorEastAsia"/>
                            <w:sz w:val="20"/>
                            <w:szCs w:val="20"/>
                          </w:rPr>
                          <w:t>在危房验收过程中可能存在把关不严，故意刁难申请人</w:t>
                        </w:r>
                        <w:r>
                          <w:rPr>
                            <w:rFonts w:hint="eastAsia" w:asciiTheme="majorEastAsia" w:hAnsiTheme="majorEastAsia" w:eastAsiaTheme="majorEastAsia" w:cstheme="majorEastAsia"/>
                            <w:sz w:val="20"/>
                            <w:szCs w:val="20"/>
                            <w:lang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1200" w:firstLineChars="600"/>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w:t>
                        </w:r>
                        <w:r>
                          <w:rPr>
                            <w:rFonts w:hint="eastAsia" w:asciiTheme="majorEastAsia" w:hAnsiTheme="majorEastAsia" w:eastAsiaTheme="majorEastAsia" w:cstheme="majorEastAsia"/>
                            <w:sz w:val="20"/>
                            <w:szCs w:val="20"/>
                            <w:lang w:val="en-US" w:eastAsia="zh-CN"/>
                          </w:rPr>
                          <w:t>.</w:t>
                        </w:r>
                        <w:r>
                          <w:rPr>
                            <w:rFonts w:hint="eastAsia" w:asciiTheme="majorEastAsia" w:hAnsiTheme="majorEastAsia" w:eastAsiaTheme="majorEastAsia" w:cstheme="majorEastAsia"/>
                            <w:sz w:val="20"/>
                            <w:szCs w:val="20"/>
                          </w:rPr>
                          <w:t>不按规定程序受理。</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sz w:val="20"/>
                            <w:szCs w:val="20"/>
                          </w:rPr>
                        </w:pPr>
                        <w:r>
                          <w:rPr>
                            <w:rFonts w:hint="eastAsia" w:asciiTheme="majorEastAsia" w:hAnsiTheme="majorEastAsia" w:eastAsiaTheme="majorEastAsia" w:cstheme="majorEastAsia"/>
                            <w:sz w:val="20"/>
                            <w:szCs w:val="20"/>
                          </w:rPr>
                          <w:t>防控措施:1.严把</w:t>
                        </w:r>
                        <w:r>
                          <w:rPr>
                            <w:rFonts w:hint="eastAsia" w:asciiTheme="majorEastAsia" w:hAnsiTheme="majorEastAsia" w:eastAsiaTheme="majorEastAsia" w:cstheme="majorEastAsia"/>
                            <w:sz w:val="20"/>
                            <w:szCs w:val="20"/>
                            <w:lang w:eastAsia="zh-CN"/>
                          </w:rPr>
                          <w:t>申请对象</w:t>
                        </w:r>
                        <w:r>
                          <w:rPr>
                            <w:rFonts w:hint="eastAsia" w:asciiTheme="majorEastAsia" w:hAnsiTheme="majorEastAsia" w:eastAsiaTheme="majorEastAsia" w:cstheme="majorEastAsia"/>
                            <w:sz w:val="20"/>
                            <w:szCs w:val="20"/>
                          </w:rPr>
                          <w:t>认定关</w:t>
                        </w:r>
                        <w:r>
                          <w:rPr>
                            <w:rFonts w:hint="eastAsia" w:asciiTheme="majorEastAsia" w:hAnsiTheme="majorEastAsia" w:eastAsiaTheme="majorEastAsia" w:cstheme="majorEastAsia"/>
                            <w:sz w:val="20"/>
                            <w:szCs w:val="20"/>
                            <w:lang w:eastAsia="zh-CN"/>
                          </w:rPr>
                          <w:t>；</w:t>
                        </w:r>
                        <w:r>
                          <w:rPr>
                            <w:rFonts w:hint="eastAsia" w:asciiTheme="majorEastAsia" w:hAnsiTheme="majorEastAsia" w:eastAsiaTheme="majorEastAsia" w:cstheme="majorEastAsia"/>
                            <w:sz w:val="20"/>
                            <w:szCs w:val="20"/>
                          </w:rPr>
                          <w:t xml:space="preserve"> 2.规范工作流程。</w:t>
                        </w:r>
                      </w:p>
                    </w:txbxContent>
                  </v:textbox>
                </v:shape>
              </v:group>
            </w:pict>
          </mc:Fallback>
        </mc:AlternateContent>
      </w:r>
      <w:r>
        <w:rPr>
          <w:rFonts w:hint="eastAsia" w:ascii="楷体" w:hAnsi="楷体" w:eastAsia="楷体" w:cs="宋体"/>
          <w:b w:val="0"/>
          <w:bCs w:val="0"/>
          <w:sz w:val="32"/>
          <w:szCs w:val="32"/>
        </w:rPr>
        <w:t>农村</w:t>
      </w:r>
      <w:r>
        <w:rPr>
          <w:rFonts w:ascii="楷体" w:hAnsi="楷体" w:eastAsia="楷体" w:cs="宋体"/>
          <w:b w:val="0"/>
          <w:bCs w:val="0"/>
          <w:sz w:val="32"/>
          <w:szCs w:val="32"/>
        </w:rPr>
        <w:t>危房改造</w:t>
      </w:r>
      <w:r>
        <w:rPr>
          <w:rFonts w:hint="eastAsia" w:ascii="楷体" w:hAnsi="楷体" w:eastAsia="楷体" w:cs="宋体"/>
          <w:b w:val="0"/>
          <w:bCs w:val="0"/>
          <w:sz w:val="32"/>
          <w:szCs w:val="32"/>
        </w:rPr>
        <w:t>流程图</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ascii="黑体" w:hAnsi="黑体" w:eastAsia="黑体" w:cs="黑体"/>
          <w:sz w:val="44"/>
          <w:szCs w:val="52"/>
          <w:lang w:val="en-US" w:eastAsia="zh-CN"/>
        </w:rPr>
      </w:pPr>
      <w:r>
        <w:rPr>
          <w:rFonts w:hint="eastAsia" w:ascii="黑体" w:hAnsi="黑体" w:eastAsia="黑体" w:cs="黑体"/>
          <w:sz w:val="44"/>
          <w:szCs w:val="52"/>
          <w:lang w:val="en-US" w:eastAsia="zh-CN"/>
        </w:rPr>
        <w:t>24</w:t>
      </w:r>
      <w:r>
        <w:rPr>
          <w:rFonts w:hint="default" w:ascii="黑体" w:hAnsi="黑体" w:eastAsia="黑体" w:cs="黑体"/>
          <w:sz w:val="44"/>
          <w:szCs w:val="52"/>
          <w:lang w:val="en-US" w:eastAsia="zh-CN"/>
        </w:rPr>
        <w:t>困难救助</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自然灾害救助</w:t>
      </w:r>
    </w:p>
    <w:p>
      <w:pPr>
        <w:jc w:val="center"/>
        <w:rPr>
          <w:rFonts w:hint="default" w:ascii="方正小标宋简体" w:hAnsi="方正小标宋简体" w:eastAsia="方正小标宋简体" w:cs="方正小标宋简体"/>
          <w:sz w:val="44"/>
          <w:szCs w:val="52"/>
          <w:lang w:val="en-US" w:eastAsia="zh-CN"/>
        </w:rPr>
      </w:pPr>
      <w:r>
        <w:rPr>
          <w:sz w:val="28"/>
        </w:rPr>
        <mc:AlternateContent>
          <mc:Choice Requires="wps">
            <w:drawing>
              <wp:anchor distT="0" distB="0" distL="114300" distR="114300" simplePos="0" relativeHeight="251845632" behindDoc="1" locked="0" layoutInCell="1" allowOverlap="1">
                <wp:simplePos x="0" y="0"/>
                <wp:positionH relativeFrom="column">
                  <wp:posOffset>78740</wp:posOffset>
                </wp:positionH>
                <wp:positionV relativeFrom="paragraph">
                  <wp:posOffset>5863590</wp:posOffset>
                </wp:positionV>
                <wp:extent cx="5327015" cy="1273175"/>
                <wp:effectExtent l="4445" t="4445" r="21590" b="17780"/>
                <wp:wrapNone/>
                <wp:docPr id="186" name="文本框 186"/>
                <wp:cNvGraphicFramePr/>
                <a:graphic xmlns:a="http://schemas.openxmlformats.org/drawingml/2006/main">
                  <a:graphicData uri="http://schemas.microsoft.com/office/word/2010/wordprocessingShape">
                    <wps:wsp>
                      <wps:cNvSpPr txBox="1"/>
                      <wps:spPr>
                        <a:xfrm>
                          <a:off x="0" y="0"/>
                          <a:ext cx="5327015" cy="12731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1.救灾款物分配不清，分配不公；2.存在人情照顾现象。</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严格按照救助规程制定救灾方案，完善款物分配流程，杜绝人情关系；</w:t>
                            </w:r>
                            <w:r>
                              <w:rPr>
                                <w:rFonts w:hint="eastAsia" w:asciiTheme="majorEastAsia" w:hAnsiTheme="majorEastAsia" w:eastAsiaTheme="majorEastAsia" w:cstheme="majorEastAsia"/>
                                <w:color w:val="auto"/>
                                <w:sz w:val="20"/>
                                <w:szCs w:val="20"/>
                                <w:lang w:val="en-US" w:eastAsia="zh-CN"/>
                              </w:rPr>
                              <w:t>2.村（居）务监督委员会加强监督；3.乡镇党委、政府及纪检组织加强监督。</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6.2pt;margin-top:461.7pt;height:100.25pt;width:419.45pt;z-index:-251470848;mso-width-relative:page;mso-height-relative:page;" fillcolor="#FFFFFF" filled="t" stroked="t" coordsize="21600,21600" o:gfxdata="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jj&#10;LvvZAAAACwEAAA8AAAAAAAAAAQAgAAAAIgAAAGRycy9kb3ducmV2LnhtbFBLAQIUABQAAAAIAIdO&#10;4kDLaDpPIgIAAG8EAAAOAAAAAAAAAAEAIAAAACgBAABkcnMvZTJvRG9jLnhtbFBLBQYAAAAABgAG&#10;AFkBAAC8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1.救灾款物分配不清，分配不公；2.存在人情照顾现象。</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严格按照救助规程制定救灾方案，完善款物分配流程，杜绝人情关系；</w:t>
                      </w:r>
                      <w:r>
                        <w:rPr>
                          <w:rFonts w:hint="eastAsia" w:asciiTheme="majorEastAsia" w:hAnsiTheme="majorEastAsia" w:eastAsiaTheme="majorEastAsia" w:cstheme="majorEastAsia"/>
                          <w:color w:val="auto"/>
                          <w:sz w:val="20"/>
                          <w:szCs w:val="20"/>
                          <w:lang w:val="en-US" w:eastAsia="zh-CN"/>
                        </w:rPr>
                        <w:t>2.村（居）务监督委员会加强监督；3.乡镇党委、政府及纪检组织加强监督。</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21"/>
        </w:rPr>
        <mc:AlternateContent>
          <mc:Choice Requires="wpg">
            <w:drawing>
              <wp:anchor distT="0" distB="0" distL="114300" distR="114300" simplePos="0" relativeHeight="251770880" behindDoc="0" locked="0" layoutInCell="1" allowOverlap="1">
                <wp:simplePos x="0" y="0"/>
                <wp:positionH relativeFrom="column">
                  <wp:posOffset>1322705</wp:posOffset>
                </wp:positionH>
                <wp:positionV relativeFrom="paragraph">
                  <wp:posOffset>327660</wp:posOffset>
                </wp:positionV>
                <wp:extent cx="3462020" cy="5454015"/>
                <wp:effectExtent l="4445" t="4445" r="19685" b="8890"/>
                <wp:wrapNone/>
                <wp:docPr id="1082" name="组合 1082"/>
                <wp:cNvGraphicFramePr/>
                <a:graphic xmlns:a="http://schemas.openxmlformats.org/drawingml/2006/main">
                  <a:graphicData uri="http://schemas.microsoft.com/office/word/2010/wordprocessingGroup">
                    <wpg:wgp>
                      <wpg:cNvGrpSpPr/>
                      <wpg:grpSpPr>
                        <a:xfrm>
                          <a:off x="0" y="0"/>
                          <a:ext cx="3462020" cy="5454015"/>
                          <a:chOff x="13858" y="448978"/>
                          <a:chExt cx="5452" cy="8589"/>
                        </a:xfrm>
                      </wpg:grpSpPr>
                      <wps:wsp>
                        <wps:cNvPr id="326" name="流程图: 过程 922"/>
                        <wps:cNvSpPr/>
                        <wps:spPr>
                          <a:xfrm>
                            <a:off x="14034" y="456927"/>
                            <a:ext cx="4096" cy="6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lang w:val="en-US" w:eastAsia="zh-CN"/>
                                </w:rPr>
                              </w:pPr>
                              <w:r>
                                <w:rPr>
                                  <w:rFonts w:hint="eastAsia" w:asciiTheme="minorEastAsia" w:hAnsiTheme="minorEastAsia" w:eastAsiaTheme="minorEastAsia" w:cstheme="minorEastAsia"/>
                                  <w:sz w:val="24"/>
                                  <w:szCs w:val="24"/>
                                  <w:lang w:val="en-US" w:eastAsia="zh-CN"/>
                                </w:rPr>
                                <w:t>发放</w:t>
                              </w:r>
                              <w:r>
                                <w:rPr>
                                  <w:rFonts w:hint="eastAsia" w:asciiTheme="minorEastAsia" w:hAnsiTheme="minorEastAsia" w:cstheme="minorEastAsia"/>
                                  <w:sz w:val="24"/>
                                  <w:szCs w:val="24"/>
                                  <w:lang w:val="en-US" w:eastAsia="zh-CN"/>
                                </w:rPr>
                                <w:t>款物</w:t>
                              </w:r>
                            </w:p>
                          </w:txbxContent>
                        </wps:txbx>
                        <wps:bodyPr lIns="91439" tIns="45719" rIns="91439" bIns="45719" anchor="ctr" anchorCtr="0" upright="1"/>
                      </wps:wsp>
                      <wpg:grpSp>
                        <wpg:cNvPr id="327" name="组合 994"/>
                        <wpg:cNvGrpSpPr/>
                        <wpg:grpSpPr>
                          <a:xfrm rot="0">
                            <a:off x="13858" y="448978"/>
                            <a:ext cx="5076" cy="5124"/>
                            <a:chOff x="5202" y="672057"/>
                            <a:chExt cx="5076" cy="4015"/>
                          </a:xfrm>
                        </wpg:grpSpPr>
                        <wpg:grpSp>
                          <wpg:cNvPr id="328" name="组合 957"/>
                          <wpg:cNvGrpSpPr/>
                          <wpg:grpSpPr>
                            <a:xfrm>
                              <a:off x="5202" y="672057"/>
                              <a:ext cx="5076" cy="2836"/>
                              <a:chOff x="10409" y="2361405"/>
                              <a:chExt cx="3253" cy="2542"/>
                            </a:xfrm>
                          </wpg:grpSpPr>
                          <wps:wsp>
                            <wps:cNvPr id="329" name="流程图: 终止 918"/>
                            <wps:cNvSpPr/>
                            <wps:spPr>
                              <a:xfrm>
                                <a:off x="10431" y="2361405"/>
                                <a:ext cx="2614"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4"/>
                                      <w:szCs w:val="24"/>
                                      <w:lang w:val="en-US" w:eastAsia="zh-CN"/>
                                    </w:rPr>
                                    <w:t>村（居）民申请</w:t>
                                  </w:r>
                                </w:p>
                              </w:txbxContent>
                            </wps:txbx>
                            <wps:bodyPr upright="1"/>
                          </wps:wsp>
                          <wps:wsp>
                            <wps:cNvPr id="330" name="直接连接符 919"/>
                            <wps:cNvCnPr/>
                            <wps:spPr>
                              <a:xfrm flipH="1">
                                <a:off x="11714" y="2362127"/>
                                <a:ext cx="5" cy="304"/>
                              </a:xfrm>
                              <a:prstGeom prst="line">
                                <a:avLst/>
                              </a:prstGeom>
                              <a:ln w="9525" cap="flat" cmpd="sng">
                                <a:solidFill>
                                  <a:srgbClr val="000000"/>
                                </a:solidFill>
                                <a:prstDash val="solid"/>
                                <a:headEnd type="none" w="med" len="med"/>
                                <a:tailEnd type="triangle" w="med" len="med"/>
                              </a:ln>
                            </wps:spPr>
                            <wps:bodyPr upright="1"/>
                          </wps:wsp>
                          <wps:wsp>
                            <wps:cNvPr id="331" name="流程图: 过程 922"/>
                            <wps:cNvSpPr/>
                            <wps:spPr>
                              <a:xfrm>
                                <a:off x="10409" y="2363474"/>
                                <a:ext cx="2625" cy="47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评议公示</w:t>
                                  </w:r>
                                </w:p>
                              </w:txbxContent>
                            </wps:txbx>
                            <wps:bodyPr lIns="91439" tIns="45719" rIns="91439" bIns="45719" anchor="ctr" anchorCtr="0" upright="1"/>
                          </wps:wsp>
                          <wps:wsp>
                            <wps:cNvPr id="332" name="流程图: 过程 923"/>
                            <wps:cNvSpPr/>
                            <wps:spPr>
                              <a:xfrm>
                                <a:off x="10428" y="2362450"/>
                                <a:ext cx="3234"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村（居）委会组织查看、取证并提出救助方案</w:t>
                                  </w:r>
                                </w:p>
                              </w:txbxContent>
                            </wps:txbx>
                            <wps:bodyPr lIns="91440" tIns="0" rIns="91440" bIns="45720" anchor="ctr" anchorCtr="0" upright="1"/>
                          </wps:wsp>
                          <wps:wsp>
                            <wps:cNvPr id="333" name="直接连接符 924"/>
                            <wps:cNvCnPr/>
                            <wps:spPr>
                              <a:xfrm>
                                <a:off x="11714" y="2363048"/>
                                <a:ext cx="11" cy="372"/>
                              </a:xfrm>
                              <a:prstGeom prst="line">
                                <a:avLst/>
                              </a:prstGeom>
                              <a:ln w="9525" cap="flat" cmpd="sng">
                                <a:solidFill>
                                  <a:srgbClr val="000000"/>
                                </a:solidFill>
                                <a:prstDash val="solid"/>
                                <a:headEnd type="none" w="med" len="med"/>
                                <a:tailEnd type="triangle" w="med" len="med"/>
                              </a:ln>
                            </wps:spPr>
                            <wps:bodyPr upright="1"/>
                          </wps:wsp>
                        </wpg:grpSp>
                        <wps:wsp>
                          <wps:cNvPr id="338" name="流程图: 过程 922"/>
                          <wps:cNvSpPr/>
                          <wps:spPr>
                            <a:xfrm>
                              <a:off x="5402" y="675414"/>
                              <a:ext cx="4096" cy="65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乡镇、县级社区专管机构</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社会事务办公室审核</w:t>
                                </w:r>
                              </w:p>
                            </w:txbxContent>
                          </wps:txbx>
                          <wps:bodyPr lIns="91439" tIns="45719" rIns="91439" bIns="45719" anchor="ctr" anchorCtr="0" upright="1"/>
                        </wps:wsp>
                        <wps:wsp>
                          <wps:cNvPr id="339" name="直接连接符 924"/>
                          <wps:cNvCnPr/>
                          <wps:spPr>
                            <a:xfrm>
                              <a:off x="7270" y="674887"/>
                              <a:ext cx="17" cy="414"/>
                            </a:xfrm>
                            <a:prstGeom prst="line">
                              <a:avLst/>
                            </a:prstGeom>
                            <a:ln w="9525" cap="flat" cmpd="sng">
                              <a:solidFill>
                                <a:srgbClr val="000000"/>
                              </a:solidFill>
                              <a:prstDash val="solid"/>
                              <a:headEnd type="none" w="med" len="med"/>
                              <a:tailEnd type="triangle" w="med" len="med"/>
                            </a:ln>
                          </wps:spPr>
                          <wps:bodyPr upright="1"/>
                        </wps:wsp>
                      </wpg:grpSp>
                      <wps:wsp>
                        <wps:cNvPr id="340" name="流程图: 过程 922"/>
                        <wps:cNvSpPr/>
                        <wps:spPr>
                          <a:xfrm>
                            <a:off x="13998" y="455351"/>
                            <a:ext cx="4096" cy="75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应急管理部门</w:t>
                              </w:r>
                            </w:p>
                          </w:txbxContent>
                        </wps:txbx>
                        <wps:bodyPr lIns="91439" tIns="45719" rIns="91439" bIns="45719" anchor="ctr" anchorCtr="0" upright="1"/>
                      </wps:wsp>
                      <wps:wsp>
                        <wps:cNvPr id="341" name="直接连接符 924"/>
                        <wps:cNvCnPr/>
                        <wps:spPr>
                          <a:xfrm>
                            <a:off x="15916" y="456104"/>
                            <a:ext cx="19" cy="813"/>
                          </a:xfrm>
                          <a:prstGeom prst="line">
                            <a:avLst/>
                          </a:prstGeom>
                          <a:ln w="9525" cap="flat" cmpd="sng">
                            <a:solidFill>
                              <a:srgbClr val="000000"/>
                            </a:solidFill>
                            <a:prstDash val="solid"/>
                            <a:headEnd type="none" w="med" len="med"/>
                            <a:tailEnd type="triangle" w="med" len="med"/>
                          </a:ln>
                        </wps:spPr>
                        <wps:bodyPr upright="1"/>
                      </wps:wsp>
                      <wps:wsp>
                        <wps:cNvPr id="344" name="矩形标注 344"/>
                        <wps:cNvSpPr/>
                        <wps:spPr>
                          <a:xfrm>
                            <a:off x="16651" y="454317"/>
                            <a:ext cx="2659" cy="983"/>
                          </a:xfrm>
                          <a:prstGeom prst="wedgeRectCallout">
                            <a:avLst>
                              <a:gd name="adj1" fmla="val -76583"/>
                              <a:gd name="adj2" fmla="val -33009"/>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审核意见所在村（社区）公示不少于3天</w:t>
                              </w:r>
                            </w:p>
                          </w:txbxContent>
                        </wps:txbx>
                        <wps:bodyPr upright="1"/>
                      </wps:wsp>
                    </wpg:wgp>
                  </a:graphicData>
                </a:graphic>
              </wp:anchor>
            </w:drawing>
          </mc:Choice>
          <mc:Fallback>
            <w:pict>
              <v:group id="_x0000_s1026" o:spid="_x0000_s1026" o:spt="203" style="position:absolute;left:0pt;margin-left:104.15pt;margin-top:25.8pt;height:429.45pt;width:272.6pt;z-index:251770880;mso-width-relative:page;mso-height-relative:page;" coordorigin="13858,448978" coordsize="5452,8589" o:gfxdata="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">
                <o:lock v:ext="edit" aspectratio="f"/>
                <v:shape id="流程图: 过程 922" o:spid="_x0000_s1026" o:spt="109" type="#_x0000_t109" style="position:absolute;left:14034;top:456927;height:640;width:4096;v-text-anchor:middle;" fillcolor="#FFFFFF" filled="t" stroked="t" coordsize="21600,21600" o:gfxdata="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6w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default"/>
                            <w:lang w:val="en-US" w:eastAsia="zh-CN"/>
                          </w:rPr>
                        </w:pPr>
                        <w:r>
                          <w:rPr>
                            <w:rFonts w:hint="eastAsia" w:asciiTheme="minorEastAsia" w:hAnsiTheme="minorEastAsia" w:eastAsiaTheme="minorEastAsia" w:cstheme="minorEastAsia"/>
                            <w:sz w:val="24"/>
                            <w:szCs w:val="24"/>
                            <w:lang w:val="en-US" w:eastAsia="zh-CN"/>
                          </w:rPr>
                          <w:t>发放</w:t>
                        </w:r>
                        <w:r>
                          <w:rPr>
                            <w:rFonts w:hint="eastAsia" w:asciiTheme="minorEastAsia" w:hAnsiTheme="minorEastAsia" w:cstheme="minorEastAsia"/>
                            <w:sz w:val="24"/>
                            <w:szCs w:val="24"/>
                            <w:lang w:val="en-US" w:eastAsia="zh-CN"/>
                          </w:rPr>
                          <w:t>款物</w:t>
                        </w:r>
                      </w:p>
                    </w:txbxContent>
                  </v:textbox>
                </v:shape>
                <v:group id="组合 994" o:spid="_x0000_s1026" o:spt="203" style="position:absolute;left:13858;top:448978;height:5124;width:5076;" coordorigin="5202,672057" coordsize="5076,4015" o:gfxdata="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AjckvwAAANwAAAAPAAAAAAAAAAEAIAAAACIAAABkcnMvZG93bnJldi54&#10;bWxQSwECFAAUAAAACACHTuJAMy8FnjsAAAA5AAAAFQAAAAAAAAABACAAAAAOAQAAZHJzL2dyb3Vw&#10;c2hhcGV4bWwueG1sUEsFBgAAAAAGAAYAYAEAAMsDAAAAAA==&#10;">
                  <o:lock v:ext="edit" aspectratio="f"/>
                  <v:group id="组合 957" o:spid="_x0000_s1026" o:spt="203" style="position:absolute;left:5202;top:672057;height:2836;width:5076;" coordorigin="10409,2361405" coordsize="3253,2542"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aspectratio="f"/>
                    <v:shape id="流程图: 终止 918" o:spid="_x0000_s1026" o:spt="116" type="#_x0000_t116" style="position:absolute;left:10431;top:2361405;height:714;width:2614;" fillcolor="#FFFFFF" filled="t" stroked="t" coordsize="21600,21600" o:gfxdata="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d/I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4"/>
                                <w:szCs w:val="24"/>
                                <w:lang w:val="en-US" w:eastAsia="zh-CN"/>
                              </w:rPr>
                              <w:t>村（居）民申请</w:t>
                            </w:r>
                          </w:p>
                        </w:txbxContent>
                      </v:textbox>
                    </v:shape>
                    <v:line id="直接连接符 919" o:spid="_x0000_s1026" o:spt="20" style="position:absolute;left:11714;top:2362127;flip:x;height:304;width:5;" filled="f" stroked="t" coordsize="21600,21600" o:gfxdata="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q1Z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流程图: 过程 922" o:spid="_x0000_s1026" o:spt="109" type="#_x0000_t109" style="position:absolute;left:10409;top:2363474;height:473;width:2625;v-text-anchor:middle;" fillcolor="#FFFFFF" filled="t" stroked="t" coordsize="21600,21600" o:gfxdata="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6K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评议公示</w:t>
                            </w:r>
                          </w:p>
                        </w:txbxContent>
                      </v:textbox>
                    </v:shape>
                    <v:shape id="流程图: 过程 923" o:spid="_x0000_s1026" o:spt="109" type="#_x0000_t109" style="position:absolute;left:10428;top:2362450;height:591;width:3234;v-text-anchor:middle;" fillcolor="#FFFFFF" filled="t" stroked="t" coordsize="21600,21600" o:gfxdata="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eXm7&#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0mm,2.54mm,1.27mm">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村（居）委会组织查看、取证并提出救助方案</w:t>
                            </w:r>
                          </w:p>
                        </w:txbxContent>
                      </v:textbox>
                    </v:shape>
                    <v:line id="直接连接符 924" o:spid="_x0000_s1026" o:spt="20" style="position:absolute;left:11714;top:2363048;height:372;width:11;" filled="f" stroked="t" coordsize="21600,21600" o:gfxdata="UEsDBAoAAAAAAIdO4kAAAAAAAAAAAAAAAAAEAAAAZHJzL1BLAwQUAAAACACHTuJAdcfEncAAAADc&#10;AAAADwAAAGRycy9kb3ducmV2LnhtbEWPT2vCQBTE74V+h+UVequbNFB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x8S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流程图: 过程 922" o:spid="_x0000_s1026" o:spt="109" type="#_x0000_t109" style="position:absolute;left:5402;top:675414;height:658;width:4096;v-text-anchor:middle;" fillcolor="#FFFFFF" filled="t" stroked="t" coordsize="21600,21600" o:gfxdata="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rQsY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7.19992125984252pt,3.59992125984252pt,7.19992125984252pt,3.59992125984252pt">
                      <w:txbxContent>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乡镇、县级社区专管机构</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社会事务办公室审核</w:t>
                          </w:r>
                        </w:p>
                      </w:txbxContent>
                    </v:textbox>
                  </v:shape>
                  <v:line id="直接连接符 924" o:spid="_x0000_s1026" o:spt="20" style="position:absolute;left:7270;top:674887;height:414;width:17;" filled="f" stroked="t" coordsize="21600,21600" o:gfxdata="UEsDBAoAAAAAAIdO4kAAAAAAAAAAAAAAAAAEAAAAZHJzL1BLAwQUAAAACACHTuJAFC/zd8AAAADc&#10;AAAADwAAAGRycy9kb3ducmV2LnhtbEWPT2vCQBTE7wW/w/IEb3WTC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N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流程图: 过程 922" o:spid="_x0000_s1026" o:spt="109" type="#_x0000_t109" style="position:absolute;left:13998;top:455351;height:756;width:4096;v-text-anchor:middle;" fillcolor="#FFFFFF" filled="t" stroked="t" coordsize="21600,21600" o:gfxdata="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3XRj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7.19992125984252pt,3.59992125984252pt,7.19992125984252pt,3.59992125984252pt">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应急管理部门</w:t>
                        </w:r>
                      </w:p>
                    </w:txbxContent>
                  </v:textbox>
                </v:shape>
                <v:line id="直接连接符 924" o:spid="_x0000_s1026" o:spt="20" style="position:absolute;left:15916;top:456104;height:813;width:19;" filled="f" stroked="t" coordsize="21600,21600" o:gfxdata="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X4w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61" type="#_x0000_t61" style="position:absolute;left:16651;top:454317;height:983;width:2659;" fillcolor="#FFFFFF" filled="t" stroked="t" coordsize="21600,21600" o:gfxdata="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tXRr4A&#10;AADcAAAADwAAAAAAAAABACAAAAAiAAAAZHJzL2Rvd25yZXYueG1sUEsBAhQAFAAAAAgAh07iQDMv&#10;BZ47AAAAOQAAABAAAAAAAAAAAQAgAAAADQEAAGRycy9zaGFwZXhtbC54bWxQSwUGAAAAAAYABgBb&#10;AQAAtwMAAAAA&#10;" adj="-5742,3670">
                  <v:fill on="t" focussize="0,0"/>
                  <v:stroke color="#000000" joinstyle="miter"/>
                  <v:imagedata o:title=""/>
                  <o:lock v:ext="edit" aspectratio="f"/>
                  <v:textbox>
                    <w:txbxContent>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审核意见所在村（社区）公示不少于3天</w:t>
                        </w:r>
                      </w:p>
                    </w:txbxContent>
                  </v:textbox>
                </v:shape>
              </v:group>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2583815</wp:posOffset>
                </wp:positionH>
                <wp:positionV relativeFrom="paragraph">
                  <wp:posOffset>3620770</wp:posOffset>
                </wp:positionV>
                <wp:extent cx="3810" cy="734060"/>
                <wp:effectExtent l="34925" t="0" r="37465" b="8890"/>
                <wp:wrapNone/>
                <wp:docPr id="342" name="直接连接符 924"/>
                <wp:cNvGraphicFramePr/>
                <a:graphic xmlns:a="http://schemas.openxmlformats.org/drawingml/2006/main">
                  <a:graphicData uri="http://schemas.microsoft.com/office/word/2010/wordprocessingShape">
                    <wps:wsp>
                      <wps:cNvCnPr/>
                      <wps:spPr>
                        <a:xfrm>
                          <a:off x="0" y="0"/>
                          <a:ext cx="3810" cy="734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924" o:spid="_x0000_s1026" o:spt="20" style="position:absolute;left:0pt;margin-left:203.45pt;margin-top:285.1pt;height:57.8pt;width:0.3pt;z-index:251684864;mso-width-relative:page;mso-height-relative:page;" filled="f" stroked="t" coordsize="21600,21600" o:gfxdata="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5I7j3cAAAACwEAAA8AAAAAAAAAAQAgAAAAIgAA&#10;AGRycy9kb3ducmV2LnhtbFBLAQIUABQAAAAIAIdO4kDGa+0nBAIAAO4DAAAOAAAAAAAAAAEAIAAA&#10;ACsBAABkcnMvZTJvRG9jLnhtbFBLBQYAAAAABgAGAFkBAAChBQAAAAA=&#10;">
                <v:fill on="f" focussize="0,0"/>
                <v:stroke color="#000000" joinstyle="round" endarrow="block"/>
                <v:imagedata o:title=""/>
                <o:lock v:ext="edit" aspectratio="f"/>
              </v:line>
            </w:pict>
          </mc:Fallback>
        </mc:AlternateContent>
      </w:r>
      <w:r>
        <w:rPr>
          <w:rFonts w:hint="default" w:ascii="方正小标宋简体" w:hAnsi="方正小标宋简体" w:eastAsia="方正小标宋简体" w:cs="方正小标宋简体"/>
          <w:sz w:val="44"/>
          <w:szCs w:val="52"/>
          <w:lang w:val="en-US" w:eastAsia="zh-CN"/>
        </w:rPr>
        <w:br w:type="page"/>
      </w:r>
    </w:p>
    <w:p>
      <w:pPr>
        <w:jc w:val="center"/>
        <w:rPr>
          <w:rFonts w:hint="eastAsia" w:ascii="黑体" w:hAnsi="黑体" w:eastAsia="黑体" w:cs="黑体"/>
          <w:sz w:val="44"/>
          <w:szCs w:val="52"/>
          <w:lang w:val="en-US" w:eastAsia="zh-CN"/>
        </w:rPr>
      </w:pPr>
      <w:r>
        <w:rPr>
          <w:rFonts w:hint="default" w:ascii="黑体" w:hAnsi="黑体" w:eastAsia="黑体" w:cs="黑体"/>
          <w:sz w:val="44"/>
          <w:szCs w:val="52"/>
          <w:lang w:val="en-US" w:eastAsia="zh-CN"/>
        </w:rPr>
        <w:t>2</w:t>
      </w:r>
      <w:r>
        <w:rPr>
          <w:rFonts w:hint="eastAsia" w:ascii="黑体" w:hAnsi="黑体" w:eastAsia="黑体" w:cs="黑体"/>
          <w:sz w:val="44"/>
          <w:szCs w:val="52"/>
          <w:lang w:val="en-US" w:eastAsia="zh-CN"/>
        </w:rPr>
        <w:t>5</w:t>
      </w:r>
      <w:r>
        <w:rPr>
          <w:rFonts w:hint="default" w:ascii="黑体" w:hAnsi="黑体" w:eastAsia="黑体" w:cs="黑体"/>
          <w:sz w:val="44"/>
          <w:szCs w:val="52"/>
          <w:lang w:val="en-US" w:eastAsia="zh-CN"/>
        </w:rPr>
        <w:t>困难救助</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特困人员</w:t>
      </w:r>
      <w:r>
        <w:rPr>
          <w:rFonts w:hint="eastAsia" w:ascii="楷体_GB2312" w:hAnsi="楷体_GB2312" w:eastAsia="楷体_GB2312" w:cs="楷体_GB2312"/>
          <w:sz w:val="32"/>
          <w:szCs w:val="40"/>
          <w:lang w:val="en-US" w:eastAsia="zh-CN"/>
        </w:rPr>
        <w:t>、</w:t>
      </w:r>
      <w:r>
        <w:rPr>
          <w:rFonts w:hint="default" w:ascii="楷体_GB2312" w:hAnsi="楷体_GB2312" w:eastAsia="楷体_GB2312" w:cs="楷体_GB2312"/>
          <w:sz w:val="32"/>
          <w:szCs w:val="40"/>
          <w:lang w:val="en-US" w:eastAsia="zh-CN"/>
        </w:rPr>
        <w:t>城乡低保</w:t>
      </w:r>
      <w:r>
        <w:rPr>
          <w:rFonts w:hint="eastAsia" w:ascii="楷体_GB2312" w:hAnsi="楷体_GB2312" w:eastAsia="楷体_GB2312" w:cs="楷体_GB2312"/>
          <w:sz w:val="32"/>
          <w:szCs w:val="40"/>
          <w:lang w:val="en-US" w:eastAsia="zh-CN"/>
        </w:rPr>
        <w:t>、</w:t>
      </w:r>
      <w:r>
        <w:rPr>
          <w:rFonts w:hint="default" w:ascii="楷体_GB2312" w:hAnsi="楷体_GB2312" w:eastAsia="楷体_GB2312" w:cs="楷体_GB2312"/>
          <w:sz w:val="32"/>
          <w:szCs w:val="40"/>
          <w:lang w:val="en-US" w:eastAsia="zh-CN"/>
        </w:rPr>
        <w:t>临时救助</w:t>
      </w:r>
    </w:p>
    <w:p>
      <w:pPr>
        <w:jc w:val="center"/>
        <w:rPr>
          <w:rFonts w:hint="default" w:ascii="楷体_GB2312" w:hAnsi="楷体_GB2312" w:eastAsia="楷体_GB2312" w:cs="楷体_GB2312"/>
          <w:sz w:val="32"/>
          <w:szCs w:val="40"/>
          <w:lang w:val="en-US" w:eastAsia="zh-CN"/>
        </w:rPr>
      </w:pPr>
    </w:p>
    <w:p>
      <w:pPr>
        <w:rPr>
          <w:rFonts w:hint="default" w:ascii="方正小标宋简体" w:hAnsi="方正小标宋简体" w:eastAsia="方正小标宋简体" w:cs="方正小标宋简体"/>
          <w:sz w:val="44"/>
          <w:szCs w:val="52"/>
          <w:lang w:val="en-US" w:eastAsia="zh-CN"/>
        </w:rPr>
      </w:pPr>
      <w:r>
        <w:rPr>
          <w:sz w:val="28"/>
        </w:rPr>
        <mc:AlternateContent>
          <mc:Choice Requires="wps">
            <w:drawing>
              <wp:anchor distT="0" distB="0" distL="114300" distR="114300" simplePos="0" relativeHeight="251846656" behindDoc="0" locked="0" layoutInCell="1" allowOverlap="1">
                <wp:simplePos x="0" y="0"/>
                <wp:positionH relativeFrom="column">
                  <wp:posOffset>469265</wp:posOffset>
                </wp:positionH>
                <wp:positionV relativeFrom="paragraph">
                  <wp:posOffset>4940935</wp:posOffset>
                </wp:positionV>
                <wp:extent cx="5158740" cy="1530350"/>
                <wp:effectExtent l="4445" t="4445" r="18415" b="8255"/>
                <wp:wrapNone/>
                <wp:docPr id="188" name="文本框 188"/>
                <wp:cNvGraphicFramePr/>
                <a:graphic xmlns:a="http://schemas.openxmlformats.org/drawingml/2006/main">
                  <a:graphicData uri="http://schemas.microsoft.com/office/word/2010/wordprocessingShape">
                    <wps:wsp>
                      <wps:cNvSpPr txBox="1"/>
                      <wps:spPr>
                        <a:xfrm>
                          <a:off x="0" y="0"/>
                          <a:ext cx="5158740" cy="15303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帮助困难群众申请过程中存在违规现象。</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1.加强对村（社区）干部的廉政教育；2.村（居）务监督委员会、村民代表、党员代表、全体村民加强监督；3.乡镇党委、政府及纪检组织加强监督。</w:t>
                            </w:r>
                          </w:p>
                          <w:p>
                            <w:pPr>
                              <w:rPr>
                                <w:rFonts w:hint="default" w:asciiTheme="majorEastAsia" w:hAnsiTheme="majorEastAsia" w:eastAsiaTheme="majorEastAsia" w:cstheme="majorEastAsia"/>
                                <w:color w:val="auto"/>
                                <w:sz w:val="20"/>
                                <w:szCs w:val="20"/>
                                <w:lang w:val="en-US"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6.95pt;margin-top:389.05pt;height:120.5pt;width:406.2pt;z-index:251846656;mso-width-relative:page;mso-height-relative:page;" fillcolor="#FFFFFF" filled="t" stroked="t" coordsize="21600,21600" o:gfxdata="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Bqsv2QAAAAsBAAAPAAAAAAAAAAEAIAAAACIAAABkcnMvZG93bnJldi54bWxQSwECFAAUAAAACACH&#10;TuJARWDlwCMCAABvBAAADgAAAAAAAAABACAAAAAo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帮助困难群众申请过程中存在违规现象。</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1.加强对村（社区）干部的廉政教育；2.村（居）务监督委员会、村民代表、党员代表、全体村民加强监督；3.乡镇党委、政府及纪检组织加强监督。</w:t>
                      </w:r>
                    </w:p>
                    <w:p>
                      <w:pPr>
                        <w:rPr>
                          <w:rFonts w:hint="default" w:asciiTheme="majorEastAsia" w:hAnsiTheme="majorEastAsia" w:eastAsiaTheme="majorEastAsia" w:cstheme="majorEastAsia"/>
                          <w:color w:val="auto"/>
                          <w:sz w:val="20"/>
                          <w:szCs w:val="20"/>
                          <w:lang w:val="en-US"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21"/>
        </w:rPr>
        <mc:AlternateContent>
          <mc:Choice Requires="wpg">
            <w:drawing>
              <wp:anchor distT="0" distB="0" distL="114300" distR="114300" simplePos="0" relativeHeight="251833344" behindDoc="0" locked="0" layoutInCell="1" allowOverlap="1">
                <wp:simplePos x="0" y="0"/>
                <wp:positionH relativeFrom="column">
                  <wp:posOffset>-28575</wp:posOffset>
                </wp:positionH>
                <wp:positionV relativeFrom="paragraph">
                  <wp:posOffset>133350</wp:posOffset>
                </wp:positionV>
                <wp:extent cx="5643880" cy="4385310"/>
                <wp:effectExtent l="4445" t="4445" r="9525" b="10795"/>
                <wp:wrapNone/>
                <wp:docPr id="173" name="组合 173"/>
                <wp:cNvGraphicFramePr/>
                <a:graphic xmlns:a="http://schemas.openxmlformats.org/drawingml/2006/main">
                  <a:graphicData uri="http://schemas.microsoft.com/office/word/2010/wordprocessingGroup">
                    <wpg:wgp>
                      <wpg:cNvGrpSpPr/>
                      <wpg:grpSpPr>
                        <a:xfrm>
                          <a:off x="0" y="0"/>
                          <a:ext cx="5643880" cy="4385310"/>
                          <a:chOff x="4409" y="273916"/>
                          <a:chExt cx="8888" cy="6906"/>
                        </a:xfrm>
                      </wpg:grpSpPr>
                      <wps:wsp>
                        <wps:cNvPr id="69" name="矩形 272"/>
                        <wps:cNvSpPr/>
                        <wps:spPr>
                          <a:xfrm>
                            <a:off x="4862" y="273916"/>
                            <a:ext cx="7937"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eastAsia="zh-CN"/>
                                </w:rPr>
                              </w:pPr>
                              <w:r>
                                <w:rPr>
                                  <w:rFonts w:hint="eastAsia"/>
                                  <w:sz w:val="24"/>
                                  <w:szCs w:val="24"/>
                                  <w:lang w:val="en-US" w:eastAsia="zh-CN"/>
                                </w:rPr>
                                <w:t>帮助</w:t>
                              </w:r>
                              <w:r>
                                <w:rPr>
                                  <w:rFonts w:hint="eastAsia"/>
                                  <w:sz w:val="24"/>
                                  <w:szCs w:val="24"/>
                                  <w:lang w:eastAsia="zh-CN"/>
                                </w:rPr>
                                <w:t>申请人向乡镇、</w:t>
                              </w:r>
                              <w:r>
                                <w:rPr>
                                  <w:rFonts w:hint="eastAsia" w:asciiTheme="minorEastAsia" w:hAnsiTheme="minorEastAsia" w:cstheme="minorEastAsia"/>
                                  <w:sz w:val="24"/>
                                  <w:szCs w:val="24"/>
                                  <w:lang w:val="en-US" w:eastAsia="zh-CN"/>
                                </w:rPr>
                                <w:t>县级社区专管机构</w:t>
                              </w:r>
                              <w:r>
                                <w:rPr>
                                  <w:rFonts w:hint="eastAsia"/>
                                  <w:sz w:val="24"/>
                                  <w:szCs w:val="24"/>
                                  <w:lang w:eastAsia="zh-CN"/>
                                </w:rPr>
                                <w:t>提出申请并提供相关证明材料</w:t>
                              </w:r>
                            </w:p>
                          </w:txbxContent>
                        </wps:txbx>
                        <wps:bodyPr upright="1"/>
                      </wps:wsp>
                      <wps:wsp>
                        <wps:cNvPr id="72" name="矩形 273"/>
                        <wps:cNvSpPr/>
                        <wps:spPr>
                          <a:xfrm>
                            <a:off x="4453" y="275068"/>
                            <a:ext cx="8844"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r>
                                <w:rPr>
                                  <w:rFonts w:hint="eastAsia"/>
                                  <w:sz w:val="24"/>
                                  <w:szCs w:val="24"/>
                                  <w:lang w:eastAsia="zh-CN"/>
                                </w:rPr>
                                <w:t>乡镇、</w:t>
                              </w:r>
                              <w:r>
                                <w:rPr>
                                  <w:rFonts w:hint="eastAsia" w:asciiTheme="minorEastAsia" w:hAnsiTheme="minorEastAsia" w:cstheme="minorEastAsia"/>
                                  <w:sz w:val="24"/>
                                  <w:szCs w:val="24"/>
                                  <w:lang w:val="en-US" w:eastAsia="zh-CN"/>
                                </w:rPr>
                                <w:t>县级社区专管机构</w:t>
                              </w:r>
                              <w:r>
                                <w:rPr>
                                  <w:rFonts w:hint="eastAsia"/>
                                  <w:sz w:val="24"/>
                                  <w:szCs w:val="24"/>
                                  <w:lang w:eastAsia="zh-CN"/>
                                </w:rPr>
                                <w:t>审核相关证明材料，并组织入户调查和民主评议</w:t>
                              </w:r>
                            </w:p>
                          </w:txbxContent>
                        </wps:txbx>
                        <wps:bodyPr upright="1"/>
                      </wps:wsp>
                      <wps:wsp>
                        <wps:cNvPr id="109" name="矩形 274"/>
                        <wps:cNvSpPr/>
                        <wps:spPr>
                          <a:xfrm>
                            <a:off x="5363" y="276271"/>
                            <a:ext cx="6576"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eastAsia="zh-CN"/>
                                </w:rPr>
                              </w:pPr>
                              <w:r>
                                <w:rPr>
                                  <w:rFonts w:hint="eastAsia"/>
                                  <w:sz w:val="24"/>
                                  <w:szCs w:val="24"/>
                                  <w:lang w:eastAsia="zh-CN"/>
                                </w:rPr>
                                <w:t>乡镇、</w:t>
                              </w:r>
                              <w:r>
                                <w:rPr>
                                  <w:rFonts w:hint="eastAsia" w:asciiTheme="minorEastAsia" w:hAnsiTheme="minorEastAsia" w:cstheme="minorEastAsia"/>
                                  <w:sz w:val="24"/>
                                  <w:szCs w:val="24"/>
                                  <w:lang w:val="en-US" w:eastAsia="zh-CN"/>
                                </w:rPr>
                                <w:t>县级社区专管机构</w:t>
                              </w:r>
                              <w:r>
                                <w:rPr>
                                  <w:rFonts w:hint="eastAsia"/>
                                  <w:sz w:val="24"/>
                                  <w:szCs w:val="24"/>
                                  <w:lang w:eastAsia="zh-CN"/>
                                </w:rPr>
                                <w:t>拿出审核意见后张榜公示</w:t>
                              </w:r>
                            </w:p>
                          </w:txbxContent>
                        </wps:txbx>
                        <wps:bodyPr upright="1"/>
                      </wps:wsp>
                      <wps:wsp>
                        <wps:cNvPr id="110" name="矩形 275"/>
                        <wps:cNvSpPr/>
                        <wps:spPr>
                          <a:xfrm>
                            <a:off x="4409" y="277411"/>
                            <a:ext cx="8504"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公示无异议，</w:t>
                              </w:r>
                              <w:r>
                                <w:rPr>
                                  <w:rFonts w:hint="eastAsia"/>
                                  <w:sz w:val="24"/>
                                  <w:szCs w:val="24"/>
                                  <w:lang w:eastAsia="zh-CN"/>
                                </w:rPr>
                                <w:t>乡镇、</w:t>
                              </w:r>
                              <w:r>
                                <w:rPr>
                                  <w:rFonts w:hint="eastAsia" w:asciiTheme="minorEastAsia" w:hAnsiTheme="minorEastAsia" w:cstheme="minorEastAsia"/>
                                  <w:sz w:val="24"/>
                                  <w:szCs w:val="24"/>
                                  <w:lang w:val="en-US" w:eastAsia="zh-CN"/>
                                </w:rPr>
                                <w:t>县级社区专管机构</w:t>
                              </w:r>
                              <w:r>
                                <w:rPr>
                                  <w:rFonts w:hint="eastAsia" w:asciiTheme="minorEastAsia" w:hAnsiTheme="minorEastAsia" w:eastAsiaTheme="minorEastAsia" w:cstheme="minorEastAsia"/>
                                  <w:sz w:val="24"/>
                                  <w:szCs w:val="24"/>
                                  <w:lang w:eastAsia="zh-CN"/>
                                </w:rPr>
                                <w:t>将有关材料上报县</w:t>
                              </w:r>
                              <w:r>
                                <w:rPr>
                                  <w:rFonts w:hint="eastAsia" w:asciiTheme="minorEastAsia" w:hAnsiTheme="minorEastAsia" w:cstheme="minorEastAsia"/>
                                  <w:sz w:val="24"/>
                                  <w:szCs w:val="24"/>
                                  <w:lang w:eastAsia="zh-CN"/>
                                </w:rPr>
                                <w:t>级</w:t>
                              </w:r>
                              <w:r>
                                <w:rPr>
                                  <w:rFonts w:hint="eastAsia" w:asciiTheme="minorEastAsia" w:hAnsiTheme="minorEastAsia" w:eastAsiaTheme="minorEastAsia" w:cstheme="minorEastAsia"/>
                                  <w:sz w:val="24"/>
                                  <w:szCs w:val="24"/>
                                  <w:lang w:eastAsia="zh-CN"/>
                                </w:rPr>
                                <w:t>民政部门</w:t>
                              </w:r>
                            </w:p>
                          </w:txbxContent>
                        </wps:txbx>
                        <wps:bodyPr upright="1"/>
                      </wps:wsp>
                      <wps:wsp>
                        <wps:cNvPr id="111" name="矩形 276"/>
                        <wps:cNvSpPr/>
                        <wps:spPr>
                          <a:xfrm>
                            <a:off x="4685" y="278700"/>
                            <a:ext cx="7950"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县</w:t>
                              </w:r>
                              <w:r>
                                <w:rPr>
                                  <w:rFonts w:hint="eastAsia" w:asciiTheme="minorEastAsia" w:hAnsiTheme="minorEastAsia" w:cstheme="minorEastAsia"/>
                                  <w:sz w:val="24"/>
                                  <w:szCs w:val="24"/>
                                  <w:lang w:eastAsia="zh-CN"/>
                                </w:rPr>
                                <w:t>级</w:t>
                              </w:r>
                              <w:r>
                                <w:rPr>
                                  <w:rFonts w:hint="eastAsia" w:asciiTheme="minorEastAsia" w:hAnsiTheme="minorEastAsia" w:eastAsiaTheme="minorEastAsia" w:cstheme="minorEastAsia"/>
                                  <w:sz w:val="24"/>
                                  <w:szCs w:val="24"/>
                                  <w:lang w:eastAsia="zh-CN"/>
                                </w:rPr>
                                <w:t>民政部门</w:t>
                              </w:r>
                              <w:r>
                                <w:rPr>
                                  <w:rFonts w:hint="eastAsia" w:asciiTheme="minorEastAsia" w:hAnsiTheme="minorEastAsia" w:cstheme="minorEastAsia"/>
                                  <w:sz w:val="24"/>
                                  <w:szCs w:val="24"/>
                                  <w:lang w:eastAsia="zh-CN"/>
                                </w:rPr>
                                <w:t>按照规定</w:t>
                              </w:r>
                              <w:r>
                                <w:rPr>
                                  <w:rFonts w:hint="eastAsia" w:asciiTheme="minorEastAsia" w:hAnsiTheme="minorEastAsia" w:eastAsiaTheme="minorEastAsia" w:cstheme="minorEastAsia"/>
                                  <w:sz w:val="24"/>
                                  <w:szCs w:val="24"/>
                                  <w:lang w:val="en-US" w:eastAsia="zh-CN"/>
                                </w:rPr>
                                <w:t>进行</w:t>
                              </w:r>
                              <w:r>
                                <w:rPr>
                                  <w:rFonts w:hint="eastAsia" w:asciiTheme="minorEastAsia" w:hAnsiTheme="minorEastAsia" w:cstheme="minorEastAsia"/>
                                  <w:sz w:val="24"/>
                                  <w:szCs w:val="24"/>
                                  <w:lang w:val="en-US" w:eastAsia="zh-CN"/>
                                </w:rPr>
                                <w:t>审查</w:t>
                              </w:r>
                              <w:r>
                                <w:rPr>
                                  <w:rFonts w:hint="eastAsia" w:asciiTheme="minorEastAsia" w:hAnsiTheme="minorEastAsia" w:eastAsiaTheme="minorEastAsia" w:cstheme="minorEastAsia"/>
                                  <w:sz w:val="24"/>
                                  <w:szCs w:val="24"/>
                                  <w:lang w:val="en-US" w:eastAsia="zh-CN"/>
                                </w:rPr>
                                <w:t>，确认享受人员名单后，再次进行公示</w:t>
                              </w:r>
                            </w:p>
                          </w:txbxContent>
                        </wps:txbx>
                        <wps:bodyPr anchor="ctr" anchorCtr="0" upright="1"/>
                      </wps:wsp>
                      <wps:wsp>
                        <wps:cNvPr id="112" name="矩形 277"/>
                        <wps:cNvSpPr/>
                        <wps:spPr>
                          <a:xfrm>
                            <a:off x="5846" y="280172"/>
                            <a:ext cx="5693"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仿宋_GB2312" w:hAnsi="仿宋_GB2312" w:eastAsia="仿宋_GB2312" w:cs="仿宋_GB2312"/>
                                  <w:color w:val="FF0000"/>
                                  <w:sz w:val="21"/>
                                  <w:szCs w:val="21"/>
                                  <w:vertAlign w:val="baseline"/>
                                  <w:lang w:val="en-US" w:eastAsia="zh-CN"/>
                                </w:rPr>
                              </w:pPr>
                              <w:r>
                                <w:rPr>
                                  <w:rFonts w:hint="eastAsia"/>
                                  <w:sz w:val="24"/>
                                  <w:szCs w:val="24"/>
                                  <w:lang w:val="en-US" w:eastAsia="zh-CN"/>
                                </w:rPr>
                                <w:t>公示无异议的，确认享受相应待遇，并发放救助金</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 w:val="24"/>
                                  <w:szCs w:val="24"/>
                                  <w:lang w:val="en-US" w:eastAsia="zh-CN"/>
                                </w:rPr>
                              </w:pPr>
                            </w:p>
                          </w:txbxContent>
                        </wps:txbx>
                        <wps:bodyPr lIns="91440" tIns="108000" rIns="91440" bIns="45720" anchor="ctr" anchorCtr="0" upright="1"/>
                      </wps:wsp>
                      <wpg:grpSp>
                        <wpg:cNvPr id="175" name="组合 278"/>
                        <wpg:cNvGrpSpPr/>
                        <wpg:grpSpPr>
                          <a:xfrm>
                            <a:off x="8534" y="274549"/>
                            <a:ext cx="120" cy="478"/>
                            <a:chOff x="4550" y="5604"/>
                            <a:chExt cx="120" cy="478"/>
                          </a:xfrm>
                        </wpg:grpSpPr>
                        <wps:wsp>
                          <wps:cNvPr id="114"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15"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g:grpSp>
                        <wpg:cNvPr id="176" name="组合 281"/>
                        <wpg:cNvGrpSpPr/>
                        <wpg:grpSpPr>
                          <a:xfrm>
                            <a:off x="8579" y="275734"/>
                            <a:ext cx="120" cy="478"/>
                            <a:chOff x="4550" y="5604"/>
                            <a:chExt cx="120" cy="478"/>
                          </a:xfrm>
                        </wpg:grpSpPr>
                        <wps:wsp>
                          <wps:cNvPr id="117"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18"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g:grpSp>
                        <wpg:cNvPr id="177" name="组合 284"/>
                        <wpg:cNvGrpSpPr/>
                        <wpg:grpSpPr>
                          <a:xfrm>
                            <a:off x="8594" y="276934"/>
                            <a:ext cx="120" cy="478"/>
                            <a:chOff x="4550" y="5604"/>
                            <a:chExt cx="120" cy="478"/>
                          </a:xfrm>
                        </wpg:grpSpPr>
                        <wps:wsp>
                          <wps:cNvPr id="120"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23"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g:grpSp>
                        <wpg:cNvPr id="269" name="组合 287"/>
                        <wpg:cNvGrpSpPr/>
                        <wpg:grpSpPr>
                          <a:xfrm>
                            <a:off x="8624" y="278074"/>
                            <a:ext cx="120" cy="478"/>
                            <a:chOff x="4550" y="5604"/>
                            <a:chExt cx="120" cy="478"/>
                          </a:xfrm>
                        </wpg:grpSpPr>
                        <wps:wsp>
                          <wps:cNvPr id="132"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33"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g:grpSp>
                        <wpg:cNvPr id="346" name="组合 290"/>
                        <wpg:cNvGrpSpPr/>
                        <wpg:grpSpPr>
                          <a:xfrm>
                            <a:off x="8639" y="279613"/>
                            <a:ext cx="121" cy="460"/>
                            <a:chOff x="4505" y="5928"/>
                            <a:chExt cx="121" cy="460"/>
                          </a:xfrm>
                        </wpg:grpSpPr>
                        <wps:wsp>
                          <wps:cNvPr id="135" name="等腰三角形 234"/>
                          <wps:cNvSpPr/>
                          <wps:spPr>
                            <a:xfrm rot="10800000">
                              <a:off x="4505" y="6274"/>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36" name="直接连接符 235"/>
                          <wps:cNvCnPr/>
                          <wps:spPr>
                            <a:xfrm flipV="1">
                              <a:off x="4566" y="5928"/>
                              <a:ext cx="1" cy="385"/>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2.25pt;margin-top:10.5pt;height:345.3pt;width:444.4pt;z-index:251833344;mso-width-relative:page;mso-height-relative:page;" coordorigin="4409,273916" coordsize="8888,6906" o:gfxdata="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">
                <o:lock v:ext="edit" aspectratio="f"/>
                <v:rect id="矩形 272" o:spid="_x0000_s1026" o:spt="1" style="position:absolute;left:4862;top:273916;height:650;width:7937;"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eastAsia="zh-CN"/>
                          </w:rPr>
                        </w:pPr>
                        <w:r>
                          <w:rPr>
                            <w:rFonts w:hint="eastAsia"/>
                            <w:sz w:val="24"/>
                            <w:szCs w:val="24"/>
                            <w:lang w:val="en-US" w:eastAsia="zh-CN"/>
                          </w:rPr>
                          <w:t>帮助</w:t>
                        </w:r>
                        <w:r>
                          <w:rPr>
                            <w:rFonts w:hint="eastAsia"/>
                            <w:sz w:val="24"/>
                            <w:szCs w:val="24"/>
                            <w:lang w:eastAsia="zh-CN"/>
                          </w:rPr>
                          <w:t>申请人向乡镇、</w:t>
                        </w:r>
                        <w:r>
                          <w:rPr>
                            <w:rFonts w:hint="eastAsia" w:asciiTheme="minorEastAsia" w:hAnsiTheme="minorEastAsia" w:cstheme="minorEastAsia"/>
                            <w:sz w:val="24"/>
                            <w:szCs w:val="24"/>
                            <w:lang w:val="en-US" w:eastAsia="zh-CN"/>
                          </w:rPr>
                          <w:t>县级社区专管机构</w:t>
                        </w:r>
                        <w:r>
                          <w:rPr>
                            <w:rFonts w:hint="eastAsia"/>
                            <w:sz w:val="24"/>
                            <w:szCs w:val="24"/>
                            <w:lang w:eastAsia="zh-CN"/>
                          </w:rPr>
                          <w:t>提出申请并提供相关证明材料</w:t>
                        </w:r>
                      </w:p>
                    </w:txbxContent>
                  </v:textbox>
                </v:rect>
                <v:rect id="矩形 273" o:spid="_x0000_s1026" o:spt="1" style="position:absolute;left:4453;top:275068;height:650;width:8844;" fillcolor="#FFFFFF" filled="t" stroked="t" coordsize="21600,21600" o:gfxdata="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cD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r>
                          <w:rPr>
                            <w:rFonts w:hint="eastAsia"/>
                            <w:sz w:val="24"/>
                            <w:szCs w:val="24"/>
                            <w:lang w:eastAsia="zh-CN"/>
                          </w:rPr>
                          <w:t>乡镇、</w:t>
                        </w:r>
                        <w:r>
                          <w:rPr>
                            <w:rFonts w:hint="eastAsia" w:asciiTheme="minorEastAsia" w:hAnsiTheme="minorEastAsia" w:cstheme="minorEastAsia"/>
                            <w:sz w:val="24"/>
                            <w:szCs w:val="24"/>
                            <w:lang w:val="en-US" w:eastAsia="zh-CN"/>
                          </w:rPr>
                          <w:t>县级社区专管机构</w:t>
                        </w:r>
                        <w:r>
                          <w:rPr>
                            <w:rFonts w:hint="eastAsia"/>
                            <w:sz w:val="24"/>
                            <w:szCs w:val="24"/>
                            <w:lang w:eastAsia="zh-CN"/>
                          </w:rPr>
                          <w:t>审核相关证明材料，并组织入户调查和民主评议</w:t>
                        </w:r>
                      </w:p>
                    </w:txbxContent>
                  </v:textbox>
                </v:rect>
                <v:rect id="矩形 274" o:spid="_x0000_s1026" o:spt="1" style="position:absolute;left:5363;top:276271;height:650;width:6576;" fillcolor="#FFFFFF" filled="t" stroked="t" coordsize="21600,21600" o:gfxdata="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0Y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eastAsia="zh-CN"/>
                          </w:rPr>
                        </w:pPr>
                        <w:r>
                          <w:rPr>
                            <w:rFonts w:hint="eastAsia"/>
                            <w:sz w:val="24"/>
                            <w:szCs w:val="24"/>
                            <w:lang w:eastAsia="zh-CN"/>
                          </w:rPr>
                          <w:t>乡镇、</w:t>
                        </w:r>
                        <w:r>
                          <w:rPr>
                            <w:rFonts w:hint="eastAsia" w:asciiTheme="minorEastAsia" w:hAnsiTheme="minorEastAsia" w:cstheme="minorEastAsia"/>
                            <w:sz w:val="24"/>
                            <w:szCs w:val="24"/>
                            <w:lang w:val="en-US" w:eastAsia="zh-CN"/>
                          </w:rPr>
                          <w:t>县级社区专管机构</w:t>
                        </w:r>
                        <w:r>
                          <w:rPr>
                            <w:rFonts w:hint="eastAsia"/>
                            <w:sz w:val="24"/>
                            <w:szCs w:val="24"/>
                            <w:lang w:eastAsia="zh-CN"/>
                          </w:rPr>
                          <w:t>拿出审核意见后张榜公示</w:t>
                        </w:r>
                      </w:p>
                    </w:txbxContent>
                  </v:textbox>
                </v:rect>
                <v:rect id="矩形 275" o:spid="_x0000_s1026" o:spt="1" style="position:absolute;left:4409;top:277411;height:650;width:8504;" fillcolor="#FFFFFF" filled="t" stroked="t" coordsize="21600,21600" o:gfxdata="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juw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公示无异议，</w:t>
                        </w:r>
                        <w:r>
                          <w:rPr>
                            <w:rFonts w:hint="eastAsia"/>
                            <w:sz w:val="24"/>
                            <w:szCs w:val="24"/>
                            <w:lang w:eastAsia="zh-CN"/>
                          </w:rPr>
                          <w:t>乡镇、</w:t>
                        </w:r>
                        <w:r>
                          <w:rPr>
                            <w:rFonts w:hint="eastAsia" w:asciiTheme="minorEastAsia" w:hAnsiTheme="minorEastAsia" w:cstheme="minorEastAsia"/>
                            <w:sz w:val="24"/>
                            <w:szCs w:val="24"/>
                            <w:lang w:val="en-US" w:eastAsia="zh-CN"/>
                          </w:rPr>
                          <w:t>县级社区专管机构</w:t>
                        </w:r>
                        <w:r>
                          <w:rPr>
                            <w:rFonts w:hint="eastAsia" w:asciiTheme="minorEastAsia" w:hAnsiTheme="minorEastAsia" w:eastAsiaTheme="minorEastAsia" w:cstheme="minorEastAsia"/>
                            <w:sz w:val="24"/>
                            <w:szCs w:val="24"/>
                            <w:lang w:eastAsia="zh-CN"/>
                          </w:rPr>
                          <w:t>将有关材料上报县</w:t>
                        </w:r>
                        <w:r>
                          <w:rPr>
                            <w:rFonts w:hint="eastAsia" w:asciiTheme="minorEastAsia" w:hAnsiTheme="minorEastAsia" w:cstheme="minorEastAsia"/>
                            <w:sz w:val="24"/>
                            <w:szCs w:val="24"/>
                            <w:lang w:eastAsia="zh-CN"/>
                          </w:rPr>
                          <w:t>级</w:t>
                        </w:r>
                        <w:r>
                          <w:rPr>
                            <w:rFonts w:hint="eastAsia" w:asciiTheme="minorEastAsia" w:hAnsiTheme="minorEastAsia" w:eastAsiaTheme="minorEastAsia" w:cstheme="minorEastAsia"/>
                            <w:sz w:val="24"/>
                            <w:szCs w:val="24"/>
                            <w:lang w:eastAsia="zh-CN"/>
                          </w:rPr>
                          <w:t>民政部门</w:t>
                        </w:r>
                      </w:p>
                    </w:txbxContent>
                  </v:textbox>
                </v:rect>
                <v:rect id="矩形 276" o:spid="_x0000_s1026" o:spt="1" style="position:absolute;left:4685;top:278700;height:833;width:7950;v-text-anchor:middle;" fillcolor="#FFFFFF" filled="t" stroked="t" coordsize="21600,21600" o:gfxdata="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HbY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县</w:t>
                        </w:r>
                        <w:r>
                          <w:rPr>
                            <w:rFonts w:hint="eastAsia" w:asciiTheme="minorEastAsia" w:hAnsiTheme="minorEastAsia" w:cstheme="minorEastAsia"/>
                            <w:sz w:val="24"/>
                            <w:szCs w:val="24"/>
                            <w:lang w:eastAsia="zh-CN"/>
                          </w:rPr>
                          <w:t>级</w:t>
                        </w:r>
                        <w:r>
                          <w:rPr>
                            <w:rFonts w:hint="eastAsia" w:asciiTheme="minorEastAsia" w:hAnsiTheme="minorEastAsia" w:eastAsiaTheme="minorEastAsia" w:cstheme="minorEastAsia"/>
                            <w:sz w:val="24"/>
                            <w:szCs w:val="24"/>
                            <w:lang w:eastAsia="zh-CN"/>
                          </w:rPr>
                          <w:t>民政部门</w:t>
                        </w:r>
                        <w:r>
                          <w:rPr>
                            <w:rFonts w:hint="eastAsia" w:asciiTheme="minorEastAsia" w:hAnsiTheme="minorEastAsia" w:cstheme="minorEastAsia"/>
                            <w:sz w:val="24"/>
                            <w:szCs w:val="24"/>
                            <w:lang w:eastAsia="zh-CN"/>
                          </w:rPr>
                          <w:t>按照规定</w:t>
                        </w:r>
                        <w:r>
                          <w:rPr>
                            <w:rFonts w:hint="eastAsia" w:asciiTheme="minorEastAsia" w:hAnsiTheme="minorEastAsia" w:eastAsiaTheme="minorEastAsia" w:cstheme="minorEastAsia"/>
                            <w:sz w:val="24"/>
                            <w:szCs w:val="24"/>
                            <w:lang w:val="en-US" w:eastAsia="zh-CN"/>
                          </w:rPr>
                          <w:t>进行</w:t>
                        </w:r>
                        <w:r>
                          <w:rPr>
                            <w:rFonts w:hint="eastAsia" w:asciiTheme="minorEastAsia" w:hAnsiTheme="minorEastAsia" w:cstheme="minorEastAsia"/>
                            <w:sz w:val="24"/>
                            <w:szCs w:val="24"/>
                            <w:lang w:val="en-US" w:eastAsia="zh-CN"/>
                          </w:rPr>
                          <w:t>审查</w:t>
                        </w:r>
                        <w:r>
                          <w:rPr>
                            <w:rFonts w:hint="eastAsia" w:asciiTheme="minorEastAsia" w:hAnsiTheme="minorEastAsia" w:eastAsiaTheme="minorEastAsia" w:cstheme="minorEastAsia"/>
                            <w:sz w:val="24"/>
                            <w:szCs w:val="24"/>
                            <w:lang w:val="en-US" w:eastAsia="zh-CN"/>
                          </w:rPr>
                          <w:t>，确认享受人员名单后，再次进行公示</w:t>
                        </w:r>
                      </w:p>
                    </w:txbxContent>
                  </v:textbox>
                </v:rect>
                <v:rect id="矩形 277" o:spid="_x0000_s1026" o:spt="1" style="position:absolute;left:5846;top:280172;height:650;width:5693;v-text-anchor:middle;" fillcolor="#FFFFFF" filled="t" stroked="t" coordsize="21600,21600" o:gfxdata="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3A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3mm,2.54mm,1.27mm">
                    <w:txbxContent>
                      <w:p>
                        <w:pPr>
                          <w:numPr>
                            <w:ilvl w:val="0"/>
                            <w:numId w:val="0"/>
                          </w:numPr>
                          <w:rPr>
                            <w:rFonts w:hint="eastAsia" w:ascii="仿宋_GB2312" w:hAnsi="仿宋_GB2312" w:eastAsia="仿宋_GB2312" w:cs="仿宋_GB2312"/>
                            <w:color w:val="FF0000"/>
                            <w:sz w:val="21"/>
                            <w:szCs w:val="21"/>
                            <w:vertAlign w:val="baseline"/>
                            <w:lang w:val="en-US" w:eastAsia="zh-CN"/>
                          </w:rPr>
                        </w:pPr>
                        <w:r>
                          <w:rPr>
                            <w:rFonts w:hint="eastAsia"/>
                            <w:sz w:val="24"/>
                            <w:szCs w:val="24"/>
                            <w:lang w:val="en-US" w:eastAsia="zh-CN"/>
                          </w:rPr>
                          <w:t>公示无异议的，确认享受相应待遇，并发放救助金</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 w:val="24"/>
                            <w:szCs w:val="24"/>
                            <w:lang w:val="en-US" w:eastAsia="zh-CN"/>
                          </w:rPr>
                        </w:pPr>
                      </w:p>
                    </w:txbxContent>
                  </v:textbox>
                </v:rect>
                <v:group id="组合 278" o:spid="_x0000_s1026" o:spt="203" style="position:absolute;left:8534;top:274549;height:478;width:120;" coordorigin="4550,5604" coordsize="120,478"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fOZEB74AAADc&#10;AAAADwAAAGRycy9kb3ducmV2LnhtbEWPQWvCQBCF74X+h2WE3upuJIikrh7ESih4qJbS45gds8Hs&#10;bMhuE+uv7wqF3mZ4b973Zrm+ulYM1IfGs4ZsqkAQV940XGv4OL4+L0CEiGyw9UwafijAevX4sMTC&#10;+JHfaTjEWqQQDgVqsDF2hZShsuQwTH1HnLSz7x3GtPa1ND2OKdy1cqbUXDpsOBEsdrSxVF0O3y5B&#10;yq/49nmzXpl8b3db2gZ5umj9NMnUC4hI1/hv/rsuTaqf5XB/Jk0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ZEB7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RW1YM7sAAADc&#10;AAAADwAAAGRycy9kb3ducmV2LnhtbEVP32vCMBB+F/wfwgl706QOxXVGEdlEEARdt+dbc2vLmktp&#10;YtX/3giCb/fx/bz58mJr0VHrK8cakpECQZw7U3GhIfv6HM5A+IBssHZMGq7kYbno9+aYGnfmA3XH&#10;UIgYwj5FDWUITSqlz0uy6EeuIY7cn2sthgjbQpoWzzHc1nKs1FRarDg2lNjQuqT8/3iyGlY/u4/X&#10;ffdrXW3eiuzb2Extxlq/DBL1DiLQJTzFD/fWxPnJ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1Y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81" o:spid="_x0000_s1026" o:spt="203" style="position:absolute;left:8579;top:275734;height:478;width:120;" coordorigin="4550,5604" coordsize="120,478"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jDTacL8AAADc&#10;AAAADwAAAGRycy9kb3ducmV2LnhtbEWPzWrDMBCE74G8g9hCb7HkUpLiRvGhJCUUcmgSSo9ba2sZ&#10;Wytjqfl7+ioQyG2XmZ1vdl6eXCcONITGs4Y8UyCIK28arjXsd6vJC4gQkQ12nknDmQKUi/FojoXx&#10;R/6kwzbWIoVwKFCDjbEvpAyVJYch8z1x0n794DCmdailGfCYwl0nn5SaSocNJ4LFnt4sVe32zyXI&#10;+jt+fF2sV+Z5Y9+XtAzyp9X68SFXryAineLdfLtem1Q/n8H1mTSB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02nC/&#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q2z3rb4AAADc&#10;AAAADwAAAGRycy9kb3ducmV2LnhtbEWPQWvCQBCF7wX/wzKCt7obBWmjq4i0RRAKtWnPY3aahGZn&#10;Q3Yb9d93DoK3Gd6b975ZbS6+VQP1sQlsIZsaUMRlcA1XForP18cnUDEhO2wDk4UrRdisRw8rzF04&#10;8wcNx1QpCeGYo4U6pS7XOpY1eYzT0BGL9hN6j0nWvtKux7OE+1bPjFlojw1LQ40d7Woqf49/3sL2&#10;+/Ayfx9OPrTuuSq+nC/M28zayTgzS1CJLuluvl3vneBnQiv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z3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84" o:spid="_x0000_s1026" o:spt="203" style="position:absolute;left:8594;top:276934;height:478;width:120;" coordorigin="4550,5604" coordsize="120,478"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zbGIub0AAADc&#10;AAAADwAAAGRycy9kb3ducmV2LnhtbEWPTWsCMRCG7wX/Qxiht5oopcjW7B7EFhF6qIp4nG7GzeJm&#10;smziR/vrO4dCbzPM+/HMorqHTl1pSG1kC9OJAUVcR9dyY2G/e3uag0oZ2WEXmSx8U4KqHD0ssHDx&#10;xp903eZGSQinAi34nPtC61R7CpgmsSeW2ykOAbOsQ6PdgDcJD52eGfOiA7YsDR57Wnqqz9tLkJL1&#10;MW8OPz4a9/zh31e0SvrrbO3jeGpeQWW653/xn3vtBH8m+PKMTK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sYi5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a6SvYbsAAADc&#10;AAAADwAAAGRycy9kb3ducmV2LnhtbEVP32vCMBB+F/wfwgl706QVhuuMZYgOYTBQuz3fmltb1lxK&#10;E6v+94sg+HYf389b5hfbioF63zjWkMwUCOLSmYYrDcVxO12A8AHZYOuYNFzJQ74aj5aYGXfmPQ2H&#10;UIkYwj5DDXUIXSalL2uy6GeuI47cr+sthgj7SpoezzHctjJV6llabDg21NjRuqby73CyGt6+Pzbz&#10;z+HHuta8VMWXsYV6T7V+miTqFUSgS3iI7+6difPTOdyeiR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SvY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87" o:spid="_x0000_s1026" o:spt="203" style="position:absolute;left:8624;top:278074;height:478;width:120;" coordorigin="4550,5604" coordsize="120,478"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1/YliL8AAADc&#10;AAAADwAAAGRycy9kb3ducmV2LnhtbEWPzWrDMBCE74W8g9hAbrWUtJTgWsmhJMEEemgSQo5ba2uZ&#10;WCtjqc7P01eFQm+7zOx8s8Xy6loxUB8azxqmmQJBXHnTcK3hsF8/zkGEiGyw9UwabhRguRg9FJgb&#10;f+EPGnaxFimEQ44abIxdLmWoLDkMme+Ik/ble4cxrX0tTY+XFO5aOVPqRTpsOBEsdvRmqTrvvl2C&#10;lKe4Pd6tV+b53W5WtAry86z1ZDxVryAiXeO/+e+6NKn+0wx+n0kT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2JYi/&#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7n05vLoAAADc&#10;AAAADwAAAGRycy9kb3ducmV2LnhtbEVP32vCMBB+H/g/hBN8m4kWxuyMIqIiDIRp3fOtubXF5lKa&#10;WPW/N4Lg2318P286v9padNT6yrGG0VCBIM6dqbjQkB3W758gfEA2WDsmDTfyMJ/13qaYGnfhH+r2&#10;oRAxhH2KGsoQmlRKn5dk0Q9dQxy5f9daDBG2hTQtXmK4reVYqQ9pseLYUGJDy5Ly0/5sNSx+v1fJ&#10;rvuzrjaTIjsam6nNWOtBf6S+QAS6hpf46d6aOD9J4PFMvEDO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fTm8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290" o:spid="_x0000_s1026" o:spt="203" style="position:absolute;left:8639;top:279613;height:460;width:121;" coordorigin="4505,5928" coordsize="121,460" o:gfxdata="UEsDBAoAAAAAAIdO4kAAAAAAAAAAAAAAAAAEAAAAZHJzL1BLAwQUAAAACACHTuJAVpF3H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L6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F3H8AAAADcAAAADwAAAAAAAAABACAAAAAiAAAAZHJzL2Rvd25yZXYu&#10;eG1sUEsBAhQAFAAAAAgAh07iQDMvBZ47AAAAOQAAABUAAAAAAAAAAQAgAAAADwEAAGRycy9ncm91&#10;cHNoYXBleG1sLnhtbFBLBQYAAAAABgAGAGABAADMAwAAAAA=&#10;">
                  <o:lock v:ext="edit" aspectratio="f"/>
                  <v:shape id="等腰三角形 234" o:spid="_x0000_s1026" o:spt="5" type="#_x0000_t5" style="position:absolute;left:4505;top:6274;height:114;width:121;rotation:11796480f;" fillcolor="#000000" filled="t" stroked="t" coordsize="21600,21600" o:gfxdata="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H738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直接连接符 235" o:spid="_x0000_s1026" o:spt="20" style="position:absolute;left:4566;top:5928;flip:y;height:385;width:1;" filled="f" stroked="t" coordsize="21600,21600" o:gfxdata="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po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w:pict>
          </mc:Fallback>
        </mc:AlternateContent>
      </w:r>
      <w:r>
        <w:rPr>
          <w:rFonts w:hint="default" w:ascii="方正小标宋简体" w:hAnsi="方正小标宋简体" w:eastAsia="方正小标宋简体" w:cs="方正小标宋简体"/>
          <w:sz w:val="44"/>
          <w:szCs w:val="52"/>
          <w:lang w:val="en-US" w:eastAsia="zh-CN"/>
        </w:rPr>
        <w:br w:type="page"/>
      </w:r>
    </w:p>
    <w:p>
      <w:pPr>
        <w:jc w:val="center"/>
        <w:rPr>
          <w:rFonts w:hint="eastAsia" w:ascii="黑体" w:hAnsi="黑体" w:eastAsia="黑体" w:cs="黑体"/>
          <w:sz w:val="44"/>
          <w:szCs w:val="52"/>
          <w:lang w:val="en-US" w:eastAsia="zh-CN"/>
        </w:rPr>
      </w:pPr>
      <w:r>
        <w:rPr>
          <w:rFonts w:hint="default" w:ascii="黑体" w:hAnsi="黑体" w:eastAsia="黑体" w:cs="黑体"/>
          <w:sz w:val="44"/>
          <w:szCs w:val="52"/>
          <w:lang w:val="en-US" w:eastAsia="zh-CN"/>
        </w:rPr>
        <w:t>2</w:t>
      </w:r>
      <w:r>
        <w:rPr>
          <w:rFonts w:hint="eastAsia" w:ascii="黑体" w:hAnsi="黑体" w:eastAsia="黑体" w:cs="黑体"/>
          <w:sz w:val="44"/>
          <w:szCs w:val="52"/>
          <w:lang w:val="en-US" w:eastAsia="zh-CN"/>
        </w:rPr>
        <w:t>6</w:t>
      </w:r>
      <w:r>
        <w:rPr>
          <w:rFonts w:hint="default" w:ascii="黑体" w:hAnsi="黑体" w:eastAsia="黑体" w:cs="黑体"/>
          <w:sz w:val="44"/>
          <w:szCs w:val="52"/>
          <w:lang w:val="en-US" w:eastAsia="zh-CN"/>
        </w:rPr>
        <w:t>困难救助</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残疾人</w:t>
      </w:r>
      <w:r>
        <w:rPr>
          <w:rFonts w:hint="eastAsia" w:ascii="楷体_GB2312" w:hAnsi="楷体_GB2312" w:eastAsia="楷体_GB2312" w:cs="楷体_GB2312"/>
          <w:sz w:val="32"/>
          <w:szCs w:val="40"/>
          <w:lang w:val="en-US" w:eastAsia="zh-CN"/>
        </w:rPr>
        <w:t>“两项补贴”</w:t>
      </w:r>
      <w:r>
        <w:rPr>
          <w:rFonts w:hint="default" w:ascii="楷体_GB2312" w:hAnsi="楷体_GB2312" w:eastAsia="楷体_GB2312" w:cs="楷体_GB2312"/>
          <w:sz w:val="32"/>
          <w:szCs w:val="40"/>
          <w:lang w:val="en-US" w:eastAsia="zh-CN"/>
        </w:rPr>
        <w:t>救助</w:t>
      </w:r>
    </w:p>
    <w:p>
      <w:pPr>
        <w:jc w:val="center"/>
        <w:rPr>
          <w:rFonts w:hint="default" w:ascii="楷体_GB2312" w:hAnsi="楷体_GB2312" w:eastAsia="楷体_GB2312" w:cs="楷体_GB2312"/>
          <w:sz w:val="32"/>
          <w:szCs w:val="40"/>
          <w:lang w:val="en-US" w:eastAsia="zh-CN"/>
        </w:rPr>
      </w:pPr>
      <w:r>
        <w:rPr>
          <w:sz w:val="21"/>
        </w:rPr>
        <mc:AlternateContent>
          <mc:Choice Requires="wpg">
            <w:drawing>
              <wp:anchor distT="0" distB="0" distL="114300" distR="114300" simplePos="0" relativeHeight="251774976" behindDoc="0" locked="0" layoutInCell="1" allowOverlap="1">
                <wp:simplePos x="0" y="0"/>
                <wp:positionH relativeFrom="column">
                  <wp:posOffset>409575</wp:posOffset>
                </wp:positionH>
                <wp:positionV relativeFrom="paragraph">
                  <wp:posOffset>319405</wp:posOffset>
                </wp:positionV>
                <wp:extent cx="4779645" cy="3867785"/>
                <wp:effectExtent l="4445" t="4445" r="16510" b="13970"/>
                <wp:wrapNone/>
                <wp:docPr id="287" name="组合 287"/>
                <wp:cNvGraphicFramePr/>
                <a:graphic xmlns:a="http://schemas.openxmlformats.org/drawingml/2006/main">
                  <a:graphicData uri="http://schemas.microsoft.com/office/word/2010/wordprocessingGroup">
                    <wpg:wgp>
                      <wpg:cNvGrpSpPr/>
                      <wpg:grpSpPr>
                        <a:xfrm>
                          <a:off x="0" y="0"/>
                          <a:ext cx="4779645" cy="3867576"/>
                          <a:chOff x="5943" y="568779"/>
                          <a:chExt cx="7527" cy="5224"/>
                        </a:xfrm>
                      </wpg:grpSpPr>
                      <wps:wsp>
                        <wps:cNvPr id="334" name="矩形 272"/>
                        <wps:cNvSpPr/>
                        <wps:spPr>
                          <a:xfrm>
                            <a:off x="6355" y="568779"/>
                            <a:ext cx="6683" cy="8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4"/>
                                  <w:szCs w:val="24"/>
                                  <w:lang w:eastAsia="zh-CN"/>
                                </w:rPr>
                              </w:pPr>
                              <w:r>
                                <w:rPr>
                                  <w:rFonts w:hint="eastAsia"/>
                                  <w:sz w:val="24"/>
                                  <w:szCs w:val="24"/>
                                  <w:lang w:val="en-US" w:eastAsia="zh-CN"/>
                                </w:rPr>
                                <w:t>帮助</w:t>
                              </w:r>
                              <w:r>
                                <w:rPr>
                                  <w:rFonts w:hint="eastAsia"/>
                                  <w:sz w:val="24"/>
                                  <w:szCs w:val="24"/>
                                  <w:lang w:eastAsia="zh-CN"/>
                                </w:rPr>
                                <w:t>申请人向户口所在地的乡镇、</w:t>
                              </w:r>
                              <w:r>
                                <w:rPr>
                                  <w:rFonts w:hint="eastAsia" w:asciiTheme="minorEastAsia" w:hAnsiTheme="minorEastAsia" w:cstheme="minorEastAsia"/>
                                  <w:sz w:val="24"/>
                                  <w:szCs w:val="24"/>
                                  <w:lang w:val="en-US" w:eastAsia="zh-CN"/>
                                </w:rPr>
                                <w:t>社区专管机构</w:t>
                              </w:r>
                              <w:r>
                                <w:rPr>
                                  <w:rFonts w:hint="eastAsia"/>
                                  <w:sz w:val="24"/>
                                  <w:szCs w:val="24"/>
                                  <w:lang w:eastAsia="zh-CN"/>
                                </w:rPr>
                                <w:t>提出申请，并提供相关证明材料</w:t>
                              </w:r>
                            </w:p>
                          </w:txbxContent>
                        </wps:txbx>
                        <wps:bodyPr upright="1"/>
                      </wps:wsp>
                      <wps:wsp>
                        <wps:cNvPr id="337" name="矩形 275"/>
                        <wps:cNvSpPr/>
                        <wps:spPr>
                          <a:xfrm>
                            <a:off x="6445" y="573147"/>
                            <a:ext cx="6531"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县级残联审核后交由县级民政局进行审定，符合条件的由</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县级民政局发放补贴</w:t>
                              </w:r>
                            </w:p>
                          </w:txbxContent>
                        </wps:txbx>
                        <wps:bodyPr upright="1"/>
                      </wps:wsp>
                      <wpg:grpSp>
                        <wpg:cNvPr id="343" name="组合 278"/>
                        <wpg:cNvGrpSpPr/>
                        <wpg:grpSpPr>
                          <a:xfrm rot="0">
                            <a:off x="9624" y="569681"/>
                            <a:ext cx="156" cy="3351"/>
                            <a:chOff x="4550" y="5385"/>
                            <a:chExt cx="156" cy="2825"/>
                          </a:xfrm>
                        </wpg:grpSpPr>
                        <wps:wsp>
                          <wps:cNvPr id="347" name="等腰三角形 234"/>
                          <wps:cNvSpPr/>
                          <wps:spPr>
                            <a:xfrm rot="10800000">
                              <a:off x="4550" y="57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400" name="直接连接符 235"/>
                          <wps:cNvCnPr/>
                          <wps:spPr>
                            <a:xfrm flipV="1">
                              <a:off x="4611" y="5385"/>
                              <a:ext cx="1" cy="385"/>
                            </a:xfrm>
                            <a:prstGeom prst="line">
                              <a:avLst/>
                            </a:prstGeom>
                            <a:ln w="9525" cap="flat" cmpd="sng">
                              <a:solidFill>
                                <a:srgbClr val="000000"/>
                              </a:solidFill>
                              <a:prstDash val="solid"/>
                              <a:headEnd type="none" w="med" len="med"/>
                              <a:tailEnd type="none" w="med" len="med"/>
                            </a:ln>
                          </wps:spPr>
                          <wps:bodyPr upright="1"/>
                        </wps:wsp>
                        <wps:wsp>
                          <wps:cNvPr id="29" name="等腰三角形 234"/>
                          <wps:cNvSpPr/>
                          <wps:spPr>
                            <a:xfrm rot="10800000">
                              <a:off x="4585" y="8096"/>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64" name="等腰三角形 234"/>
                          <wps:cNvSpPr/>
                          <wps:spPr>
                            <a:xfrm rot="10800000">
                              <a:off x="4559" y="7069"/>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s:wsp>
                        <wps:cNvPr id="30" name="矩形 273"/>
                        <wps:cNvSpPr/>
                        <wps:spPr>
                          <a:xfrm>
                            <a:off x="5943" y="570351"/>
                            <a:ext cx="7527" cy="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lang w:eastAsia="zh-CN"/>
                                </w:rPr>
                              </w:pPr>
                              <w:r>
                                <w:rPr>
                                  <w:rFonts w:hint="eastAsia"/>
                                  <w:sz w:val="24"/>
                                  <w:szCs w:val="24"/>
                                  <w:lang w:eastAsia="zh-CN"/>
                                </w:rPr>
                                <w:t>乡镇、</w:t>
                              </w:r>
                              <w:r>
                                <w:rPr>
                                  <w:rFonts w:hint="eastAsia" w:asciiTheme="minorEastAsia" w:hAnsiTheme="minorEastAsia" w:cstheme="minorEastAsia"/>
                                  <w:sz w:val="24"/>
                                  <w:szCs w:val="24"/>
                                  <w:lang w:val="en-US" w:eastAsia="zh-CN"/>
                                </w:rPr>
                                <w:t>社区专管机构</w:t>
                              </w:r>
                              <w:r>
                                <w:rPr>
                                  <w:rFonts w:hint="eastAsia"/>
                                  <w:sz w:val="24"/>
                                  <w:szCs w:val="24"/>
                                  <w:lang w:eastAsia="zh-CN"/>
                                </w:rPr>
                                <w:t>受理申请并进行初审，符合条件的在《申请表》上签署意见并将有关材料报县级残联审核</w:t>
                              </w:r>
                            </w:p>
                          </w:txbxContent>
                        </wps:txbx>
                        <wps:bodyPr upright="1"/>
                      </wps:wsp>
                      <wps:wsp>
                        <wps:cNvPr id="63" name="矩形 274"/>
                        <wps:cNvSpPr/>
                        <wps:spPr>
                          <a:xfrm>
                            <a:off x="6974" y="571880"/>
                            <a:ext cx="5524" cy="6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宋体"/>
                                  <w:sz w:val="24"/>
                                  <w:szCs w:val="24"/>
                                  <w:lang w:eastAsia="zh-CN"/>
                                </w:rPr>
                              </w:pPr>
                              <w:r>
                                <w:rPr>
                                  <w:rFonts w:hint="eastAsia"/>
                                  <w:sz w:val="24"/>
                                  <w:szCs w:val="24"/>
                                  <w:lang w:eastAsia="zh-CN"/>
                                </w:rPr>
                                <w:t>县级残联进一步审核并在补贴申请表上签署意见</w:t>
                              </w:r>
                            </w:p>
                          </w:txbxContent>
                        </wps:txbx>
                        <wps:bodyPr upright="1"/>
                      </wps:wsp>
                      <wps:wsp>
                        <wps:cNvPr id="65" name="直接连接符 235"/>
                        <wps:cNvCnPr/>
                        <wps:spPr>
                          <a:xfrm flipV="1">
                            <a:off x="9700" y="571241"/>
                            <a:ext cx="1" cy="455"/>
                          </a:xfrm>
                          <a:prstGeom prst="line">
                            <a:avLst/>
                          </a:prstGeom>
                          <a:ln w="9525" cap="flat" cmpd="sng">
                            <a:solidFill>
                              <a:srgbClr val="000000"/>
                            </a:solidFill>
                            <a:prstDash val="solid"/>
                            <a:headEnd type="none" w="med" len="med"/>
                            <a:tailEnd type="none" w="med" len="med"/>
                          </a:ln>
                        </wps:spPr>
                        <wps:bodyPr upright="1"/>
                      </wps:wsp>
                      <wps:wsp>
                        <wps:cNvPr id="85" name="直接连接符 235"/>
                        <wps:cNvCnPr/>
                        <wps:spPr>
                          <a:xfrm flipV="1">
                            <a:off x="9715" y="572531"/>
                            <a:ext cx="1" cy="383"/>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25pt;margin-top:25.15pt;height:304.55pt;width:376.35pt;z-index:251774976;mso-width-relative:page;mso-height-relative:page;" coordorigin="5943,568779" coordsize="7527,5224" o:gfxdata="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FASeJvaAAAACQEAAA8AAAAAAAAAAQAgAAAAIgAAAGRycy9kb3du&#10;cmV2LnhtbFBLAQIUABQAAAAIAIdO4kA6R3pJqQQAAHsbAAAOAAAAAAAAAAEAIAAAACkBAABkcnMv&#10;ZTJvRG9jLnhtbFBLBQYAAAAABgAGAFkBAABECAAAAAA=&#10;">
                <o:lock v:ext="edit" aspectratio="f"/>
                <v:rect id="矩形 272" o:spid="_x0000_s1026" o:spt="1" style="position:absolute;left:6355;top:568779;height:893;width:6683;" fillcolor="#FFFFFF" filled="t" stroked="t" coordsize="21600,21600" o:gfxdata="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La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4"/>
                            <w:szCs w:val="24"/>
                            <w:lang w:eastAsia="zh-CN"/>
                          </w:rPr>
                        </w:pPr>
                        <w:r>
                          <w:rPr>
                            <w:rFonts w:hint="eastAsia"/>
                            <w:sz w:val="24"/>
                            <w:szCs w:val="24"/>
                            <w:lang w:val="en-US" w:eastAsia="zh-CN"/>
                          </w:rPr>
                          <w:t>帮助</w:t>
                        </w:r>
                        <w:r>
                          <w:rPr>
                            <w:rFonts w:hint="eastAsia"/>
                            <w:sz w:val="24"/>
                            <w:szCs w:val="24"/>
                            <w:lang w:eastAsia="zh-CN"/>
                          </w:rPr>
                          <w:t>申请人向户口所在地的乡镇、</w:t>
                        </w:r>
                        <w:r>
                          <w:rPr>
                            <w:rFonts w:hint="eastAsia" w:asciiTheme="minorEastAsia" w:hAnsiTheme="minorEastAsia" w:cstheme="minorEastAsia"/>
                            <w:sz w:val="24"/>
                            <w:szCs w:val="24"/>
                            <w:lang w:val="en-US" w:eastAsia="zh-CN"/>
                          </w:rPr>
                          <w:t>社区专管机构</w:t>
                        </w:r>
                        <w:r>
                          <w:rPr>
                            <w:rFonts w:hint="eastAsia"/>
                            <w:sz w:val="24"/>
                            <w:szCs w:val="24"/>
                            <w:lang w:eastAsia="zh-CN"/>
                          </w:rPr>
                          <w:t>提出申请，并提供相关证明材料</w:t>
                        </w:r>
                      </w:p>
                    </w:txbxContent>
                  </v:textbox>
                </v:rect>
                <v:rect id="矩形 275" o:spid="_x0000_s1026" o:spt="1" style="position:absolute;left:6445;top:573147;height:856;width:6531;" fillcolor="#FFFFFF" filled="t" stroked="t" coordsize="21600,21600" o:gfxdata="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BE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县级残联审核后交由县级民政局进行审定，符合条件的由</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县级民政局发放补贴</w:t>
                        </w:r>
                      </w:p>
                    </w:txbxContent>
                  </v:textbox>
                </v:rect>
                <v:group id="组合 278" o:spid="_x0000_s1026" o:spt="203" style="position:absolute;left:9624;top:569681;height:3351;width:156;" coordorigin="4550,5385" coordsize="156,2825" o:gfxdata="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m1Ie+AAAA3AAAAA8AAAAAAAAAAQAgAAAAIgAAAGRycy9kb3ducmV2Lnht&#10;bFBLAQIUABQAAAAIAIdO4kAzLwWeOwAAADkAAAAVAAAAAAAAAAEAIAAAAA0BAABkcnMvZ3JvdXBz&#10;aGFwZXhtbC54bWxQSwUGAAAAAAYABgBgAQAAygMAAAAA&#10;">
                  <o:lock v:ext="edit" aspectratio="f"/>
                  <v:shape id="等腰三角形 234" o:spid="_x0000_s1026" o:spt="5" type="#_x0000_t5" style="position:absolute;left:4550;top:5768;height:114;width:121;rotation:11796480f;" fillcolor="#000000" filled="t" stroked="t" coordsize="21600,21600" o:gfxdata="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ObjL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385;flip:y;height:385;width:1;" filled="f" stroked="t" coordsize="21600,21600" o:gfxdata="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3O8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等腰三角形 234" o:spid="_x0000_s1026" o:spt="5" type="#_x0000_t5" style="position:absolute;left:4585;top:8096;height:114;width:121;rotation:11796480f;" fillcolor="#000000" filled="t" stroked="t" coordsize="21600,21600" o:gfxdata="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flERvQAA&#10;ANs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shape id="等腰三角形 234" o:spid="_x0000_s1026" o:spt="5" type="#_x0000_t5" style="position:absolute;left:4559;top:7069;height:114;width:121;rotation:11796480f;" fillcolor="#000000" filled="t" stroked="t" coordsize="21600,21600" o:gfxdata="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VR0+8AAAA&#10;2w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group>
                <v:rect id="矩形 273" o:spid="_x0000_s1026" o:spt="1" style="position:absolute;left:5943;top:570351;height:865;width:7527;" fillcolor="#FFFFFF" filled="t" stroked="t" coordsize="21600,21600" o:gfxdata="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C8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lang w:eastAsia="zh-CN"/>
                          </w:rPr>
                        </w:pPr>
                        <w:r>
                          <w:rPr>
                            <w:rFonts w:hint="eastAsia"/>
                            <w:sz w:val="24"/>
                            <w:szCs w:val="24"/>
                            <w:lang w:eastAsia="zh-CN"/>
                          </w:rPr>
                          <w:t>乡镇、</w:t>
                        </w:r>
                        <w:r>
                          <w:rPr>
                            <w:rFonts w:hint="eastAsia" w:asciiTheme="minorEastAsia" w:hAnsiTheme="minorEastAsia" w:cstheme="minorEastAsia"/>
                            <w:sz w:val="24"/>
                            <w:szCs w:val="24"/>
                            <w:lang w:val="en-US" w:eastAsia="zh-CN"/>
                          </w:rPr>
                          <w:t>社区专管机构</w:t>
                        </w:r>
                        <w:r>
                          <w:rPr>
                            <w:rFonts w:hint="eastAsia"/>
                            <w:sz w:val="24"/>
                            <w:szCs w:val="24"/>
                            <w:lang w:eastAsia="zh-CN"/>
                          </w:rPr>
                          <w:t>受理申请并进行初审，符合条件的在《申请表》上签署意见并将有关材料报县级残联审核</w:t>
                        </w:r>
                      </w:p>
                    </w:txbxContent>
                  </v:textbox>
                </v:rect>
                <v:rect id="矩形 274" o:spid="_x0000_s1026" o:spt="1" style="position:absolute;left:6974;top:571880;height:648;width:5524;"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宋体"/>
                            <w:sz w:val="24"/>
                            <w:szCs w:val="24"/>
                            <w:lang w:eastAsia="zh-CN"/>
                          </w:rPr>
                        </w:pPr>
                        <w:r>
                          <w:rPr>
                            <w:rFonts w:hint="eastAsia"/>
                            <w:sz w:val="24"/>
                            <w:szCs w:val="24"/>
                            <w:lang w:eastAsia="zh-CN"/>
                          </w:rPr>
                          <w:t>县级残联进一步审核并在补贴申请表上签署意见</w:t>
                        </w:r>
                      </w:p>
                    </w:txbxContent>
                  </v:textbox>
                </v:rect>
                <v:line id="直接连接符 235" o:spid="_x0000_s1026" o:spt="20" style="position:absolute;left:9700;top:571241;flip:y;height:455;width:1;" filled="f" stroked="t" coordsize="21600,21600" o:gfxdata="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z5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35" o:spid="_x0000_s1026" o:spt="20" style="position:absolute;left:9715;top:572531;flip:y;height:383;width:1;" filled="f" stroked="t" coordsize="21600,21600" o:gfxdata="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9id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p>
    <w:p>
      <w:pPr>
        <w:jc w:val="center"/>
        <w:rPr>
          <w:rFonts w:hint="default" w:ascii="楷体_GB2312" w:hAnsi="楷体_GB2312" w:eastAsia="楷体_GB2312" w:cs="楷体_GB2312"/>
          <w:sz w:val="32"/>
          <w:szCs w:val="40"/>
          <w:lang w:val="en-US" w:eastAsia="zh-CN"/>
        </w:rPr>
      </w:pPr>
    </w:p>
    <w:p>
      <w:pPr>
        <w:rPr>
          <w:rFonts w:hint="default" w:ascii="方正小标宋简体" w:hAnsi="方正小标宋简体" w:eastAsia="方正小标宋简体" w:cs="方正小标宋简体"/>
          <w:sz w:val="44"/>
          <w:szCs w:val="52"/>
          <w:lang w:val="en-US" w:eastAsia="zh-CN"/>
        </w:rPr>
      </w:pPr>
      <w:r>
        <w:rPr>
          <w:sz w:val="28"/>
        </w:rPr>
        <mc:AlternateContent>
          <mc:Choice Requires="wps">
            <w:drawing>
              <wp:anchor distT="0" distB="0" distL="114300" distR="114300" simplePos="0" relativeHeight="251849728" behindDoc="1" locked="0" layoutInCell="1" allowOverlap="1">
                <wp:simplePos x="0" y="0"/>
                <wp:positionH relativeFrom="column">
                  <wp:posOffset>355600</wp:posOffset>
                </wp:positionH>
                <wp:positionV relativeFrom="paragraph">
                  <wp:posOffset>4149725</wp:posOffset>
                </wp:positionV>
                <wp:extent cx="5272405" cy="1936115"/>
                <wp:effectExtent l="4445" t="4445" r="19050" b="21590"/>
                <wp:wrapNone/>
                <wp:docPr id="189" name="文本框 189"/>
                <wp:cNvGraphicFramePr/>
                <a:graphic xmlns:a="http://schemas.openxmlformats.org/drawingml/2006/main">
                  <a:graphicData uri="http://schemas.microsoft.com/office/word/2010/wordprocessingShape">
                    <wps:wsp>
                      <wps:cNvSpPr txBox="1"/>
                      <wps:spPr>
                        <a:xfrm>
                          <a:off x="0" y="0"/>
                          <a:ext cx="5272405" cy="19361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60" w:lineRule="exact"/>
                              <w:ind w:left="1600" w:hanging="1600" w:hangingChars="80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：1.擅自增加或减少审查条件、程序。</w:t>
                            </w:r>
                          </w:p>
                          <w:p>
                            <w:pPr>
                              <w:ind w:firstLine="1200" w:firstLineChars="6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2.对申报材料中的残疾人证信息审核把关不严，对质疑点疏忽或故意隐瞒。</w:t>
                            </w:r>
                          </w:p>
                          <w:p>
                            <w:pPr>
                              <w:ind w:firstLine="1200" w:firstLineChars="6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3.不严格审核或故意让虚假资料通过。</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防控措施：1.实行审核留痕制度；</w:t>
                            </w:r>
                          </w:p>
                          <w:p>
                            <w:pPr>
                              <w:numPr>
                                <w:ilvl w:val="0"/>
                                <w:numId w:val="1"/>
                              </w:numPr>
                              <w:ind w:left="1000" w:leftChars="0" w:firstLine="0" w:firstLineChars="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设立举报电话、举报箱和信访受理；</w:t>
                            </w:r>
                          </w:p>
                          <w:p>
                            <w:pPr>
                              <w:numPr>
                                <w:ilvl w:val="0"/>
                                <w:numId w:val="0"/>
                              </w:numPr>
                              <w:ind w:left="1000" w:leftChars="0"/>
                              <w:rPr>
                                <w:rFonts w:hint="eastAsia" w:ascii="仿宋" w:hAnsi="仿宋" w:eastAsia="仿宋" w:cs="仿宋"/>
                                <w:color w:val="auto"/>
                                <w:sz w:val="24"/>
                                <w:szCs w:val="24"/>
                                <w:lang w:val="en-US" w:eastAsia="zh-CN"/>
                              </w:rPr>
                            </w:pPr>
                            <w:r>
                              <w:rPr>
                                <w:rFonts w:hint="eastAsia" w:asciiTheme="majorEastAsia" w:hAnsiTheme="majorEastAsia" w:eastAsiaTheme="majorEastAsia" w:cstheme="majorEastAsia"/>
                                <w:color w:val="auto"/>
                                <w:sz w:val="20"/>
                                <w:szCs w:val="20"/>
                                <w:lang w:eastAsia="zh-CN"/>
                              </w:rPr>
                              <w:t>3.严格执行责任追究制度。</w:t>
                            </w:r>
                          </w:p>
                          <w:p>
                            <w:pPr>
                              <w:rPr>
                                <w:rFonts w:hint="eastAsia" w:ascii="宋体" w:hAnsi="宋体" w:eastAsia="宋体" w:cs="宋体"/>
                                <w:color w:val="auto"/>
                                <w:sz w:val="20"/>
                                <w:szCs w:val="20"/>
                                <w:lang w:val="en-US" w:eastAsia="zh-CN"/>
                              </w:rPr>
                            </w:pPr>
                          </w:p>
                          <w:p>
                            <w:pPr>
                              <w:rPr>
                                <w:rFonts w:hint="eastAsia" w:asciiTheme="majorEastAsia" w:hAnsiTheme="majorEastAsia" w:eastAsiaTheme="majorEastAsia" w:cstheme="majorEastAsia"/>
                                <w:color w:val="FF0000"/>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8pt;margin-top:326.75pt;height:152.45pt;width:415.15pt;z-index:-251466752;mso-width-relative:page;mso-height-relative:page;" fillcolor="#FFFFFF" filled="t" stroked="t" coordsize="21600,21600" o:gfxdata="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0;gA7F2QAAAAoBAAAPAAAAAAAAAAEAIAAAACIAAABkcnMvZG93bnJldi54bWxQSwECFAAUAAAACACH&#10;TuJA6JwUmCMCAABvBAAADgAAAAAAAAABACAAAAAoAQAAZHJzL2Uyb0RvYy54bWxQSwUGAAAAAAYA&#10;BgBZAQAAvQU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460" w:lineRule="exact"/>
                        <w:ind w:left="1600" w:hanging="1600" w:hangingChars="80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：1.擅自增加或减少审查条件、程序。</w:t>
                      </w:r>
                    </w:p>
                    <w:p>
                      <w:pPr>
                        <w:ind w:firstLine="1200" w:firstLineChars="6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2.对申报材料中的残疾人证信息审核把关不严，对质疑点疏忽或故意隐瞒。</w:t>
                      </w:r>
                    </w:p>
                    <w:p>
                      <w:pPr>
                        <w:ind w:firstLine="1200" w:firstLineChars="6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3.不严格审核或故意让虚假资料通过。</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防控措施：1.实行审核留痕制度；</w:t>
                      </w:r>
                    </w:p>
                    <w:p>
                      <w:pPr>
                        <w:numPr>
                          <w:ilvl w:val="0"/>
                          <w:numId w:val="1"/>
                        </w:numPr>
                        <w:ind w:left="1000" w:leftChars="0" w:firstLine="0" w:firstLineChars="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设立举报电话、举报箱和信访受理；</w:t>
                      </w:r>
                    </w:p>
                    <w:p>
                      <w:pPr>
                        <w:numPr>
                          <w:ilvl w:val="0"/>
                          <w:numId w:val="0"/>
                        </w:numPr>
                        <w:ind w:left="1000" w:leftChars="0"/>
                        <w:rPr>
                          <w:rFonts w:hint="eastAsia" w:ascii="仿宋" w:hAnsi="仿宋" w:eastAsia="仿宋" w:cs="仿宋"/>
                          <w:color w:val="auto"/>
                          <w:sz w:val="24"/>
                          <w:szCs w:val="24"/>
                          <w:lang w:val="en-US" w:eastAsia="zh-CN"/>
                        </w:rPr>
                      </w:pPr>
                      <w:r>
                        <w:rPr>
                          <w:rFonts w:hint="eastAsia" w:asciiTheme="majorEastAsia" w:hAnsiTheme="majorEastAsia" w:eastAsiaTheme="majorEastAsia" w:cstheme="majorEastAsia"/>
                          <w:color w:val="auto"/>
                          <w:sz w:val="20"/>
                          <w:szCs w:val="20"/>
                          <w:lang w:eastAsia="zh-CN"/>
                        </w:rPr>
                        <w:t>3.严格执行责任追究制度。</w:t>
                      </w:r>
                    </w:p>
                    <w:p>
                      <w:pPr>
                        <w:rPr>
                          <w:rFonts w:hint="eastAsia" w:ascii="宋体" w:hAnsi="宋体" w:eastAsia="宋体" w:cs="宋体"/>
                          <w:color w:val="auto"/>
                          <w:sz w:val="20"/>
                          <w:szCs w:val="20"/>
                          <w:lang w:val="en-US" w:eastAsia="zh-CN"/>
                        </w:rPr>
                      </w:pPr>
                    </w:p>
                    <w:p>
                      <w:pPr>
                        <w:rPr>
                          <w:rFonts w:hint="eastAsia" w:asciiTheme="majorEastAsia" w:hAnsiTheme="majorEastAsia" w:eastAsiaTheme="majorEastAsia" w:cstheme="majorEastAsia"/>
                          <w:color w:val="FF0000"/>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rFonts w:hint="default" w:ascii="方正小标宋简体" w:hAnsi="方正小标宋简体" w:eastAsia="方正小标宋简体" w:cs="方正小标宋简体"/>
          <w:sz w:val="44"/>
          <w:szCs w:val="52"/>
          <w:lang w:val="en-US" w:eastAsia="zh-CN"/>
        </w:rPr>
        <w:br w:type="page"/>
      </w:r>
    </w:p>
    <w:p>
      <w:pPr>
        <w:jc w:val="center"/>
        <w:rPr>
          <w:rFonts w:hint="eastAsia" w:ascii="方正小标宋简体" w:hAnsi="方正小标宋简体" w:eastAsia="方正小标宋简体" w:cs="方正小标宋简体"/>
          <w:sz w:val="44"/>
          <w:szCs w:val="52"/>
          <w:lang w:val="en-US" w:eastAsia="zh-CN"/>
        </w:rPr>
      </w:pPr>
      <w:r>
        <w:rPr>
          <w:rFonts w:hint="eastAsia" w:ascii="黑体" w:hAnsi="黑体" w:eastAsia="黑体" w:cs="黑体"/>
          <w:sz w:val="44"/>
          <w:szCs w:val="52"/>
          <w:lang w:val="en-US" w:eastAsia="zh-CN"/>
        </w:rPr>
        <w:t>27</w:t>
      </w:r>
      <w:r>
        <w:rPr>
          <w:rFonts w:hint="default" w:ascii="黑体" w:hAnsi="黑体" w:eastAsia="黑体" w:cs="黑体"/>
          <w:sz w:val="44"/>
          <w:szCs w:val="52"/>
          <w:lang w:val="en-US" w:eastAsia="zh-CN"/>
        </w:rPr>
        <w:t>困难救助</w:t>
      </w:r>
    </w:p>
    <w:p>
      <w:pPr>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孤儿、事实无人抚养儿童基本生活费救助</w:t>
      </w:r>
    </w:p>
    <w:p>
      <w:pPr>
        <w:jc w:val="center"/>
        <w:rPr>
          <w:rFonts w:hint="eastAsia" w:ascii="楷体_GB2312" w:hAnsi="楷体_GB2312" w:eastAsia="楷体_GB2312" w:cs="楷体_GB2312"/>
          <w:sz w:val="32"/>
          <w:szCs w:val="40"/>
          <w:lang w:val="en-US" w:eastAsia="zh-CN"/>
        </w:rPr>
      </w:pPr>
      <w:r>
        <w:rPr>
          <w:sz w:val="21"/>
        </w:rPr>
        <mc:AlternateContent>
          <mc:Choice Requires="wpg">
            <w:drawing>
              <wp:anchor distT="0" distB="0" distL="114300" distR="114300" simplePos="0" relativeHeight="251674624" behindDoc="0" locked="0" layoutInCell="1" allowOverlap="1">
                <wp:simplePos x="0" y="0"/>
                <wp:positionH relativeFrom="column">
                  <wp:posOffset>516255</wp:posOffset>
                </wp:positionH>
                <wp:positionV relativeFrom="paragraph">
                  <wp:posOffset>361950</wp:posOffset>
                </wp:positionV>
                <wp:extent cx="4796155" cy="3707765"/>
                <wp:effectExtent l="5080" t="4445" r="18415" b="21590"/>
                <wp:wrapNone/>
                <wp:docPr id="916" name="组合 916"/>
                <wp:cNvGraphicFramePr/>
                <a:graphic xmlns:a="http://schemas.openxmlformats.org/drawingml/2006/main">
                  <a:graphicData uri="http://schemas.microsoft.com/office/word/2010/wordprocessingGroup">
                    <wpg:wgp>
                      <wpg:cNvGrpSpPr/>
                      <wpg:grpSpPr>
                        <a:xfrm>
                          <a:off x="0" y="0"/>
                          <a:ext cx="4796155" cy="3707765"/>
                          <a:chOff x="5360" y="605177"/>
                          <a:chExt cx="7553" cy="3005"/>
                        </a:xfrm>
                      </wpg:grpSpPr>
                      <wps:wsp>
                        <wps:cNvPr id="296" name="矩形 296"/>
                        <wps:cNvSpPr/>
                        <wps:spPr>
                          <a:xfrm>
                            <a:off x="5498" y="605177"/>
                            <a:ext cx="7415"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sz w:val="24"/>
                                  <w:szCs w:val="24"/>
                                  <w:lang w:eastAsia="zh-CN"/>
                                </w:rPr>
                              </w:pPr>
                              <w:r>
                                <w:rPr>
                                  <w:rFonts w:hint="eastAsia"/>
                                  <w:sz w:val="24"/>
                                  <w:szCs w:val="24"/>
                                  <w:lang w:eastAsia="zh-CN"/>
                                </w:rPr>
                                <w:t>由本人或其监护人向村（居）委会提出书面申请以及父母的证明材料</w:t>
                              </w:r>
                            </w:p>
                          </w:txbxContent>
                        </wps:txbx>
                        <wps:bodyPr anchor="ctr" anchorCtr="0" upright="1"/>
                      </wps:wsp>
                      <wps:wsp>
                        <wps:cNvPr id="297" name="矩形 297"/>
                        <wps:cNvSpPr/>
                        <wps:spPr>
                          <a:xfrm>
                            <a:off x="5408" y="606329"/>
                            <a:ext cx="7458"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sz w:val="24"/>
                                  <w:szCs w:val="24"/>
                                  <w:lang w:eastAsia="zh-CN"/>
                                </w:rPr>
                              </w:pPr>
                              <w:r>
                                <w:rPr>
                                  <w:rFonts w:hint="eastAsia"/>
                                  <w:sz w:val="24"/>
                                  <w:szCs w:val="24"/>
                                  <w:lang w:eastAsia="zh-CN"/>
                                </w:rPr>
                                <w:t>村（社区）干部到申请人家中走访，了解实际情况</w:t>
                              </w:r>
                            </w:p>
                          </w:txbxContent>
                        </wps:txbx>
                        <wps:bodyPr anchor="ctr" anchorCtr="0" upright="1"/>
                      </wps:wsp>
                      <wps:wsp>
                        <wps:cNvPr id="298" name="矩形 298"/>
                        <wps:cNvSpPr/>
                        <wps:spPr>
                          <a:xfrm>
                            <a:off x="5360" y="607532"/>
                            <a:ext cx="7415"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sz w:val="24"/>
                                  <w:szCs w:val="24"/>
                                  <w:lang w:eastAsia="zh-CN"/>
                                </w:rPr>
                              </w:pPr>
                              <w:r>
                                <w:rPr>
                                  <w:rFonts w:hint="eastAsia"/>
                                  <w:sz w:val="24"/>
                                  <w:szCs w:val="24"/>
                                  <w:lang w:eastAsia="zh-CN"/>
                                </w:rPr>
                                <w:t>符合条件上报乡镇、</w:t>
                              </w:r>
                              <w:r>
                                <w:rPr>
                                  <w:rFonts w:hint="eastAsia"/>
                                  <w:sz w:val="24"/>
                                  <w:szCs w:val="24"/>
                                  <w:lang w:val="en-US" w:eastAsia="zh-CN"/>
                                </w:rPr>
                                <w:t>县级社区专管机构</w:t>
                              </w:r>
                              <w:r>
                                <w:rPr>
                                  <w:rFonts w:hint="eastAsia"/>
                                  <w:sz w:val="24"/>
                                  <w:szCs w:val="24"/>
                                  <w:lang w:eastAsia="zh-CN"/>
                                </w:rPr>
                                <w:t>，不符合条件的</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sz w:val="24"/>
                                  <w:szCs w:val="24"/>
                                  <w:lang w:eastAsia="zh-CN"/>
                                </w:rPr>
                              </w:pPr>
                              <w:r>
                                <w:rPr>
                                  <w:rFonts w:hint="eastAsia"/>
                                  <w:sz w:val="24"/>
                                  <w:szCs w:val="24"/>
                                  <w:lang w:eastAsia="zh-CN"/>
                                </w:rPr>
                                <w:t>说明理由</w:t>
                              </w:r>
                            </w:p>
                          </w:txbxContent>
                        </wps:txbx>
                        <wps:bodyPr anchor="ctr" anchorCtr="0" upright="1"/>
                      </wps:wsp>
                      <wpg:grpSp>
                        <wpg:cNvPr id="912" name="组合 912"/>
                        <wpg:cNvGrpSpPr/>
                        <wpg:grpSpPr>
                          <a:xfrm>
                            <a:off x="8977" y="605810"/>
                            <a:ext cx="120" cy="478"/>
                            <a:chOff x="4550" y="5604"/>
                            <a:chExt cx="120" cy="478"/>
                          </a:xfrm>
                        </wpg:grpSpPr>
                        <wps:wsp>
                          <wps:cNvPr id="913"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914"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g:grpSp>
                        <wpg:cNvPr id="915" name="组合 915"/>
                        <wpg:cNvGrpSpPr/>
                        <wpg:grpSpPr>
                          <a:xfrm>
                            <a:off x="9022" y="606995"/>
                            <a:ext cx="120" cy="478"/>
                            <a:chOff x="4550" y="5604"/>
                            <a:chExt cx="120" cy="478"/>
                          </a:xfrm>
                        </wpg:grpSpPr>
                        <wps:wsp>
                          <wps:cNvPr id="300"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301"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40.65pt;margin-top:28.5pt;height:291.95pt;width:377.65pt;z-index:251674624;mso-width-relative:page;mso-height-relative:page;" coordorigin="5360,605177" coordsize="7553,3005" o:gfxdata="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">
                <o:lock v:ext="edit" aspectratio="f"/>
                <v:rect id="_x0000_s1026" o:spid="_x0000_s1026" o:spt="1" style="position:absolute;left:5498;top:605177;height:650;width:7415;v-text-anchor:middle;" fillcolor="#FFFFFF" filled="t" stroked="t" coordsize="21600,21600" o:gfxdata="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Yl9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sz w:val="24"/>
                            <w:szCs w:val="24"/>
                            <w:lang w:eastAsia="zh-CN"/>
                          </w:rPr>
                        </w:pPr>
                        <w:r>
                          <w:rPr>
                            <w:rFonts w:hint="eastAsia"/>
                            <w:sz w:val="24"/>
                            <w:szCs w:val="24"/>
                            <w:lang w:eastAsia="zh-CN"/>
                          </w:rPr>
                          <w:t>由本人或其监护人向村（居）委会提出书面申请以及父母的证明材料</w:t>
                        </w:r>
                      </w:p>
                    </w:txbxContent>
                  </v:textbox>
                </v:rect>
                <v:rect id="_x0000_s1026" o:spid="_x0000_s1026" o:spt="1" style="position:absolute;left:5408;top:606329;height:650;width:7458;v-text-anchor:middle;" fillcolor="#FFFFFF" filled="t" stroked="t" coordsize="21600,21600" o:gfxdata="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UM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sz w:val="24"/>
                            <w:szCs w:val="24"/>
                            <w:lang w:eastAsia="zh-CN"/>
                          </w:rPr>
                        </w:pPr>
                        <w:r>
                          <w:rPr>
                            <w:rFonts w:hint="eastAsia"/>
                            <w:sz w:val="24"/>
                            <w:szCs w:val="24"/>
                            <w:lang w:eastAsia="zh-CN"/>
                          </w:rPr>
                          <w:t>村（社区）干部到申请人家中走访，了解实际情况</w:t>
                        </w:r>
                      </w:p>
                    </w:txbxContent>
                  </v:textbox>
                </v:rect>
                <v:rect id="_x0000_s1026" o:spid="_x0000_s1026" o:spt="1" style="position:absolute;left:5360;top:607532;height:650;width:7415;v-text-anchor:middle;" fillcolor="#FFFFFF" filled="t" stroked="t" coordsize="21600,21600" o:gfxdata="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p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sz w:val="24"/>
                            <w:szCs w:val="24"/>
                            <w:lang w:eastAsia="zh-CN"/>
                          </w:rPr>
                        </w:pPr>
                        <w:r>
                          <w:rPr>
                            <w:rFonts w:hint="eastAsia"/>
                            <w:sz w:val="24"/>
                            <w:szCs w:val="24"/>
                            <w:lang w:eastAsia="zh-CN"/>
                          </w:rPr>
                          <w:t>符合条件上报乡镇、</w:t>
                        </w:r>
                        <w:r>
                          <w:rPr>
                            <w:rFonts w:hint="eastAsia"/>
                            <w:sz w:val="24"/>
                            <w:szCs w:val="24"/>
                            <w:lang w:val="en-US" w:eastAsia="zh-CN"/>
                          </w:rPr>
                          <w:t>县级社区专管机构</w:t>
                        </w:r>
                        <w:r>
                          <w:rPr>
                            <w:rFonts w:hint="eastAsia"/>
                            <w:sz w:val="24"/>
                            <w:szCs w:val="24"/>
                            <w:lang w:eastAsia="zh-CN"/>
                          </w:rPr>
                          <w:t>，不符合条件的</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sz w:val="24"/>
                            <w:szCs w:val="24"/>
                            <w:lang w:eastAsia="zh-CN"/>
                          </w:rPr>
                        </w:pPr>
                        <w:r>
                          <w:rPr>
                            <w:rFonts w:hint="eastAsia"/>
                            <w:sz w:val="24"/>
                            <w:szCs w:val="24"/>
                            <w:lang w:eastAsia="zh-CN"/>
                          </w:rPr>
                          <w:t>说明理由</w:t>
                        </w:r>
                      </w:p>
                    </w:txbxContent>
                  </v:textbox>
                </v:rect>
                <v:group id="_x0000_s1026" o:spid="_x0000_s1026" o:spt="203" style="position:absolute;left:8977;top:605810;height:478;width:120;" coordorigin="4550,5604" coordsize="120,478" o:gfxdata="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w2nTvwAAANwAAAAPAAAAAAAAAAEAIAAAACIAAABkcnMvZG93bnJldi54&#10;bWxQSwECFAAUAAAACACHTuJAMy8FnjsAAAA5AAAAFQAAAAAAAAABACAAAAAOAQAAZHJzL2dyb3Vw&#10;c2hhcGV4bWwueG1sUEsFBgAAAAAGAAYAYAEAAMs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xRGFQL4AAADc&#10;AAAADwAAAGRycy9kb3ducmV2LnhtbEWPS2sCMRSF9wX/Q7gFdzWZWkodzbgQKyJ0USvi8jq5nQwz&#10;uRkm8dVf3xQKLg/n8XFm86trxZn6UHvWkI0UCOLSm5orDbuv96c3ECEiG2w9k4YbBZgXg4cZ5sZf&#10;+JPO21iJNMIhRw02xi6XMpSWHIaR74iT9+17hzHJvpKmx0sad618VupVOqw5ESx2tLBUNtuTS5D1&#10;IW72P9Yr8/JhV0taBnlstB4+ZmoKItI13sP/7bXRMMnG8HcmH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GFQL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HD+km74AAADc&#10;AAAADwAAAGRycy9kb3ducmV2LnhtbEWPQWvCQBSE70L/w/IKvdXd2CI1ugmltKUgCNro+Zl9JsHs&#10;25DdRv33rlDwOMzMN8wiP9tWDNT7xrGGZKxAEJfONFxpKH6/nt9A+IBssHVMGi7kIc8eRgtMjTvx&#10;moZNqESEsE9RQx1Cl0rpy5os+rHriKN3cL3FEGVfSdPjKcJtKydKTaXFhuNCjR191FQeN39Ww/tu&#10;+fmyGvbWtWZWFVtjC/U90frpMVFzEIHO4R7+b/8YDbPkFW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km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9022;top:606995;height:478;width:120;" coordorigin="4550,5604" coordsize="120,478" o:gfxdata="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KvGnvwAAANwAAAAPAAAAAAAAAAEAIAAAACIAAABkcnMvZG93bnJldi54&#10;bWxQSwECFAAUAAAACACHTuJAMy8FnjsAAAA5AAAAFQAAAAAAAAABACAAAAAOAQAAZHJzL2dyb3Vw&#10;c2hhcGV4bWwueG1sUEsFBgAAAAAGAAYAYAEAAMs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K8C6OLoAAADc&#10;AAAADwAAAGRycy9kb3ducmV2LnhtbEVPTWsCMRC9F/wPYYTeaqKVIqvRg2iRQg9VEY/jZtwsbibL&#10;JlXbX+8cCj0+3vdscQ+NulKX6sgWhgMDiriMrubKwn63fpmAShnZYROZLPxQgsW89zTDwsUbf9F1&#10;myslIZwKtOBzbgutU+kpYBrElli4c+wCZoFdpV2HNwkPjR4Z86YD1iwNHltaeiov2+8gJZtj/jj8&#10;+mjc+NO/r2iV9Oli7XN/aKagMt3zv/jPvXEWXo3MlzNyBP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Lo4ugAAANw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EkumDL0AAADc&#10;AAAADwAAAGRycy9kb3ducmV2LnhtbEWPQWvCQBSE7wX/w/IEb3U3EUqNrkHESqEg1EbPz+wzCWbf&#10;huw22n/vFgo9DjPzDbPM77YVA/W+cawhmSoQxKUzDVcaiq+351cQPiAbbB2Thh/ykK9GT0vMjLvx&#10;Jw2HUIkIYZ+hhjqELpPSlzVZ9FPXEUfv4nqLIcq+kqbHW4TbVqZKvUiLDceFGjva1FReD99Ww/r0&#10;sZ3th7N1rZlXxdHYQu1SrSfjRC1ABLqH//Bf+91omKkEfs/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S6Y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w:pict>
          </mc:Fallback>
        </mc:AlternateContent>
      </w:r>
      <w:r>
        <w:rPr>
          <w:rFonts w:hint="eastAsia" w:ascii="楷体_GB2312" w:hAnsi="楷体_GB2312" w:eastAsia="楷体_GB2312" w:cs="楷体_GB2312"/>
          <w:sz w:val="32"/>
          <w:szCs w:val="40"/>
          <w:lang w:val="en-US" w:eastAsia="zh-CN"/>
        </w:rPr>
        <w:t xml:space="preserve"> </w:t>
      </w:r>
    </w:p>
    <w:p>
      <w:pPr>
        <w:jc w:val="center"/>
        <w:rPr>
          <w:rFonts w:hint="eastAsia" w:ascii="楷体_GB2312" w:hAnsi="楷体_GB2312" w:eastAsia="楷体_GB2312" w:cs="楷体_GB2312"/>
          <w:sz w:val="32"/>
          <w:szCs w:val="40"/>
          <w:lang w:val="en-US" w:eastAsia="zh-CN"/>
        </w:rPr>
      </w:pPr>
    </w:p>
    <w:p>
      <w:pPr>
        <w:jc w:val="center"/>
        <w:rPr>
          <w:rFonts w:hint="eastAsia" w:ascii="楷体_GB2312" w:hAnsi="楷体_GB2312" w:eastAsia="楷体_GB2312" w:cs="楷体_GB2312"/>
          <w:sz w:val="32"/>
          <w:szCs w:val="40"/>
          <w:lang w:val="en-US" w:eastAsia="zh-CN"/>
        </w:rPr>
      </w:pPr>
    </w:p>
    <w:p>
      <w:pPr>
        <w:jc w:val="center"/>
        <w:rPr>
          <w:rFonts w:hint="eastAsia" w:ascii="楷体_GB2312" w:hAnsi="楷体_GB2312" w:eastAsia="楷体_GB2312" w:cs="楷体_GB2312"/>
          <w:sz w:val="32"/>
          <w:szCs w:val="40"/>
          <w:lang w:val="en-US" w:eastAsia="zh-CN"/>
        </w:rPr>
      </w:pPr>
    </w:p>
    <w:p>
      <w:pPr>
        <w:jc w:val="center"/>
        <w:rPr>
          <w:rFonts w:hint="eastAsia" w:ascii="楷体_GB2312" w:hAnsi="楷体_GB2312" w:eastAsia="楷体_GB2312" w:cs="楷体_GB2312"/>
          <w:sz w:val="32"/>
          <w:szCs w:val="40"/>
          <w:lang w:val="en-US" w:eastAsia="zh-CN"/>
        </w:rPr>
      </w:pPr>
    </w:p>
    <w:p>
      <w:pPr>
        <w:jc w:val="center"/>
        <w:rPr>
          <w:rFonts w:hint="eastAsia" w:ascii="楷体_GB2312" w:hAnsi="楷体_GB2312" w:eastAsia="楷体_GB2312" w:cs="楷体_GB2312"/>
          <w:sz w:val="32"/>
          <w:szCs w:val="40"/>
          <w:lang w:val="en-US" w:eastAsia="zh-CN"/>
        </w:rPr>
        <w:sectPr>
          <w:footerReference r:id="rId16" w:type="default"/>
          <w:pgSz w:w="11905" w:h="16838"/>
          <w:pgMar w:top="1871" w:right="1474" w:bottom="1871" w:left="1587" w:header="851" w:footer="1417" w:gutter="0"/>
          <w:pgNumType w:fmt="decimal"/>
          <w:cols w:space="0" w:num="1"/>
          <w:rtlGutter w:val="0"/>
          <w:docGrid w:type="lines" w:linePitch="315" w:charSpace="0"/>
        </w:sectPr>
      </w:pPr>
      <w:r>
        <w:rPr>
          <w:sz w:val="28"/>
        </w:rPr>
        <mc:AlternateContent>
          <mc:Choice Requires="wps">
            <w:drawing>
              <wp:anchor distT="0" distB="0" distL="114300" distR="114300" simplePos="0" relativeHeight="251851776" behindDoc="0" locked="0" layoutInCell="1" allowOverlap="1">
                <wp:simplePos x="0" y="0"/>
                <wp:positionH relativeFrom="column">
                  <wp:posOffset>539115</wp:posOffset>
                </wp:positionH>
                <wp:positionV relativeFrom="paragraph">
                  <wp:posOffset>2496185</wp:posOffset>
                </wp:positionV>
                <wp:extent cx="4474845" cy="1597660"/>
                <wp:effectExtent l="5080" t="5080" r="15875" b="16510"/>
                <wp:wrapNone/>
                <wp:docPr id="259" name="文本框 259"/>
                <wp:cNvGraphicFramePr/>
                <a:graphic xmlns:a="http://schemas.openxmlformats.org/drawingml/2006/main">
                  <a:graphicData uri="http://schemas.microsoft.com/office/word/2010/wordprocessingShape">
                    <wps:wsp>
                      <wps:cNvSpPr txBox="1"/>
                      <wps:spPr>
                        <a:xfrm>
                          <a:off x="0" y="0"/>
                          <a:ext cx="4474845" cy="15976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1.申请上报不及时，影响申请人利益；2.确定上报的申请人存在优亲厚友现象。</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1.加强对村（社区）干部的廉政教育；2.村（居）务监督委员会、村民代表、党员代表、全体村民加强监督；3.乡镇党委、政府及纪检组织加强监督。</w:t>
                            </w: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42.45pt;margin-top:196.55pt;height:125.8pt;width:352.35pt;z-index:251851776;mso-width-relative:page;mso-height-relative:page;" fillcolor="#FFFFFF" filled="t" stroked="t" coordsize="21600,21600" o:gfxdata="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sI3sD2gAAAAoBAAAPAAAAAAAAAAEAIAAAACIAAABkcnMvZG93bnJldi54bWxQSwECFAAUAAAA&#10;CACHTuJAAKF3QiUCAABvBAAADgAAAAAAAAABACAAAAApAQAAZHJzL2Uyb0RvYy54bWxQSwUGAAAA&#10;AAYABgBZAQAAwAU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1.申请上报不及时，影响申请人利益；2.确定上报的申请人存在优亲厚友现象。</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1.加强对村（社区）干部的廉政教育；2.村（居）务监督委员会、村民代表、党员代表、全体村民加强监督；3.乡镇党委、政府及纪检组织加强监督。</w:t>
                      </w: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jc w:val="center"/>
        <w:rPr>
          <w:rFonts w:hint="eastAsia" w:ascii="黑体" w:hAnsi="黑体" w:eastAsia="黑体" w:cs="黑体"/>
          <w:sz w:val="44"/>
          <w:szCs w:val="52"/>
          <w:lang w:val="en-US" w:eastAsia="zh-CN"/>
        </w:rPr>
      </w:pPr>
      <w:r>
        <w:rPr>
          <w:rFonts w:hint="eastAsia" w:ascii="黑体" w:hAnsi="黑体" w:eastAsia="黑体" w:cs="黑体"/>
          <w:sz w:val="44"/>
          <w:szCs w:val="52"/>
          <w:lang w:val="en-US" w:eastAsia="zh-CN"/>
        </w:rPr>
        <w:t>28</w:t>
      </w:r>
      <w:r>
        <w:rPr>
          <w:rFonts w:hint="default" w:ascii="黑体" w:hAnsi="黑体" w:eastAsia="黑体" w:cs="黑体"/>
          <w:sz w:val="44"/>
          <w:szCs w:val="52"/>
          <w:lang w:val="en-US" w:eastAsia="zh-CN"/>
        </w:rPr>
        <w:t>社会保障</w:t>
      </w:r>
    </w:p>
    <w:p>
      <w:pPr>
        <w:numPr>
          <w:ilvl w:val="0"/>
          <w:numId w:val="0"/>
        </w:numPr>
        <w:jc w:val="center"/>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城乡</w:t>
      </w:r>
      <w:r>
        <w:rPr>
          <w:rFonts w:hint="default" w:ascii="楷体_GB2312" w:hAnsi="楷体_GB2312" w:eastAsia="楷体_GB2312" w:cs="楷体_GB2312"/>
          <w:sz w:val="32"/>
          <w:szCs w:val="40"/>
          <w:lang w:val="en-US" w:eastAsia="zh-CN"/>
        </w:rPr>
        <w:t>居民医疗保险办理</w:t>
      </w:r>
    </w:p>
    <w:p>
      <w:pPr>
        <w:rPr>
          <w:rFonts w:hint="default" w:ascii="楷体_GB2312" w:hAnsi="楷体_GB2312" w:eastAsia="楷体_GB2312" w:cs="楷体_GB2312"/>
          <w:sz w:val="32"/>
          <w:szCs w:val="40"/>
          <w:lang w:val="en-US" w:eastAsia="zh-CN"/>
        </w:rPr>
      </w:pPr>
      <w:r>
        <w:rPr>
          <w:sz w:val="28"/>
        </w:rPr>
        <mc:AlternateContent>
          <mc:Choice Requires="wps">
            <w:drawing>
              <wp:anchor distT="0" distB="0" distL="114300" distR="114300" simplePos="0" relativeHeight="251662336" behindDoc="1" locked="0" layoutInCell="1" allowOverlap="1">
                <wp:simplePos x="0" y="0"/>
                <wp:positionH relativeFrom="column">
                  <wp:posOffset>499110</wp:posOffset>
                </wp:positionH>
                <wp:positionV relativeFrom="paragraph">
                  <wp:posOffset>6028055</wp:posOffset>
                </wp:positionV>
                <wp:extent cx="5059680" cy="1170305"/>
                <wp:effectExtent l="4445" t="5080" r="22225" b="5715"/>
                <wp:wrapNone/>
                <wp:docPr id="263" name="文本框 263"/>
                <wp:cNvGraphicFramePr/>
                <a:graphic xmlns:a="http://schemas.openxmlformats.org/drawingml/2006/main">
                  <a:graphicData uri="http://schemas.microsoft.com/office/word/2010/wordprocessingShape">
                    <wps:wsp>
                      <wps:cNvSpPr txBox="1"/>
                      <wps:spPr>
                        <a:xfrm>
                          <a:off x="0" y="0"/>
                          <a:ext cx="5059680" cy="11703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公示摸排名单不准确</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1.加强对村（社区）干部的业务培训；</w:t>
                            </w:r>
                          </w:p>
                          <w:p>
                            <w:pPr>
                              <w:ind w:left="998" w:leftChars="475"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2.乡镇、县级社区专管机构加强业务指导。</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9.3pt;margin-top:474.65pt;height:92.15pt;width:398.4pt;z-index:-251654144;mso-width-relative:page;mso-height-relative:page;" fillcolor="#FFFFFF" filled="t" stroked="t" coordsize="21600,21600" o:gfxdata="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T/09NoAAAALAQAADwAAAAAAAAABACAAAAAiAAAAZHJzL2Rvd25yZXYueG1sUEsBAhQAFAAAAAgA&#10;h07iQPwXCNsjAgAAbwQAAA4AAAAAAAAAAQAgAAAAKQEAAGRycy9lMm9Eb2MueG1sUEsFBgAAAAAG&#10;AAYAWQEAAL4FA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公示摸排名单不准确</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1.加强对村（社区）干部的业务培训；</w:t>
                      </w:r>
                    </w:p>
                    <w:p>
                      <w:pPr>
                        <w:ind w:left="998" w:leftChars="475"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2.乡镇、县级社区专管机构加强业务指导。</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r>
        <mc:AlternateContent>
          <mc:Choice Requires="wpg">
            <w:drawing>
              <wp:anchor distT="0" distB="0" distL="114300" distR="114300" simplePos="0" relativeHeight="251832320" behindDoc="0" locked="0" layoutInCell="1" allowOverlap="1">
                <wp:simplePos x="0" y="0"/>
                <wp:positionH relativeFrom="column">
                  <wp:posOffset>285115</wp:posOffset>
                </wp:positionH>
                <wp:positionV relativeFrom="paragraph">
                  <wp:posOffset>248920</wp:posOffset>
                </wp:positionV>
                <wp:extent cx="4967605" cy="5710555"/>
                <wp:effectExtent l="5080" t="4445" r="18415" b="19050"/>
                <wp:wrapNone/>
                <wp:docPr id="360" name="组合 32"/>
                <wp:cNvGraphicFramePr/>
                <a:graphic xmlns:a="http://schemas.openxmlformats.org/drawingml/2006/main">
                  <a:graphicData uri="http://schemas.microsoft.com/office/word/2010/wordprocessingGroup">
                    <wpg:wgp>
                      <wpg:cNvGrpSpPr/>
                      <wpg:grpSpPr>
                        <a:xfrm>
                          <a:off x="0" y="0"/>
                          <a:ext cx="4967605" cy="5710555"/>
                          <a:chOff x="1247" y="3404"/>
                          <a:chExt cx="7823" cy="8993"/>
                        </a:xfrm>
                      </wpg:grpSpPr>
                      <wps:wsp>
                        <wps:cNvPr id="367" name="文本框 5"/>
                        <wps:cNvSpPr txBox="1"/>
                        <wps:spPr>
                          <a:xfrm>
                            <a:off x="8531" y="7028"/>
                            <a:ext cx="539" cy="1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原参保人员</w:t>
                              </w:r>
                            </w:p>
                            <w:p/>
                          </w:txbxContent>
                        </wps:txbx>
                        <wps:bodyPr upright="1"/>
                      </wps:wsp>
                      <wps:wsp>
                        <wps:cNvPr id="368" name="自选图形 21"/>
                        <wps:cNvCnPr/>
                        <wps:spPr>
                          <a:xfrm>
                            <a:off x="8855" y="8922"/>
                            <a:ext cx="11" cy="1429"/>
                          </a:xfrm>
                          <a:prstGeom prst="straightConnector1">
                            <a:avLst/>
                          </a:prstGeom>
                          <a:ln w="9525" cap="flat" cmpd="sng">
                            <a:solidFill>
                              <a:srgbClr val="000000"/>
                            </a:solidFill>
                            <a:prstDash val="solid"/>
                            <a:headEnd type="none" w="med" len="med"/>
                            <a:tailEnd type="none" w="med" len="med"/>
                          </a:ln>
                        </wps:spPr>
                        <wps:bodyPr/>
                      </wps:wsp>
                      <wps:wsp>
                        <wps:cNvPr id="369" name="文本框 2"/>
                        <wps:cNvSpPr txBox="1"/>
                        <wps:spPr>
                          <a:xfrm>
                            <a:off x="2797" y="3404"/>
                            <a:ext cx="5556" cy="7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村卫生所</w:t>
                              </w:r>
                              <w:r>
                                <w:rPr>
                                  <w:rFonts w:hint="eastAsia"/>
                                  <w:sz w:val="24"/>
                                  <w:lang w:eastAsia="zh-CN"/>
                                </w:rPr>
                                <w:t>、社区卫生服务中心（站）</w:t>
                              </w:r>
                              <w:r>
                                <w:rPr>
                                  <w:rFonts w:hint="eastAsia"/>
                                  <w:sz w:val="24"/>
                                </w:rPr>
                                <w:t>公示摸排名单</w:t>
                              </w:r>
                            </w:p>
                          </w:txbxContent>
                        </wps:txbx>
                        <wps:bodyPr anchor="ctr" upright="1"/>
                      </wps:wsp>
                      <wps:wsp>
                        <wps:cNvPr id="370" name="文本框 3"/>
                        <wps:cNvSpPr txBox="1"/>
                        <wps:spPr>
                          <a:xfrm>
                            <a:off x="4694" y="4739"/>
                            <a:ext cx="2518" cy="7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公示应缴费人员名单</w:t>
                              </w:r>
                            </w:p>
                          </w:txbxContent>
                        </wps:txbx>
                        <wps:bodyPr anchor="ctr" upright="1"/>
                      </wps:wsp>
                      <wps:wsp>
                        <wps:cNvPr id="371" name="文本框 6"/>
                        <wps:cNvSpPr txBox="1"/>
                        <wps:spPr>
                          <a:xfrm>
                            <a:off x="4694" y="6343"/>
                            <a:ext cx="2518" cy="7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新增参保人员</w:t>
                              </w:r>
                            </w:p>
                          </w:txbxContent>
                        </wps:txbx>
                        <wps:bodyPr anchor="ctr" upright="1"/>
                      </wps:wsp>
                      <wps:wsp>
                        <wps:cNvPr id="372" name="文本框 9"/>
                        <wps:cNvSpPr txBox="1"/>
                        <wps:spPr>
                          <a:xfrm>
                            <a:off x="4406" y="9781"/>
                            <a:ext cx="3049"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sz w:val="24"/>
                                </w:rPr>
                              </w:pPr>
                              <w:r>
                                <w:rPr>
                                  <w:rFonts w:hint="eastAsia"/>
                                  <w:sz w:val="24"/>
                                </w:rPr>
                                <w:t>通过手机银行、微信、税务窗口缴费</w:t>
                              </w:r>
                            </w:p>
                          </w:txbxContent>
                        </wps:txbx>
                        <wps:bodyPr anchor="ctr" upright="1"/>
                      </wps:wsp>
                      <wps:wsp>
                        <wps:cNvPr id="373" name="文本框 10"/>
                        <wps:cNvSpPr txBox="1"/>
                        <wps:spPr>
                          <a:xfrm>
                            <a:off x="4463" y="11344"/>
                            <a:ext cx="2920"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sz w:val="24"/>
                                </w:rPr>
                              </w:pPr>
                              <w:r>
                                <w:rPr>
                                  <w:rFonts w:hint="eastAsia"/>
                                  <w:sz w:val="24"/>
                                </w:rPr>
                                <w:t>税务部门和县</w:t>
                              </w:r>
                              <w:r>
                                <w:rPr>
                                  <w:rFonts w:hint="eastAsia"/>
                                  <w:sz w:val="24"/>
                                  <w:lang w:eastAsia="zh-CN"/>
                                </w:rPr>
                                <w:t>级</w:t>
                              </w:r>
                              <w:r>
                                <w:rPr>
                                  <w:rFonts w:hint="eastAsia"/>
                                  <w:sz w:val="24"/>
                                </w:rPr>
                                <w:t>医保中心核对缴费情况</w:t>
                              </w:r>
                            </w:p>
                          </w:txbxContent>
                        </wps:txbx>
                        <wps:bodyPr anchor="ctr" upright="1"/>
                      </wps:wsp>
                      <wps:wsp>
                        <wps:cNvPr id="374" name="自选图形 11"/>
                        <wps:cNvCnPr/>
                        <wps:spPr>
                          <a:xfrm>
                            <a:off x="5986" y="4201"/>
                            <a:ext cx="0" cy="538"/>
                          </a:xfrm>
                          <a:prstGeom prst="straightConnector1">
                            <a:avLst/>
                          </a:prstGeom>
                          <a:ln w="9525" cap="flat" cmpd="sng">
                            <a:solidFill>
                              <a:srgbClr val="000000"/>
                            </a:solidFill>
                            <a:prstDash val="solid"/>
                            <a:headEnd type="none" w="med" len="med"/>
                            <a:tailEnd type="triangle" w="med" len="med"/>
                          </a:ln>
                        </wps:spPr>
                        <wps:bodyPr/>
                      </wps:wsp>
                      <wps:wsp>
                        <wps:cNvPr id="375" name="自选图形 14"/>
                        <wps:cNvCnPr/>
                        <wps:spPr>
                          <a:xfrm>
                            <a:off x="5987" y="5634"/>
                            <a:ext cx="0" cy="709"/>
                          </a:xfrm>
                          <a:prstGeom prst="straightConnector1">
                            <a:avLst/>
                          </a:prstGeom>
                          <a:ln w="9525" cap="flat" cmpd="sng">
                            <a:solidFill>
                              <a:srgbClr val="000000"/>
                            </a:solidFill>
                            <a:prstDash val="solid"/>
                            <a:headEnd type="none" w="med" len="med"/>
                            <a:tailEnd type="triangle" w="med" len="med"/>
                          </a:ln>
                        </wps:spPr>
                        <wps:bodyPr/>
                      </wps:wsp>
                      <wps:wsp>
                        <wps:cNvPr id="376" name="自选图形 16"/>
                        <wps:cNvCnPr/>
                        <wps:spPr>
                          <a:xfrm>
                            <a:off x="7212" y="5203"/>
                            <a:ext cx="1633" cy="0"/>
                          </a:xfrm>
                          <a:prstGeom prst="straightConnector1">
                            <a:avLst/>
                          </a:prstGeom>
                          <a:ln w="9525" cap="flat" cmpd="sng">
                            <a:solidFill>
                              <a:srgbClr val="000000"/>
                            </a:solidFill>
                            <a:prstDash val="solid"/>
                            <a:headEnd type="none" w="med" len="med"/>
                            <a:tailEnd type="none" w="med" len="med"/>
                          </a:ln>
                        </wps:spPr>
                        <wps:bodyPr/>
                      </wps:wsp>
                      <wps:wsp>
                        <wps:cNvPr id="377" name="自选图形 22"/>
                        <wps:cNvCnPr/>
                        <wps:spPr>
                          <a:xfrm flipH="1">
                            <a:off x="7531" y="10351"/>
                            <a:ext cx="1324" cy="0"/>
                          </a:xfrm>
                          <a:prstGeom prst="straightConnector1">
                            <a:avLst/>
                          </a:prstGeom>
                          <a:ln w="9525" cap="flat" cmpd="sng">
                            <a:solidFill>
                              <a:srgbClr val="000000"/>
                            </a:solidFill>
                            <a:prstDash val="solid"/>
                            <a:headEnd type="none" w="med" len="med"/>
                            <a:tailEnd type="triangle" w="med" len="med"/>
                          </a:ln>
                        </wps:spPr>
                        <wps:bodyPr/>
                      </wps:wsp>
                      <wps:wsp>
                        <wps:cNvPr id="378" name="自选图形 23"/>
                        <wps:cNvCnPr/>
                        <wps:spPr>
                          <a:xfrm>
                            <a:off x="6001" y="10830"/>
                            <a:ext cx="10" cy="549"/>
                          </a:xfrm>
                          <a:prstGeom prst="straightConnector1">
                            <a:avLst/>
                          </a:prstGeom>
                          <a:ln w="9525" cap="flat" cmpd="sng">
                            <a:solidFill>
                              <a:srgbClr val="000000"/>
                            </a:solidFill>
                            <a:prstDash val="solid"/>
                            <a:headEnd type="none" w="med" len="med"/>
                            <a:tailEnd type="triangle" w="med" len="med"/>
                          </a:ln>
                        </wps:spPr>
                        <wps:bodyPr/>
                      </wps:wsp>
                      <wps:wsp>
                        <wps:cNvPr id="379" name="自选图形 26"/>
                        <wps:cNvCnPr/>
                        <wps:spPr>
                          <a:xfrm>
                            <a:off x="8845" y="5203"/>
                            <a:ext cx="0" cy="1784"/>
                          </a:xfrm>
                          <a:prstGeom prst="straightConnector1">
                            <a:avLst/>
                          </a:prstGeom>
                          <a:ln w="9525" cap="flat" cmpd="sng">
                            <a:solidFill>
                              <a:srgbClr val="000000"/>
                            </a:solidFill>
                            <a:prstDash val="solid"/>
                            <a:headEnd type="none" w="med" len="med"/>
                            <a:tailEnd type="none" w="med" len="med"/>
                          </a:ln>
                        </wps:spPr>
                        <wps:bodyPr/>
                      </wps:wsp>
                      <wps:wsp>
                        <wps:cNvPr id="380" name="自选图形 27"/>
                        <wps:cNvSpPr/>
                        <wps:spPr>
                          <a:xfrm>
                            <a:off x="1247" y="6146"/>
                            <a:ext cx="2098" cy="1417"/>
                          </a:xfrm>
                          <a:prstGeom prst="wedgeRectCallout">
                            <a:avLst>
                              <a:gd name="adj1" fmla="val 111105"/>
                              <a:gd name="adj2" fmla="val -3140"/>
                            </a:avLst>
                          </a:prstGeom>
                          <a:solidFill>
                            <a:srgbClr val="FFFFFF"/>
                          </a:solidFill>
                          <a:ln w="9525" cap="flat" cmpd="sng">
                            <a:solidFill>
                              <a:srgbClr val="000000"/>
                            </a:solidFill>
                            <a:prstDash val="solid"/>
                            <a:miter/>
                            <a:headEnd type="none" w="med" len="med"/>
                            <a:tailEnd type="none" w="med" len="med"/>
                          </a:ln>
                        </wps:spPr>
                        <wps:txbx>
                          <w:txbxContent>
                            <w:p>
                              <w:pPr>
                                <w:jc w:val="both"/>
                                <w:rPr>
                                  <w:sz w:val="22"/>
                                </w:rPr>
                              </w:pPr>
                              <w:r>
                                <w:rPr>
                                  <w:rFonts w:hint="eastAsia"/>
                                  <w:sz w:val="22"/>
                                </w:rPr>
                                <w:t>提供户口本、身份证，手机号到县</w:t>
                              </w:r>
                              <w:r>
                                <w:rPr>
                                  <w:rFonts w:hint="eastAsia"/>
                                  <w:sz w:val="22"/>
                                  <w:lang w:eastAsia="zh-CN"/>
                                </w:rPr>
                                <w:t>级</w:t>
                              </w:r>
                              <w:r>
                                <w:rPr>
                                  <w:rFonts w:hint="eastAsia"/>
                                  <w:sz w:val="22"/>
                                </w:rPr>
                                <w:t>、乡</w:t>
                              </w:r>
                              <w:r>
                                <w:rPr>
                                  <w:rFonts w:hint="eastAsia"/>
                                  <w:sz w:val="22"/>
                                  <w:lang w:eastAsia="zh-CN"/>
                                </w:rPr>
                                <w:t>级</w:t>
                              </w:r>
                              <w:r>
                                <w:rPr>
                                  <w:rFonts w:hint="eastAsia"/>
                                  <w:sz w:val="22"/>
                                </w:rPr>
                                <w:t>医保经办窗口办理参保登记</w:t>
                              </w:r>
                            </w:p>
                            <w:p/>
                          </w:txbxContent>
                        </wps:txbx>
                        <wps:bodyPr upright="1"/>
                      </wps:wsp>
                      <wps:wsp>
                        <wps:cNvPr id="381" name="自选图形 28"/>
                        <wps:cNvCnPr/>
                        <wps:spPr>
                          <a:xfrm>
                            <a:off x="5984" y="7159"/>
                            <a:ext cx="1" cy="806"/>
                          </a:xfrm>
                          <a:prstGeom prst="straightConnector1">
                            <a:avLst/>
                          </a:prstGeom>
                          <a:ln w="9525" cap="flat" cmpd="sng">
                            <a:solidFill>
                              <a:srgbClr val="000000"/>
                            </a:solidFill>
                            <a:prstDash val="solid"/>
                            <a:headEnd type="none" w="med" len="med"/>
                            <a:tailEnd type="triangle" w="med" len="med"/>
                          </a:ln>
                        </wps:spPr>
                        <wps:bodyPr/>
                      </wps:wsp>
                      <wps:wsp>
                        <wps:cNvPr id="382" name="文本框 29"/>
                        <wps:cNvSpPr txBox="1"/>
                        <wps:spPr>
                          <a:xfrm>
                            <a:off x="4694" y="8070"/>
                            <a:ext cx="2518" cy="7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登记信息</w:t>
                              </w:r>
                            </w:p>
                          </w:txbxContent>
                        </wps:txbx>
                        <wps:bodyPr anchor="ctr" upright="1"/>
                      </wps:wsp>
                      <wps:wsp>
                        <wps:cNvPr id="383" name="自选图形 30"/>
                        <wps:cNvCnPr/>
                        <wps:spPr>
                          <a:xfrm>
                            <a:off x="5983" y="8922"/>
                            <a:ext cx="1" cy="80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2" o:spid="_x0000_s1026" o:spt="203" style="position:absolute;left:0pt;margin-left:22.45pt;margin-top:19.6pt;height:449.65pt;width:391.15pt;z-index:251832320;mso-width-relative:page;mso-height-relative:page;" coordorigin="1247,3404" coordsize="7823,8993" o:gfxdata="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klJ6&#10;rNsAAAAJAQAADwAAAAAAAAABACAAAAAiAAAAZHJzL2Rvd25yZXYueG1sUEsBAhQAFAAAAAgAh07i&#10;QJRyqnh2BQAAEikAAA4AAAAAAAAAAQAgAAAAKgEAAGRycy9lMm9Eb2MueG1sUEsFBgAAAAAGAAYA&#10;WQEAABIJAAAAAA==&#10;">
                <o:lock v:ext="edit" aspectratio="f"/>
                <v:shape id="文本框 5" o:spid="_x0000_s1026" o:spt="202" type="#_x0000_t202" style="position:absolute;left:8531;top:7028;height:1743;width:539;" fillcolor="#FFFFFF" filled="t" stroked="t" coordsize="21600,21600" o:gfxdata="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8KJ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原参保人员</w:t>
                        </w:r>
                      </w:p>
                      <w:p/>
                    </w:txbxContent>
                  </v:textbox>
                </v:shape>
                <v:shape id="自选图形 21" o:spid="_x0000_s1026" o:spt="32" type="#_x0000_t32" style="position:absolute;left:8855;top:8922;height:1429;width:11;" filled="f" stroked="t" coordsize="21600,21600" o:gfxdata="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utrq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文本框 2" o:spid="_x0000_s1026" o:spt="202" type="#_x0000_t202" style="position:absolute;left:2797;top:3404;height:776;width:5556;v-text-anchor:middle;" fillcolor="#FFFFFF" filled="t" stroked="t" coordsize="21600,21600" o:gfxdata="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7vl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村卫生所</w:t>
                        </w:r>
                        <w:r>
                          <w:rPr>
                            <w:rFonts w:hint="eastAsia"/>
                            <w:sz w:val="24"/>
                            <w:lang w:eastAsia="zh-CN"/>
                          </w:rPr>
                          <w:t>、社区卫生服务中心（站）</w:t>
                        </w:r>
                        <w:r>
                          <w:rPr>
                            <w:rFonts w:hint="eastAsia"/>
                            <w:sz w:val="24"/>
                          </w:rPr>
                          <w:t>公示摸排名单</w:t>
                        </w:r>
                      </w:p>
                    </w:txbxContent>
                  </v:textbox>
                </v:shape>
                <v:shape id="文本框 3" o:spid="_x0000_s1026" o:spt="202" type="#_x0000_t202" style="position:absolute;left:4694;top:4739;height:776;width:2518;v-text-anchor:middle;" fillcolor="#FFFFFF" filled="t" stroked="t" coordsize="21600,21600" o:gfxdata="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FiBG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sz w:val="24"/>
                          </w:rPr>
                        </w:pPr>
                        <w:r>
                          <w:rPr>
                            <w:rFonts w:hint="eastAsia"/>
                            <w:sz w:val="24"/>
                          </w:rPr>
                          <w:t>公示应缴费人员名单</w:t>
                        </w:r>
                      </w:p>
                    </w:txbxContent>
                  </v:textbox>
                </v:shape>
                <v:shape id="文本框 6" o:spid="_x0000_s1026" o:spt="202" type="#_x0000_t202" style="position:absolute;left:4694;top:6343;height:776;width:2518;v-text-anchor:middle;" fillcolor="#FFFFFF" filled="t" stroked="t" coordsize="21600,21600" o:gfxdata="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UJI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新增参保人员</w:t>
                        </w:r>
                      </w:p>
                    </w:txbxContent>
                  </v:textbox>
                </v:shape>
                <v:shape id="文本框 9" o:spid="_x0000_s1026" o:spt="202" type="#_x0000_t202" style="position:absolute;left:4406;top:9781;height:1053;width:3049;v-text-anchor:middle;" fillcolor="#FFFFFF" filled="t" stroked="t" coordsize="21600,21600" o:gfxdata="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a69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both"/>
                          <w:rPr>
                            <w:sz w:val="24"/>
                          </w:rPr>
                        </w:pPr>
                        <w:r>
                          <w:rPr>
                            <w:rFonts w:hint="eastAsia"/>
                            <w:sz w:val="24"/>
                          </w:rPr>
                          <w:t>通过手机银行、微信、税务窗口缴费</w:t>
                        </w:r>
                      </w:p>
                    </w:txbxContent>
                  </v:textbox>
                </v:shape>
                <v:shape id="文本框 10" o:spid="_x0000_s1026" o:spt="202" type="#_x0000_t202" style="position:absolute;left:4463;top:11344;height:1053;width:2920;v-text-anchor:middle;" fillcolor="#FFFFFF" filled="t" stroked="t" coordsize="21600,21600" o:gfxdata="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of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both"/>
                          <w:rPr>
                            <w:sz w:val="24"/>
                          </w:rPr>
                        </w:pPr>
                        <w:r>
                          <w:rPr>
                            <w:rFonts w:hint="eastAsia"/>
                            <w:sz w:val="24"/>
                          </w:rPr>
                          <w:t>税务部门和县</w:t>
                        </w:r>
                        <w:r>
                          <w:rPr>
                            <w:rFonts w:hint="eastAsia"/>
                            <w:sz w:val="24"/>
                            <w:lang w:eastAsia="zh-CN"/>
                          </w:rPr>
                          <w:t>级</w:t>
                        </w:r>
                        <w:r>
                          <w:rPr>
                            <w:rFonts w:hint="eastAsia"/>
                            <w:sz w:val="24"/>
                          </w:rPr>
                          <w:t>医保中心核对缴费情况</w:t>
                        </w:r>
                      </w:p>
                    </w:txbxContent>
                  </v:textbox>
                </v:shape>
                <v:shape id="自选图形 11" o:spid="_x0000_s1026" o:spt="32" type="#_x0000_t32" style="position:absolute;left:5986;top:4201;height:538;width:0;" filled="f" stroked="t" coordsize="21600,21600" o:gfxdata="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dK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4" o:spid="_x0000_s1026" o:spt="32" type="#_x0000_t32" style="position:absolute;left:5987;top:5634;height:709;width:0;" filled="f" stroked="t" coordsize="21600,21600" o:gfxdata="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yXc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6" o:spid="_x0000_s1026" o:spt="32" type="#_x0000_t32" style="position:absolute;left:7212;top:5203;height:0;width:1633;" filled="f" stroked="t" coordsize="21600,21600" o:gfxdata="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BG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22" o:spid="_x0000_s1026" o:spt="32" type="#_x0000_t32" style="position:absolute;left:7531;top:10351;flip:x;height:0;width:1324;" filled="f" stroked="t" coordsize="21600,21600" o:gfxdata="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VYA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23" o:spid="_x0000_s1026" o:spt="32" type="#_x0000_t32" style="position:absolute;left:6001;top:10830;height:549;width:10;" filled="f" stroked="t" coordsize="21600,21600" o:gfxdata="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jYl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26" o:spid="_x0000_s1026" o:spt="32" type="#_x0000_t32" style="position:absolute;left:8845;top:5203;height:1784;width:0;" filled="f" stroked="t" coordsize="21600,21600" o:gfxdata="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uF/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27" o:spid="_x0000_s1026" o:spt="61" type="#_x0000_t61" style="position:absolute;left:1247;top:6146;height:1417;width:2098;" fillcolor="#FFFFFF" filled="t" stroked="t" coordsize="21600,21600" o:gfxdata="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5pWO5AAAA3AAA&#10;AA8AAAAAAAAAAQAgAAAAIgAAAGRycy9kb3ducmV2LnhtbFBLAQIUABQAAAAIAIdO4kAzLwWeOwAA&#10;ADkAAAAQAAAAAAAAAAEAIAAAAAgBAABkcnMvc2hhcGV4bWwueG1sUEsFBgAAAAAGAAYAWwEAALID&#10;AAAAAA==&#10;" adj="34799,10122">
                  <v:fill on="t" focussize="0,0"/>
                  <v:stroke color="#000000" joinstyle="miter"/>
                  <v:imagedata o:title=""/>
                  <o:lock v:ext="edit" aspectratio="f"/>
                  <v:textbox>
                    <w:txbxContent>
                      <w:p>
                        <w:pPr>
                          <w:jc w:val="both"/>
                          <w:rPr>
                            <w:sz w:val="22"/>
                          </w:rPr>
                        </w:pPr>
                        <w:r>
                          <w:rPr>
                            <w:rFonts w:hint="eastAsia"/>
                            <w:sz w:val="22"/>
                          </w:rPr>
                          <w:t>提供户口本、身份证，手机号到县</w:t>
                        </w:r>
                        <w:r>
                          <w:rPr>
                            <w:rFonts w:hint="eastAsia"/>
                            <w:sz w:val="22"/>
                            <w:lang w:eastAsia="zh-CN"/>
                          </w:rPr>
                          <w:t>级</w:t>
                        </w:r>
                        <w:r>
                          <w:rPr>
                            <w:rFonts w:hint="eastAsia"/>
                            <w:sz w:val="22"/>
                          </w:rPr>
                          <w:t>、乡</w:t>
                        </w:r>
                        <w:r>
                          <w:rPr>
                            <w:rFonts w:hint="eastAsia"/>
                            <w:sz w:val="22"/>
                            <w:lang w:eastAsia="zh-CN"/>
                          </w:rPr>
                          <w:t>级</w:t>
                        </w:r>
                        <w:r>
                          <w:rPr>
                            <w:rFonts w:hint="eastAsia"/>
                            <w:sz w:val="22"/>
                          </w:rPr>
                          <w:t>医保经办窗口办理参保登记</w:t>
                        </w:r>
                      </w:p>
                      <w:p/>
                    </w:txbxContent>
                  </v:textbox>
                </v:shape>
                <v:shape id="自选图形 28" o:spid="_x0000_s1026" o:spt="32" type="#_x0000_t32" style="position:absolute;left:5984;top:7159;height:806;width:1;" filled="f" stroked="t" coordsize="21600,21600" o:gfxdata="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nA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29" o:spid="_x0000_s1026" o:spt="202" type="#_x0000_t202" style="position:absolute;left:4694;top:8070;height:776;width:2518;v-text-anchor:middle;" fillcolor="#FFFFFF" filled="t" stroked="t" coordsize="21600,21600" o:gfxdata="UEsDBAoAAAAAAIdO4kAAAAAAAAAAAAAAAAAEAAAAZHJzL1BLAwQUAAAACACHTuJAmhPK0bsAAADc&#10;AAAADwAAAGRycy9kb3ducmV2LnhtbEWPQWsCMRSE7wX/Q3iCt5poQW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PK0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登记信息</w:t>
                        </w:r>
                      </w:p>
                    </w:txbxContent>
                  </v:textbox>
                </v:shape>
                <v:shape id="自选图形 30" o:spid="_x0000_s1026" o:spt="32" type="#_x0000_t32" style="position:absolute;left:5983;top:8922;height:806;width:1;" filled="f" stroked="t" coordsize="21600,21600" o:gfxdata="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6w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r>
        <w:rPr>
          <w:rFonts w:hint="default" w:ascii="楷体_GB2312" w:hAnsi="楷体_GB2312" w:eastAsia="楷体_GB2312" w:cs="楷体_GB2312"/>
          <w:sz w:val="32"/>
          <w:szCs w:val="40"/>
          <w:lang w:val="en-US" w:eastAsia="zh-CN"/>
        </w:rPr>
        <w:br w:type="page"/>
      </w:r>
    </w:p>
    <w:p>
      <w:pPr>
        <w:ind w:firstLine="3080" w:firstLineChars="700"/>
        <w:jc w:val="both"/>
        <w:rPr>
          <w:rFonts w:hint="eastAsia" w:ascii="黑体" w:hAnsi="黑体" w:eastAsia="黑体" w:cs="黑体"/>
          <w:sz w:val="44"/>
          <w:szCs w:val="52"/>
          <w:lang w:val="en-US" w:eastAsia="zh-CN"/>
        </w:rPr>
      </w:pPr>
      <w:r>
        <w:rPr>
          <w:rFonts w:hint="eastAsia" w:ascii="黑体" w:hAnsi="黑体" w:eastAsia="黑体" w:cs="黑体"/>
          <w:sz w:val="44"/>
          <w:szCs w:val="52"/>
          <w:lang w:val="en-US" w:eastAsia="zh-CN"/>
        </w:rPr>
        <w:t>28</w:t>
      </w:r>
      <w:r>
        <w:rPr>
          <w:rFonts w:hint="default" w:ascii="黑体" w:hAnsi="黑体" w:eastAsia="黑体" w:cs="黑体"/>
          <w:sz w:val="44"/>
          <w:szCs w:val="52"/>
          <w:lang w:val="en-US" w:eastAsia="zh-CN"/>
        </w:rPr>
        <w:t>社会保障</w:t>
      </w:r>
    </w:p>
    <w:p>
      <w:pPr>
        <w:tabs>
          <w:tab w:val="left" w:pos="2828"/>
        </w:tabs>
        <w:bidi w:val="0"/>
        <w:ind w:firstLine="3200" w:firstLineChars="1000"/>
        <w:jc w:val="both"/>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医疗救助流程图</w:t>
      </w:r>
    </w:p>
    <w:p>
      <w:pPr>
        <w:bidi w:val="0"/>
        <w:jc w:val="right"/>
        <w:rPr>
          <w:rFonts w:hint="default"/>
          <w:lang w:val="en-US" w:eastAsia="zh-CN"/>
        </w:rPr>
      </w:pPr>
      <w:r>
        <w:rPr>
          <w:sz w:val="21"/>
        </w:rPr>
        <mc:AlternateContent>
          <mc:Choice Requires="wps">
            <w:drawing>
              <wp:anchor distT="0" distB="0" distL="114300" distR="114300" simplePos="0" relativeHeight="251955200" behindDoc="0" locked="0" layoutInCell="1" allowOverlap="1">
                <wp:simplePos x="0" y="0"/>
                <wp:positionH relativeFrom="column">
                  <wp:posOffset>2127885</wp:posOffset>
                </wp:positionH>
                <wp:positionV relativeFrom="paragraph">
                  <wp:posOffset>193040</wp:posOffset>
                </wp:positionV>
                <wp:extent cx="1010285" cy="314325"/>
                <wp:effectExtent l="4445" t="4445" r="13970" b="5080"/>
                <wp:wrapNone/>
                <wp:docPr id="935" name="矩形 315"/>
                <wp:cNvGraphicFramePr/>
                <a:graphic xmlns:a="http://schemas.openxmlformats.org/drawingml/2006/main">
                  <a:graphicData uri="http://schemas.microsoft.com/office/word/2010/wordprocessingShape">
                    <wps:wsp>
                      <wps:cNvSpPr/>
                      <wps:spPr>
                        <a:xfrm>
                          <a:off x="0" y="0"/>
                          <a:ext cx="1010285" cy="31432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eastAsia="宋体"/>
                                <w:sz w:val="22"/>
                                <w:szCs w:val="22"/>
                                <w:lang w:eastAsia="zh-CN"/>
                              </w:rPr>
                            </w:pPr>
                            <w:r>
                              <w:rPr>
                                <w:rFonts w:hint="eastAsia"/>
                                <w:sz w:val="22"/>
                                <w:szCs w:val="22"/>
                                <w:lang w:eastAsia="zh-CN"/>
                              </w:rPr>
                              <w:t>申请人</w:t>
                            </w:r>
                          </w:p>
                        </w:txbxContent>
                      </wps:txbx>
                      <wps:bodyPr upright="1"/>
                    </wps:wsp>
                  </a:graphicData>
                </a:graphic>
              </wp:anchor>
            </w:drawing>
          </mc:Choice>
          <mc:Fallback>
            <w:pict>
              <v:rect id="矩形 315" o:spid="_x0000_s1026" o:spt="1" style="position:absolute;left:0pt;margin-left:167.55pt;margin-top:15.2pt;height:24.75pt;width:79.55pt;z-index:251955200;mso-width-relative:page;mso-height-relative:page;" fillcolor="#FFFFFF" filled="t" stroked="t" coordsize="21600,21600" o:gfxdata="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I+38tgAAAAJAQAADwAAAAAAAAABACAAAAAiAAAAZHJz&#10;L2Rvd25yZXYueG1sUEsBAhQAFAAAAAgAh07iQMBj4NgEAgAALQQAAA4AAAAAAAAAAQAgAAAAJwEA&#10;AGRycy9lMm9Eb2MueG1sUEsFBgAAAAAGAAYAWQEAAJ0FAAAAAA==&#10;">
                <v:fill on="t" focussize="0,0"/>
                <v:stroke color="#000000" joinstyle="round"/>
                <v:imagedata o:title=""/>
                <o:lock v:ext="edit" aspectratio="f"/>
                <v:textbox>
                  <w:txbxContent>
                    <w:p>
                      <w:pPr>
                        <w:jc w:val="center"/>
                        <w:rPr>
                          <w:rFonts w:hint="eastAsia" w:eastAsia="宋体"/>
                          <w:sz w:val="22"/>
                          <w:szCs w:val="22"/>
                          <w:lang w:eastAsia="zh-CN"/>
                        </w:rPr>
                      </w:pPr>
                      <w:r>
                        <w:rPr>
                          <w:rFonts w:hint="eastAsia"/>
                          <w:sz w:val="22"/>
                          <w:szCs w:val="22"/>
                          <w:lang w:eastAsia="zh-CN"/>
                        </w:rPr>
                        <w:t>申请人</w:t>
                      </w:r>
                    </w:p>
                  </w:txbxContent>
                </v:textbox>
              </v:rect>
            </w:pict>
          </mc:Fallback>
        </mc:AlternateContent>
      </w:r>
    </w:p>
    <w:p>
      <w:pPr>
        <w:bidi w:val="0"/>
        <w:jc w:val="right"/>
        <w:rPr>
          <w:rFonts w:hint="default"/>
          <w:lang w:val="en-US" w:eastAsia="zh-CN"/>
        </w:rPr>
      </w:pPr>
    </w:p>
    <w:p>
      <w:pPr>
        <w:bidi w:val="0"/>
        <w:jc w:val="right"/>
        <w:rPr>
          <w:rFonts w:hint="default"/>
          <w:lang w:val="en-US" w:eastAsia="zh-CN"/>
        </w:rPr>
      </w:pPr>
      <w:r>
        <w:rPr>
          <w:sz w:val="21"/>
        </w:rPr>
        <mc:AlternateContent>
          <mc:Choice Requires="wps">
            <w:drawing>
              <wp:anchor distT="0" distB="0" distL="114300" distR="114300" simplePos="0" relativeHeight="251956224" behindDoc="0" locked="0" layoutInCell="1" allowOverlap="1">
                <wp:simplePos x="0" y="0"/>
                <wp:positionH relativeFrom="column">
                  <wp:posOffset>2592070</wp:posOffset>
                </wp:positionH>
                <wp:positionV relativeFrom="paragraph">
                  <wp:posOffset>121920</wp:posOffset>
                </wp:positionV>
                <wp:extent cx="4445" cy="266700"/>
                <wp:effectExtent l="4445" t="0" r="10160" b="0"/>
                <wp:wrapNone/>
                <wp:docPr id="957" name="直接连接符 51"/>
                <wp:cNvGraphicFramePr/>
                <a:graphic xmlns:a="http://schemas.openxmlformats.org/drawingml/2006/main">
                  <a:graphicData uri="http://schemas.microsoft.com/office/word/2010/wordprocessingShape">
                    <wps:wsp>
                      <wps:cNvCnPr/>
                      <wps:spPr>
                        <a:xfrm flipH="1">
                          <a:off x="0" y="0"/>
                          <a:ext cx="4445" cy="266700"/>
                        </a:xfrm>
                        <a:prstGeom prst="line">
                          <a:avLst/>
                        </a:prstGeom>
                        <a:ln w="9525" cap="flat" cmpd="sng">
                          <a:solidFill>
                            <a:srgbClr val="000000"/>
                          </a:solidFill>
                          <a:prstDash val="solid"/>
                          <a:round/>
                          <a:headEnd type="none" w="med" len="med"/>
                          <a:tailEnd type="none" w="med" len="med"/>
                        </a:ln>
                      </wps:spPr>
                      <wps:bodyPr upright="1"/>
                    </wps:wsp>
                  </a:graphicData>
                </a:graphic>
              </wp:anchor>
            </w:drawing>
          </mc:Choice>
          <mc:Fallback>
            <w:pict>
              <v:line id="直接连接符 51" o:spid="_x0000_s1026" o:spt="20" style="position:absolute;left:0pt;flip:x;margin-left:204.1pt;margin-top:9.6pt;height:21pt;width:0.35pt;z-index:251956224;mso-width-relative:page;mso-height-relative:page;" filled="f" stroked="t" coordsize="21600,21600" o:gfxdata="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VFIN9YAAAAJAQAADwAAAAAAAAABACAAAAAiAAAAZHJz&#10;L2Rvd25yZXYueG1sUEsBAhQAFAAAAAgAh07iQN9u3JQGAgAA/QMAAA4AAAAAAAAAAQAgAAAAJQEA&#10;AGRycy9lMm9Eb2MueG1sUEsFBgAAAAAGAAYAWQEAAJ0FAAAAAA==&#10;">
                <v:fill on="f" focussize="0,0"/>
                <v:stroke color="#000000" joinstyle="round"/>
                <v:imagedata o:title=""/>
                <o:lock v:ext="edit" aspectratio="f"/>
              </v:line>
            </w:pict>
          </mc:Fallback>
        </mc:AlternateContent>
      </w:r>
    </w:p>
    <w:p>
      <w:pPr>
        <w:jc w:val="center"/>
        <w:rPr>
          <w:rFonts w:hint="default" w:eastAsia="宋体"/>
          <w:sz w:val="18"/>
          <w:szCs w:val="18"/>
          <w:lang w:val="en-US" w:eastAsia="zh-CN"/>
        </w:rPr>
      </w:pPr>
      <w:r>
        <w:rPr>
          <w:rFonts w:hint="eastAsia" w:eastAsia="宋体"/>
          <w:sz w:val="18"/>
          <w:szCs w:val="18"/>
          <w:lang w:eastAsia="zh-CN"/>
        </w:rPr>
        <mc:AlternateContent>
          <mc:Choice Requires="wps">
            <w:drawing>
              <wp:anchor distT="0" distB="0" distL="114300" distR="114300" simplePos="0" relativeHeight="251971584" behindDoc="0" locked="0" layoutInCell="1" allowOverlap="1">
                <wp:simplePos x="0" y="0"/>
                <wp:positionH relativeFrom="column">
                  <wp:posOffset>4275455</wp:posOffset>
                </wp:positionH>
                <wp:positionV relativeFrom="paragraph">
                  <wp:posOffset>182880</wp:posOffset>
                </wp:positionV>
                <wp:extent cx="13970" cy="271780"/>
                <wp:effectExtent l="44450" t="0" r="55880" b="13970"/>
                <wp:wrapNone/>
                <wp:docPr id="959" name="直接连接符 49"/>
                <wp:cNvGraphicFramePr/>
                <a:graphic xmlns:a="http://schemas.openxmlformats.org/drawingml/2006/main">
                  <a:graphicData uri="http://schemas.microsoft.com/office/word/2010/wordprocessingShape">
                    <wps:wsp>
                      <wps:cNvCnPr/>
                      <wps:spPr>
                        <a:xfrm flipH="1">
                          <a:off x="0" y="0"/>
                          <a:ext cx="13970" cy="271780"/>
                        </a:xfrm>
                        <a:prstGeom prst="line">
                          <a:avLst/>
                        </a:prstGeom>
                        <a:ln w="9525" cap="flat" cmpd="sng">
                          <a:solidFill>
                            <a:srgbClr val="000000"/>
                          </a:solidFill>
                          <a:prstDash val="solid"/>
                          <a:round/>
                          <a:headEnd type="none" w="med" len="med"/>
                          <a:tailEnd type="arrow" w="med" len="med"/>
                        </a:ln>
                      </wps:spPr>
                      <wps:bodyPr upright="1"/>
                    </wps:wsp>
                  </a:graphicData>
                </a:graphic>
              </wp:anchor>
            </w:drawing>
          </mc:Choice>
          <mc:Fallback>
            <w:pict>
              <v:line id="直接连接符 49" o:spid="_x0000_s1026" o:spt="20" style="position:absolute;left:0pt;flip:x;margin-left:336.65pt;margin-top:14.4pt;height:21.4pt;width:1.1pt;z-index:251971584;mso-width-relative:page;mso-height-relative:page;" filled="f" stroked="t" coordsize="21600,21600" o:gfxdata="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DK7K7YAAAACQEAAA8AAAAAAAAAAQAg&#10;AAAAIgAAAGRycy9kb3ducmV2LnhtbFBLAQIUABQAAAAIAIdO4kCO7dkSDgIAAP8DAAAOAAAAAAAA&#10;AAEAIAAAACcBAABkcnMvZTJvRG9jLnhtbFBLBQYAAAAABgAGAFkBAACnBQAAAAA=&#10;">
                <v:fill on="f" focussize="0,0"/>
                <v:stroke color="#000000" joinstyle="round" endarrow="open"/>
                <v:imagedata o:title=""/>
                <o:lock v:ext="edit" aspectratio="f"/>
              </v:line>
            </w:pict>
          </mc:Fallback>
        </mc:AlternateContent>
      </w:r>
      <w:r>
        <w:rPr>
          <w:rFonts w:hint="eastAsia" w:eastAsia="宋体"/>
          <w:sz w:val="18"/>
          <w:szCs w:val="18"/>
          <w:lang w:val="en-US" w:eastAsia="zh-CN"/>
        </w:rPr>
        <w:tab/>
      </w:r>
    </w:p>
    <w:p>
      <w:pPr>
        <w:rPr>
          <w:rFonts w:hint="eastAsia" w:eastAsia="宋体"/>
          <w:sz w:val="18"/>
          <w:szCs w:val="18"/>
          <w:lang w:eastAsia="zh-CN"/>
        </w:rPr>
      </w:pPr>
      <w:r>
        <w:rPr>
          <w:rFonts w:hint="eastAsia" w:eastAsia="宋体"/>
          <w:sz w:val="18"/>
          <w:szCs w:val="18"/>
          <w:lang w:eastAsia="zh-CN"/>
        </w:rPr>
        <mc:AlternateContent>
          <mc:Choice Requires="wps">
            <w:drawing>
              <wp:anchor distT="0" distB="0" distL="114300" distR="114300" simplePos="0" relativeHeight="251944960" behindDoc="0" locked="0" layoutInCell="1" allowOverlap="1">
                <wp:simplePos x="0" y="0"/>
                <wp:positionH relativeFrom="column">
                  <wp:posOffset>810260</wp:posOffset>
                </wp:positionH>
                <wp:positionV relativeFrom="paragraph">
                  <wp:posOffset>1584325</wp:posOffset>
                </wp:positionV>
                <wp:extent cx="13970" cy="410845"/>
                <wp:effectExtent l="38100" t="0" r="62230" b="27305"/>
                <wp:wrapNone/>
                <wp:docPr id="960" name="直接箭头连接符 64"/>
                <wp:cNvGraphicFramePr/>
                <a:graphic xmlns:a="http://schemas.openxmlformats.org/drawingml/2006/main">
                  <a:graphicData uri="http://schemas.microsoft.com/office/word/2010/wordprocessingShape">
                    <wps:wsp>
                      <wps:cNvCnPr/>
                      <wps:spPr>
                        <a:xfrm>
                          <a:off x="0" y="0"/>
                          <a:ext cx="13970" cy="410845"/>
                        </a:xfrm>
                        <a:prstGeom prst="straightConnector1">
                          <a:avLst/>
                        </a:prstGeom>
                        <a:ln w="9525" cap="flat" cmpd="sng">
                          <a:solidFill>
                            <a:srgbClr val="000000"/>
                          </a:solidFill>
                          <a:prstDash val="solid"/>
                          <a:round/>
                          <a:headEnd type="none" w="med" len="med"/>
                          <a:tailEnd type="arrow" w="med" len="med"/>
                        </a:ln>
                        <a:effectLst>
                          <a:outerShdw dist="20000" dir="5400000" rotWithShape="0">
                            <a:srgbClr val="000000">
                              <a:alpha val="37999"/>
                            </a:srgbClr>
                          </a:outerShdw>
                        </a:effectLst>
                      </wps:spPr>
                      <wps:bodyPr/>
                    </wps:wsp>
                  </a:graphicData>
                </a:graphic>
              </wp:anchor>
            </w:drawing>
          </mc:Choice>
          <mc:Fallback>
            <w:pict>
              <v:shape id="直接箭头连接符 64" o:spid="_x0000_s1026" o:spt="32" type="#_x0000_t32" style="position:absolute;left:0pt;margin-left:63.8pt;margin-top:124.75pt;height:32.35pt;width:1.1pt;z-index:251944960;mso-width-relative:page;mso-height-relative:page;" filled="f" stroked="t" coordsize="21600,21600" o:gfxdata="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yD3K2wAAAAsBAAAP&#10;AAAAAAAAAAEAIAAAACIAAABkcnMvZG93bnJldi54bWxQSwECFAAUAAAACACHTuJAILwnAU4CAACZ&#10;BAAADgAAAAAAAAABACAAAAAqAQAAZHJzL2Uyb0RvYy54bWxQSwUGAAAAAAYABgBZAQAA6gUAAAAA&#10;">
                <v:fill on="f" focussize="0,0"/>
                <v:stroke color="#000000" joinstyle="round" endarrow="open"/>
                <v:imagedata o:title=""/>
                <o:lock v:ext="edit" aspectratio="f"/>
                <v:shadow on="t" color="#000000" opacity="24903f" offset="0pt,1.5748031496063pt" origin="0f,32768f" matrix="65536f,0f,0f,65536f"/>
              </v:shape>
            </w:pict>
          </mc:Fallback>
        </mc:AlternateContent>
      </w:r>
      <w:r>
        <w:rPr>
          <w:rFonts w:hint="eastAsia" w:eastAsia="宋体"/>
          <w:sz w:val="18"/>
          <w:szCs w:val="18"/>
          <w:lang w:eastAsia="zh-CN"/>
        </w:rPr>
        <mc:AlternateContent>
          <mc:Choice Requires="wps">
            <w:drawing>
              <wp:anchor distT="0" distB="0" distL="114300" distR="114300" simplePos="0" relativeHeight="251953152" behindDoc="0" locked="0" layoutInCell="1" allowOverlap="1">
                <wp:simplePos x="0" y="0"/>
                <wp:positionH relativeFrom="column">
                  <wp:posOffset>4448810</wp:posOffset>
                </wp:positionH>
                <wp:positionV relativeFrom="paragraph">
                  <wp:posOffset>4965065</wp:posOffset>
                </wp:positionV>
                <wp:extent cx="0" cy="276225"/>
                <wp:effectExtent l="5080" t="0" r="13970" b="28575"/>
                <wp:wrapNone/>
                <wp:docPr id="963" name="直接连接符 82"/>
                <wp:cNvGraphicFramePr/>
                <a:graphic xmlns:a="http://schemas.openxmlformats.org/drawingml/2006/main">
                  <a:graphicData uri="http://schemas.microsoft.com/office/word/2010/wordprocessingShape">
                    <wps:wsp>
                      <wps:cNvCnPr/>
                      <wps:spPr>
                        <a:xfrm>
                          <a:off x="0" y="0"/>
                          <a:ext cx="0" cy="276225"/>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a:graphicData>
                </a:graphic>
              </wp:anchor>
            </w:drawing>
          </mc:Choice>
          <mc:Fallback>
            <w:pict>
              <v:line id="直接连接符 82" o:spid="_x0000_s1026" o:spt="20" style="position:absolute;left:0pt;margin-left:350.3pt;margin-top:390.95pt;height:21.75pt;width:0pt;z-index:251953152;mso-width-relative:page;mso-height-relative:page;" filled="f" stroked="t" coordsize="21600,21600" o:gfxdata="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WduXbVAAAACwEAAA8AAAAAAAAAAQAgAAAAIgAAAGRycy9kb3du&#10;cmV2LnhtbFBLAQIUABQAAAAIAIdO4kCnPZS3OwIAAIwEAAAOAAAAAAAAAAEAIAAAACQBAABkcnMv&#10;ZTJvRG9jLnhtbFBLBQYAAAAABgAGAFkBAADRBQAAAAA=&#10;">
                <v:fill on="f" focussize="0,0"/>
                <v:stroke color="#000000" joinstyle="round"/>
                <v:imagedata o:title=""/>
                <o:lock v:ext="edit" aspectratio="f"/>
                <v:shadow on="t" color="#000000" opacity="24903f" offset="0pt,1.5748031496063pt" origin="0f,32768f" matrix="65536f,0f,0f,65536f"/>
              </v:line>
            </w:pict>
          </mc:Fallback>
        </mc:AlternateContent>
      </w:r>
      <w:r>
        <w:rPr>
          <w:rFonts w:hint="eastAsia" w:eastAsia="宋体"/>
          <w:sz w:val="18"/>
          <w:szCs w:val="18"/>
          <w:lang w:eastAsia="zh-CN"/>
        </w:rPr>
        <mc:AlternateContent>
          <mc:Choice Requires="wps">
            <w:drawing>
              <wp:anchor distT="0" distB="0" distL="114300" distR="114300" simplePos="0" relativeHeight="251951104" behindDoc="0" locked="0" layoutInCell="1" allowOverlap="1">
                <wp:simplePos x="0" y="0"/>
                <wp:positionH relativeFrom="column">
                  <wp:posOffset>1449705</wp:posOffset>
                </wp:positionH>
                <wp:positionV relativeFrom="paragraph">
                  <wp:posOffset>4916805</wp:posOffset>
                </wp:positionV>
                <wp:extent cx="2505075" cy="328295"/>
                <wp:effectExtent l="4445" t="4445" r="5080" b="10160"/>
                <wp:wrapNone/>
                <wp:docPr id="982" name="矩形 76"/>
                <wp:cNvGraphicFramePr/>
                <a:graphic xmlns:a="http://schemas.openxmlformats.org/drawingml/2006/main">
                  <a:graphicData uri="http://schemas.microsoft.com/office/word/2010/wordprocessingShape">
                    <wps:wsp>
                      <wps:cNvSpPr/>
                      <wps:spPr>
                        <a:xfrm>
                          <a:off x="0" y="0"/>
                          <a:ext cx="2505075" cy="32829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sz w:val="22"/>
                                <w:szCs w:val="22"/>
                              </w:rPr>
                            </w:pPr>
                            <w:r>
                              <w:rPr>
                                <w:rFonts w:hint="eastAsia"/>
                                <w:sz w:val="22"/>
                                <w:szCs w:val="22"/>
                                <w:lang w:eastAsia="zh-CN"/>
                              </w:rPr>
                              <w:t>上述单位提交医疗保障局审批</w:t>
                            </w:r>
                          </w:p>
                        </w:txbxContent>
                      </wps:txbx>
                      <wps:bodyPr anchor="ctr" upright="1"/>
                    </wps:wsp>
                  </a:graphicData>
                </a:graphic>
              </wp:anchor>
            </w:drawing>
          </mc:Choice>
          <mc:Fallback>
            <w:pict>
              <v:rect id="矩形 76" o:spid="_x0000_s1026" o:spt="1" style="position:absolute;left:0pt;margin-left:114.15pt;margin-top:387.15pt;height:25.85pt;width:197.25pt;z-index:251951104;v-text-anchor:middle;mso-width-relative:page;mso-height-relative:page;" fillcolor="#FFFFFF" filled="t" stroked="t" coordsize="21600,21600" o:gfxdata="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Nb2HdoAAAALAQAADwAAAAAAAAABACAA&#10;AAAiAAAAZHJzL2Rvd25yZXYueG1sUEsBAhQAFAAAAAgAh07iQLDkg0kLAgAAOQQAAA4AAAAAAAAA&#10;AQAgAAAAKQEAAGRycy9lMm9Eb2MueG1sUEsFBgAAAAAGAAYAWQEAAKYFAAAAAA==&#10;">
                <v:fill on="t" focussize="0,0"/>
                <v:stroke color="#000000" joinstyle="round"/>
                <v:imagedata o:title=""/>
                <o:lock v:ext="edit" aspectratio="f"/>
                <v:textbox>
                  <w:txbxContent>
                    <w:p>
                      <w:pPr>
                        <w:jc w:val="center"/>
                        <w:rPr>
                          <w:sz w:val="22"/>
                          <w:szCs w:val="22"/>
                        </w:rPr>
                      </w:pPr>
                      <w:r>
                        <w:rPr>
                          <w:rFonts w:hint="eastAsia"/>
                          <w:sz w:val="22"/>
                          <w:szCs w:val="22"/>
                          <w:lang w:eastAsia="zh-CN"/>
                        </w:rPr>
                        <w:t>上述单位提交医疗保障局审批</w:t>
                      </w:r>
                    </w:p>
                  </w:txbxContent>
                </v:textbox>
              </v:rect>
            </w:pict>
          </mc:Fallback>
        </mc:AlternateContent>
      </w:r>
      <w:r>
        <w:rPr>
          <w:rFonts w:hint="eastAsia" w:eastAsia="宋体"/>
          <w:sz w:val="18"/>
          <w:szCs w:val="18"/>
          <w:lang w:eastAsia="zh-CN"/>
        </w:rPr>
        <mc:AlternateContent>
          <mc:Choice Requires="wps">
            <w:drawing>
              <wp:anchor distT="0" distB="0" distL="114300" distR="114300" simplePos="0" relativeHeight="251961344" behindDoc="0" locked="0" layoutInCell="1" allowOverlap="1">
                <wp:simplePos x="0" y="0"/>
                <wp:positionH relativeFrom="column">
                  <wp:posOffset>584835</wp:posOffset>
                </wp:positionH>
                <wp:positionV relativeFrom="paragraph">
                  <wp:posOffset>3804285</wp:posOffset>
                </wp:positionV>
                <wp:extent cx="1962150" cy="901065"/>
                <wp:effectExtent l="4445" t="4445" r="14605" b="8890"/>
                <wp:wrapNone/>
                <wp:docPr id="994" name="矩形 19"/>
                <wp:cNvGraphicFramePr/>
                <a:graphic xmlns:a="http://schemas.openxmlformats.org/drawingml/2006/main">
                  <a:graphicData uri="http://schemas.microsoft.com/office/word/2010/wordprocessingShape">
                    <wps:wsp>
                      <wps:cNvSpPr/>
                      <wps:spPr>
                        <a:xfrm>
                          <a:off x="0" y="0"/>
                          <a:ext cx="1962150" cy="90106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rPr>
                                <w:rFonts w:hint="eastAsia" w:ascii="宋体" w:hAnsi="宋体" w:eastAsia="宋体" w:cs="宋体"/>
                                <w:sz w:val="20"/>
                                <w:szCs w:val="20"/>
                                <w:lang w:eastAsia="zh-CN"/>
                              </w:rPr>
                            </w:pPr>
                            <w:r>
                              <w:rPr>
                                <w:rFonts w:hint="eastAsia" w:ascii="宋体" w:hAnsi="宋体" w:eastAsia="宋体" w:cs="宋体"/>
                                <w:sz w:val="20"/>
                                <w:szCs w:val="20"/>
                                <w:lang w:eastAsia="zh-CN"/>
                              </w:rPr>
                              <w:t>①特困供养人员到所属乡镇集中供养站进行办理</w:t>
                            </w:r>
                          </w:p>
                          <w:p>
                            <w:pPr>
                              <w:rPr>
                                <w:rFonts w:hint="eastAsia"/>
                                <w:sz w:val="22"/>
                                <w:szCs w:val="22"/>
                                <w:lang w:eastAsia="zh-CN"/>
                              </w:rPr>
                            </w:pPr>
                            <w:r>
                              <w:rPr>
                                <w:rFonts w:hint="eastAsia" w:ascii="宋体" w:hAnsi="宋体" w:eastAsia="宋体" w:cs="宋体"/>
                                <w:sz w:val="20"/>
                                <w:szCs w:val="20"/>
                                <w:lang w:eastAsia="zh-CN"/>
                              </w:rPr>
                              <w:t>②城乡低保对象到所属乡镇人民政府（社区办）进行办理</w:t>
                            </w:r>
                          </w:p>
                        </w:txbxContent>
                      </wps:txbx>
                      <wps:bodyPr upright="1"/>
                    </wps:wsp>
                  </a:graphicData>
                </a:graphic>
              </wp:anchor>
            </w:drawing>
          </mc:Choice>
          <mc:Fallback>
            <w:pict>
              <v:rect id="矩形 19" o:spid="_x0000_s1026" o:spt="1" style="position:absolute;left:0pt;margin-left:46.05pt;margin-top:299.55pt;height:70.95pt;width:154.5pt;z-index:251961344;mso-width-relative:page;mso-height-relative:page;" fillcolor="#FFFFFF" filled="t" stroked="t" coordsize="21600,21600" o:gfxdata="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UVrsdgAAAAKAQAADwAAAAAAAAABACAAAAAiAAAAZHJzL2Rv&#10;d25yZXYueG1sUEsBAhQAFAAAAAgAh07iQIjQIMwBAgAALAQAAA4AAAAAAAAAAQAgAAAAJwEAAGRy&#10;cy9lMm9Eb2MueG1sUEsFBgAAAAAGAAYAWQEAAJoFAAAAAA==&#10;">
                <v:fill on="t" focussize="0,0"/>
                <v:stroke color="#000000" joinstyle="round"/>
                <v:imagedata o:title=""/>
                <o:lock v:ext="edit" aspectratio="f"/>
                <v:textbox>
                  <w:txbxContent>
                    <w:p>
                      <w:pPr>
                        <w:rPr>
                          <w:rFonts w:hint="eastAsia" w:ascii="宋体" w:hAnsi="宋体" w:eastAsia="宋体" w:cs="宋体"/>
                          <w:sz w:val="20"/>
                          <w:szCs w:val="20"/>
                          <w:lang w:eastAsia="zh-CN"/>
                        </w:rPr>
                      </w:pPr>
                      <w:r>
                        <w:rPr>
                          <w:rFonts w:hint="eastAsia" w:ascii="宋体" w:hAnsi="宋体" w:eastAsia="宋体" w:cs="宋体"/>
                          <w:sz w:val="20"/>
                          <w:szCs w:val="20"/>
                          <w:lang w:eastAsia="zh-CN"/>
                        </w:rPr>
                        <w:t>①特困供养人员到所属乡镇集中供养站进行办理</w:t>
                      </w:r>
                    </w:p>
                    <w:p>
                      <w:pPr>
                        <w:rPr>
                          <w:rFonts w:hint="eastAsia"/>
                          <w:sz w:val="22"/>
                          <w:szCs w:val="22"/>
                          <w:lang w:eastAsia="zh-CN"/>
                        </w:rPr>
                      </w:pPr>
                      <w:r>
                        <w:rPr>
                          <w:rFonts w:hint="eastAsia" w:ascii="宋体" w:hAnsi="宋体" w:eastAsia="宋体" w:cs="宋体"/>
                          <w:sz w:val="20"/>
                          <w:szCs w:val="20"/>
                          <w:lang w:eastAsia="zh-CN"/>
                        </w:rPr>
                        <w:t>②城乡低保对象到所属乡镇人民政府（社区办）进行办理</w:t>
                      </w:r>
                    </w:p>
                  </w:txbxContent>
                </v:textbox>
              </v:rect>
            </w:pict>
          </mc:Fallback>
        </mc:AlternateContent>
      </w:r>
      <w:r>
        <w:rPr>
          <w:rFonts w:hint="eastAsia" w:eastAsia="宋体"/>
          <w:sz w:val="18"/>
          <w:szCs w:val="18"/>
          <w:lang w:eastAsia="zh-CN"/>
        </w:rPr>
        <mc:AlternateContent>
          <mc:Choice Requires="wps">
            <w:drawing>
              <wp:anchor distT="0" distB="0" distL="114300" distR="114300" simplePos="0" relativeHeight="251966464" behindDoc="0" locked="0" layoutInCell="1" allowOverlap="1">
                <wp:simplePos x="0" y="0"/>
                <wp:positionH relativeFrom="column">
                  <wp:posOffset>3408680</wp:posOffset>
                </wp:positionH>
                <wp:positionV relativeFrom="paragraph">
                  <wp:posOffset>4571365</wp:posOffset>
                </wp:positionV>
                <wp:extent cx="2045970" cy="309245"/>
                <wp:effectExtent l="4445" t="5080" r="6985" b="9525"/>
                <wp:wrapNone/>
                <wp:docPr id="995" name="矩形 55"/>
                <wp:cNvGraphicFramePr/>
                <a:graphic xmlns:a="http://schemas.openxmlformats.org/drawingml/2006/main">
                  <a:graphicData uri="http://schemas.microsoft.com/office/word/2010/wordprocessingShape">
                    <wps:wsp>
                      <wps:cNvSpPr/>
                      <wps:spPr>
                        <a:xfrm>
                          <a:off x="0" y="0"/>
                          <a:ext cx="2045970" cy="30924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sz w:val="18"/>
                                <w:szCs w:val="18"/>
                                <w:lang w:eastAsia="zh-CN"/>
                              </w:rPr>
                              <w:t>乡镇（社区办）复审签字并盖章</w:t>
                            </w:r>
                          </w:p>
                        </w:txbxContent>
                      </wps:txbx>
                      <wps:bodyPr upright="1"/>
                    </wps:wsp>
                  </a:graphicData>
                </a:graphic>
              </wp:anchor>
            </w:drawing>
          </mc:Choice>
          <mc:Fallback>
            <w:pict>
              <v:rect id="矩形 55" o:spid="_x0000_s1026" o:spt="1" style="position:absolute;left:0pt;margin-left:268.4pt;margin-top:359.95pt;height:24.35pt;width:161.1pt;z-index:251966464;mso-width-relative:page;mso-height-relative:page;" fillcolor="#FFFFFF" filled="t" stroked="t" coordsize="21600,21600" o:gfxdata="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i02/tkAAAALAQAADwAAAAAAAAABACAAAAAiAAAAZHJz&#10;L2Rvd25yZXYueG1sUEsBAhQAFAAAAAgAh07iQCcMOQYDAgAALAQAAA4AAAAAAAAAAQAgAAAAKAEA&#10;AGRycy9lMm9Eb2MueG1sUEsFBgAAAAAGAAYAWQEAAJ0FAAAAAA==&#10;">
                <v:fill on="t" focussize="0,0"/>
                <v:stroke color="#000000" joinstyle="round"/>
                <v:imagedata o:title=""/>
                <o:lock v:ext="edit" aspectratio="f"/>
                <v:textbox>
                  <w:txbxContent>
                    <w:p>
                      <w:pPr>
                        <w:rPr>
                          <w:rFonts w:hint="eastAsia" w:eastAsia="宋体"/>
                          <w:lang w:eastAsia="zh-CN"/>
                        </w:rPr>
                      </w:pPr>
                      <w:r>
                        <w:rPr>
                          <w:rFonts w:hint="eastAsia"/>
                          <w:sz w:val="18"/>
                          <w:szCs w:val="18"/>
                          <w:lang w:eastAsia="zh-CN"/>
                        </w:rPr>
                        <w:t>乡镇（社区办）复审签字并盖章</w:t>
                      </w:r>
                    </w:p>
                  </w:txbxContent>
                </v:textbox>
              </v:rect>
            </w:pict>
          </mc:Fallback>
        </mc:AlternateContent>
      </w:r>
      <w:r>
        <w:rPr>
          <w:rFonts w:hint="eastAsia" w:eastAsia="宋体"/>
          <w:sz w:val="18"/>
          <w:szCs w:val="18"/>
          <w:lang w:eastAsia="zh-CN"/>
        </w:rPr>
        <mc:AlternateContent>
          <mc:Choice Requires="wps">
            <w:drawing>
              <wp:anchor distT="0" distB="0" distL="114300" distR="114300" simplePos="0" relativeHeight="251952128" behindDoc="0" locked="0" layoutInCell="1" allowOverlap="1">
                <wp:simplePos x="0" y="0"/>
                <wp:positionH relativeFrom="column">
                  <wp:posOffset>4427220</wp:posOffset>
                </wp:positionH>
                <wp:positionV relativeFrom="paragraph">
                  <wp:posOffset>4304030</wp:posOffset>
                </wp:positionV>
                <wp:extent cx="9525" cy="255270"/>
                <wp:effectExtent l="42545" t="0" r="62230" b="30480"/>
                <wp:wrapNone/>
                <wp:docPr id="1010" name="直接箭头连接符 81"/>
                <wp:cNvGraphicFramePr/>
                <a:graphic xmlns:a="http://schemas.openxmlformats.org/drawingml/2006/main">
                  <a:graphicData uri="http://schemas.microsoft.com/office/word/2010/wordprocessingShape">
                    <wps:wsp>
                      <wps:cNvCnPr/>
                      <wps:spPr>
                        <a:xfrm>
                          <a:off x="0" y="0"/>
                          <a:ext cx="9525" cy="255270"/>
                        </a:xfrm>
                        <a:prstGeom prst="straightConnector1">
                          <a:avLst/>
                        </a:prstGeom>
                        <a:ln w="9525" cap="flat" cmpd="sng">
                          <a:solidFill>
                            <a:srgbClr val="000000"/>
                          </a:solidFill>
                          <a:prstDash val="solid"/>
                          <a:round/>
                          <a:headEnd type="none" w="med" len="med"/>
                          <a:tailEnd type="arrow" w="med" len="med"/>
                        </a:ln>
                        <a:effectLst>
                          <a:outerShdw dist="20000" dir="5400000" rotWithShape="0">
                            <a:srgbClr val="000000">
                              <a:alpha val="37999"/>
                            </a:srgbClr>
                          </a:outerShdw>
                        </a:effectLst>
                      </wps:spPr>
                      <wps:bodyPr/>
                    </wps:wsp>
                  </a:graphicData>
                </a:graphic>
              </wp:anchor>
            </w:drawing>
          </mc:Choice>
          <mc:Fallback>
            <w:pict>
              <v:shape id="直接箭头连接符 81" o:spid="_x0000_s1026" o:spt="32" type="#_x0000_t32" style="position:absolute;left:0pt;margin-left:348.6pt;margin-top:338.9pt;height:20.1pt;width:0.75pt;z-index:251952128;mso-width-relative:page;mso-height-relative:page;" filled="f" stroked="t" coordsize="21600,21600" o:gfxdata="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62YFzaAAAACwEAAA8AAAAA&#10;AAAAAQAgAAAAIgAAAGRycy9kb3ducmV2LnhtbFBLAQIUABQAAAAIAIdO4kDdxg5qSwIAAJkEAAAO&#10;AAAAAAAAAAEAIAAAACkBAABkcnMvZTJvRG9jLnhtbFBLBQYAAAAABgAGAFkBAADmBQAAAAA=&#10;">
                <v:fill on="f" focussize="0,0"/>
                <v:stroke color="#000000" joinstyle="round" endarrow="open"/>
                <v:imagedata o:title=""/>
                <o:lock v:ext="edit" aspectratio="f"/>
                <v:shadow on="t" color="#000000" opacity="24903f" offset="0pt,1.5748031496063pt" origin="0f,32768f" matrix="65536f,0f,0f,65536f"/>
              </v:shape>
            </w:pict>
          </mc:Fallback>
        </mc:AlternateContent>
      </w:r>
      <w:r>
        <w:rPr>
          <w:rFonts w:hint="eastAsia" w:eastAsia="宋体"/>
          <w:sz w:val="18"/>
          <w:szCs w:val="18"/>
          <w:lang w:eastAsia="zh-CN"/>
        </w:rPr>
        <mc:AlternateContent>
          <mc:Choice Requires="wps">
            <w:drawing>
              <wp:anchor distT="0" distB="0" distL="114300" distR="114300" simplePos="0" relativeHeight="251964416" behindDoc="0" locked="0" layoutInCell="1" allowOverlap="1">
                <wp:simplePos x="0" y="0"/>
                <wp:positionH relativeFrom="column">
                  <wp:posOffset>3380740</wp:posOffset>
                </wp:positionH>
                <wp:positionV relativeFrom="paragraph">
                  <wp:posOffset>4032250</wp:posOffset>
                </wp:positionV>
                <wp:extent cx="2090420" cy="299720"/>
                <wp:effectExtent l="4445" t="4445" r="19685" b="19685"/>
                <wp:wrapNone/>
                <wp:docPr id="1011" name="矩形 300"/>
                <wp:cNvGraphicFramePr/>
                <a:graphic xmlns:a="http://schemas.openxmlformats.org/drawingml/2006/main">
                  <a:graphicData uri="http://schemas.microsoft.com/office/word/2010/wordprocessingShape">
                    <wps:wsp>
                      <wps:cNvSpPr/>
                      <wps:spPr>
                        <a:xfrm>
                          <a:off x="0" y="0"/>
                          <a:ext cx="2090420" cy="29972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村（居）委会审核签字并盖章</w:t>
                            </w:r>
                          </w:p>
                        </w:txbxContent>
                      </wps:txbx>
                      <wps:bodyPr upright="1"/>
                    </wps:wsp>
                  </a:graphicData>
                </a:graphic>
              </wp:anchor>
            </w:drawing>
          </mc:Choice>
          <mc:Fallback>
            <w:pict>
              <v:rect id="矩形 300" o:spid="_x0000_s1026" o:spt="1" style="position:absolute;left:0pt;margin-left:266.2pt;margin-top:317.5pt;height:23.6pt;width:164.6pt;z-index:251964416;mso-width-relative:page;mso-height-relative:page;" fillcolor="#FFFFFF" filled="t" stroked="t" coordsize="21600,21600" o:gfxdata="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a3Q+9kAAAALAQAADwAAAAAAAAABACAAAAAiAAAAZHJz&#10;L2Rvd25yZXYueG1sUEsBAhQAFAAAAAgAh07iQMJMBAsDAgAALgQAAA4AAAAAAAAAAQAgAAAAKAEA&#10;AGRycy9lMm9Eb2MueG1sUEsFBgAAAAAGAAYAWQEAAJ0FAAAAAA==&#10;">
                <v:fill on="t" focussize="0,0"/>
                <v:stroke color="#000000" joinstyle="round"/>
                <v:imagedata o:title=""/>
                <o:lock v:ext="edit" aspectratio="f"/>
                <v:textbox>
                  <w:txbxContent>
                    <w:p>
                      <w:pPr>
                        <w:jc w:val="center"/>
                        <w:rPr>
                          <w:rFonts w:hint="eastAsia" w:eastAsia="宋体"/>
                          <w:sz w:val="18"/>
                          <w:szCs w:val="18"/>
                          <w:lang w:eastAsia="zh-CN"/>
                        </w:rPr>
                      </w:pPr>
                      <w:r>
                        <w:rPr>
                          <w:rFonts w:hint="eastAsia"/>
                          <w:sz w:val="18"/>
                          <w:szCs w:val="18"/>
                          <w:lang w:eastAsia="zh-CN"/>
                        </w:rPr>
                        <w:t>村（居）委会审核签字并盖章</w:t>
                      </w:r>
                    </w:p>
                  </w:txbxContent>
                </v:textbox>
              </v:rect>
            </w:pict>
          </mc:Fallback>
        </mc:AlternateContent>
      </w:r>
      <w:r>
        <w:rPr>
          <w:rFonts w:hint="eastAsia" w:eastAsia="宋体"/>
          <w:sz w:val="18"/>
          <w:szCs w:val="18"/>
          <w:lang w:eastAsia="zh-CN"/>
        </w:rPr>
        <mc:AlternateContent>
          <mc:Choice Requires="wps">
            <w:drawing>
              <wp:anchor distT="0" distB="0" distL="114300" distR="114300" simplePos="0" relativeHeight="251968512" behindDoc="0" locked="0" layoutInCell="1" allowOverlap="1">
                <wp:simplePos x="0" y="0"/>
                <wp:positionH relativeFrom="column">
                  <wp:posOffset>4439920</wp:posOffset>
                </wp:positionH>
                <wp:positionV relativeFrom="paragraph">
                  <wp:posOffset>3811905</wp:posOffset>
                </wp:positionV>
                <wp:extent cx="4445" cy="229235"/>
                <wp:effectExtent l="47625" t="0" r="62230" b="18415"/>
                <wp:wrapNone/>
                <wp:docPr id="1012" name="直接连接符 53"/>
                <wp:cNvGraphicFramePr/>
                <a:graphic xmlns:a="http://schemas.openxmlformats.org/drawingml/2006/main">
                  <a:graphicData uri="http://schemas.microsoft.com/office/word/2010/wordprocessingShape">
                    <wps:wsp>
                      <wps:cNvCnPr/>
                      <wps:spPr>
                        <a:xfrm flipH="1">
                          <a:off x="0" y="0"/>
                          <a:ext cx="4445" cy="229235"/>
                        </a:xfrm>
                        <a:prstGeom prst="line">
                          <a:avLst/>
                        </a:prstGeom>
                        <a:ln w="9525" cap="flat" cmpd="sng">
                          <a:solidFill>
                            <a:srgbClr val="000000"/>
                          </a:solidFill>
                          <a:prstDash val="solid"/>
                          <a:round/>
                          <a:headEnd type="none" w="med" len="med"/>
                          <a:tailEnd type="arrow" w="med" len="med"/>
                        </a:ln>
                      </wps:spPr>
                      <wps:bodyPr upright="1"/>
                    </wps:wsp>
                  </a:graphicData>
                </a:graphic>
              </wp:anchor>
            </w:drawing>
          </mc:Choice>
          <mc:Fallback>
            <w:pict>
              <v:line id="直接连接符 53" o:spid="_x0000_s1026" o:spt="20" style="position:absolute;left:0pt;flip:x;margin-left:349.6pt;margin-top:300.15pt;height:18.05pt;width:0.35pt;z-index:251968512;mso-width-relative:page;mso-height-relative:page;" filled="f" stroked="t" coordsize="21600,21600" o:gfxdata="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XVip2QAAAAsBAAAPAAAAAAAAAAEAIAAA&#10;ACIAAABkcnMvZG93bnJldi54bWxQSwECFAAUAAAACACHTuJA1be6TgsCAAD/AwAADgAAAAAAAAAB&#10;ACAAAAAoAQAAZHJzL2Uyb0RvYy54bWxQSwUGAAAAAAYABgBZAQAApQUAAAAA&#10;">
                <v:fill on="f" focussize="0,0"/>
                <v:stroke color="#000000" joinstyle="round" endarrow="open"/>
                <v:imagedata o:title=""/>
                <o:lock v:ext="edit" aspectratio="f"/>
              </v:line>
            </w:pict>
          </mc:Fallback>
        </mc:AlternateContent>
      </w:r>
      <w:r>
        <w:rPr>
          <w:rFonts w:hint="eastAsia" w:eastAsia="宋体"/>
          <w:sz w:val="18"/>
          <w:szCs w:val="18"/>
          <w:lang w:eastAsia="zh-CN"/>
        </w:rPr>
        <mc:AlternateContent>
          <mc:Choice Requires="wps">
            <w:drawing>
              <wp:anchor distT="0" distB="0" distL="114300" distR="114300" simplePos="0" relativeHeight="251963392" behindDoc="0" locked="0" layoutInCell="1" allowOverlap="1">
                <wp:simplePos x="0" y="0"/>
                <wp:positionH relativeFrom="column">
                  <wp:posOffset>3380105</wp:posOffset>
                </wp:positionH>
                <wp:positionV relativeFrom="paragraph">
                  <wp:posOffset>3284220</wp:posOffset>
                </wp:positionV>
                <wp:extent cx="2054225" cy="513080"/>
                <wp:effectExtent l="4445" t="4445" r="17780" b="15875"/>
                <wp:wrapNone/>
                <wp:docPr id="1019" name="矩形 28"/>
                <wp:cNvGraphicFramePr/>
                <a:graphic xmlns:a="http://schemas.openxmlformats.org/drawingml/2006/main">
                  <a:graphicData uri="http://schemas.microsoft.com/office/word/2010/wordprocessingShape">
                    <wps:wsp>
                      <wps:cNvSpPr/>
                      <wps:spPr>
                        <a:xfrm>
                          <a:off x="0" y="0"/>
                          <a:ext cx="2054225" cy="51308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sz w:val="18"/>
                                <w:szCs w:val="18"/>
                                <w:lang w:eastAsia="zh-CN"/>
                              </w:rPr>
                              <w:t>到所属乡镇人民政府（社区办）填写《临猗县城乡医疗救助申请审批表》</w:t>
                            </w:r>
                          </w:p>
                        </w:txbxContent>
                      </wps:txbx>
                      <wps:bodyPr upright="1"/>
                    </wps:wsp>
                  </a:graphicData>
                </a:graphic>
              </wp:anchor>
            </w:drawing>
          </mc:Choice>
          <mc:Fallback>
            <w:pict>
              <v:rect id="矩形 28" o:spid="_x0000_s1026" o:spt="1" style="position:absolute;left:0pt;margin-left:266.15pt;margin-top:258.6pt;height:40.4pt;width:161.75pt;z-index:251963392;mso-width-relative:page;mso-height-relative:page;" fillcolor="#FFFFFF" filled="t" stroked="t" coordsize="21600,21600" o:gfxdata="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yXWzYAAAACwEAAA8AAAAAAAAAAQAgAAAAIgAAAGRy&#10;cy9kb3ducmV2LnhtbFBLAQIUABQAAAAIAIdO4kBvOfZtBQIAAC0EAAAOAAAAAAAAAAEAIAAAACcB&#10;AABkcnMvZTJvRG9jLnhtbFBLBQYAAAAABgAGAFkBAACeBQAAAAA=&#10;">
                <v:fill on="t" focussize="0,0"/>
                <v:stroke color="#000000" joinstyle="round"/>
                <v:imagedata o:title=""/>
                <o:lock v:ext="edit" aspectratio="f"/>
                <v:textbox>
                  <w:txbxContent>
                    <w:p>
                      <w:pPr>
                        <w:rPr>
                          <w:rFonts w:hint="eastAsia" w:eastAsia="宋体"/>
                          <w:lang w:eastAsia="zh-CN"/>
                        </w:rPr>
                      </w:pPr>
                      <w:r>
                        <w:rPr>
                          <w:rFonts w:hint="eastAsia"/>
                          <w:sz w:val="18"/>
                          <w:szCs w:val="18"/>
                          <w:lang w:eastAsia="zh-CN"/>
                        </w:rPr>
                        <w:t>到所属乡镇人民政府（社区办）填写《临猗县城乡医疗救助申请审批表》</w:t>
                      </w:r>
                    </w:p>
                  </w:txbxContent>
                </v:textbox>
              </v:rect>
            </w:pict>
          </mc:Fallback>
        </mc:AlternateContent>
      </w:r>
      <w:r>
        <w:rPr>
          <w:rFonts w:hint="eastAsia" w:eastAsia="宋体"/>
          <w:sz w:val="18"/>
          <w:szCs w:val="18"/>
          <w:lang w:eastAsia="zh-CN"/>
        </w:rPr>
        <mc:AlternateContent>
          <mc:Choice Requires="wps">
            <w:drawing>
              <wp:anchor distT="0" distB="0" distL="114300" distR="114300" simplePos="0" relativeHeight="251965440" behindDoc="0" locked="0" layoutInCell="1" allowOverlap="1">
                <wp:simplePos x="0" y="0"/>
                <wp:positionH relativeFrom="column">
                  <wp:posOffset>4412615</wp:posOffset>
                </wp:positionH>
                <wp:positionV relativeFrom="paragraph">
                  <wp:posOffset>2958465</wp:posOffset>
                </wp:positionV>
                <wp:extent cx="635" cy="315595"/>
                <wp:effectExtent l="48895" t="0" r="64770" b="8255"/>
                <wp:wrapNone/>
                <wp:docPr id="1020" name="直接连接符 34"/>
                <wp:cNvGraphicFramePr/>
                <a:graphic xmlns:a="http://schemas.openxmlformats.org/drawingml/2006/main">
                  <a:graphicData uri="http://schemas.microsoft.com/office/word/2010/wordprocessingShape">
                    <wps:wsp>
                      <wps:cNvCnPr/>
                      <wps:spPr>
                        <a:xfrm>
                          <a:off x="0" y="0"/>
                          <a:ext cx="635" cy="315595"/>
                        </a:xfrm>
                        <a:prstGeom prst="line">
                          <a:avLst/>
                        </a:prstGeom>
                        <a:ln w="9525" cap="flat" cmpd="sng">
                          <a:solidFill>
                            <a:srgbClr val="000000"/>
                          </a:solidFill>
                          <a:prstDash val="solid"/>
                          <a:round/>
                          <a:headEnd type="none" w="med" len="med"/>
                          <a:tailEnd type="arrow" w="med" len="med"/>
                        </a:ln>
                      </wps:spPr>
                      <wps:bodyPr upright="1"/>
                    </wps:wsp>
                  </a:graphicData>
                </a:graphic>
              </wp:anchor>
            </w:drawing>
          </mc:Choice>
          <mc:Fallback>
            <w:pict>
              <v:line id="直接连接符 34" o:spid="_x0000_s1026" o:spt="20" style="position:absolute;left:0pt;margin-left:347.45pt;margin-top:232.95pt;height:24.85pt;width:0.05pt;z-index:251965440;mso-width-relative:page;mso-height-relative:page;" filled="f" stroked="t" coordsize="21600,21600" o:gfxdata="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xycdsAAAALAQAADwAAAAAAAAABACAAAAAiAAAAZHJz&#10;L2Rvd25yZXYueG1sUEsBAhQAFAAAAAgAh07iQMh88H4BAgAA9AMAAA4AAAAAAAAAAQAgAAAAKgEA&#10;AGRycy9lMm9Eb2MueG1sUEsFBgAAAAAGAAYAWQEAAJ0FA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975680" behindDoc="0" locked="0" layoutInCell="1" allowOverlap="1">
                <wp:simplePos x="0" y="0"/>
                <wp:positionH relativeFrom="column">
                  <wp:posOffset>388620</wp:posOffset>
                </wp:positionH>
                <wp:positionV relativeFrom="paragraph">
                  <wp:posOffset>4386580</wp:posOffset>
                </wp:positionV>
                <wp:extent cx="234950" cy="635"/>
                <wp:effectExtent l="0" t="48895" r="12700" b="64770"/>
                <wp:wrapNone/>
                <wp:docPr id="1025" name="直线 343"/>
                <wp:cNvGraphicFramePr/>
                <a:graphic xmlns:a="http://schemas.openxmlformats.org/drawingml/2006/main">
                  <a:graphicData uri="http://schemas.microsoft.com/office/word/2010/wordprocessingShape">
                    <wps:wsp>
                      <wps:cNvCnPr/>
                      <wps:spPr>
                        <a:xfrm>
                          <a:off x="0" y="0"/>
                          <a:ext cx="2349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43" o:spid="_x0000_s1026" o:spt="20" style="position:absolute;left:0pt;margin-left:30.6pt;margin-top:345.4pt;height:0.05pt;width:18.5pt;z-index:251975680;mso-width-relative:page;mso-height-relative:page;" filled="f" stroked="t" coordsize="21600,21600" o:gfxdata="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qNVX2AAAAAkBAAAPAAAAAAAAAAEAIAAAACIAAABkcnMvZG93bnJldi54bWxQSwECFAAU&#10;AAAACACHTuJAogSbuPEBAADiAwAADgAAAAAAAAABACAAAAAnAQAAZHJzL2Uyb0RvYy54bWxQSwUG&#10;AAAAAAYABgBZAQAAigUAAAAA&#10;">
                <v:fill on="f" focussize="0,0"/>
                <v:stroke color="#000000" joinstyle="round" endarrow="open"/>
                <v:imagedata o:title=""/>
                <o:lock v:ext="edit" aspectratio="f"/>
              </v:line>
            </w:pict>
          </mc:Fallback>
        </mc:AlternateContent>
      </w:r>
      <w:r>
        <w:rPr>
          <w:rFonts w:hint="eastAsia" w:eastAsia="宋体"/>
          <w:sz w:val="18"/>
          <w:szCs w:val="18"/>
          <w:lang w:eastAsia="zh-CN"/>
        </w:rPr>
        <mc:AlternateContent>
          <mc:Choice Requires="wps">
            <w:drawing>
              <wp:anchor distT="0" distB="0" distL="114300" distR="114300" simplePos="0" relativeHeight="251955200" behindDoc="0" locked="0" layoutInCell="1" allowOverlap="1">
                <wp:simplePos x="0" y="0"/>
                <wp:positionH relativeFrom="column">
                  <wp:posOffset>424180</wp:posOffset>
                </wp:positionH>
                <wp:positionV relativeFrom="paragraph">
                  <wp:posOffset>3604260</wp:posOffset>
                </wp:positionV>
                <wp:extent cx="0" cy="747395"/>
                <wp:effectExtent l="5080" t="0" r="13970" b="33655"/>
                <wp:wrapNone/>
                <wp:docPr id="1043" name="直接连接符 87"/>
                <wp:cNvGraphicFramePr/>
                <a:graphic xmlns:a="http://schemas.openxmlformats.org/drawingml/2006/main">
                  <a:graphicData uri="http://schemas.microsoft.com/office/word/2010/wordprocessingShape">
                    <wps:wsp>
                      <wps:cNvCnPr/>
                      <wps:spPr>
                        <a:xfrm>
                          <a:off x="0" y="0"/>
                          <a:ext cx="0" cy="747395"/>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a:graphicData>
                </a:graphic>
              </wp:anchor>
            </w:drawing>
          </mc:Choice>
          <mc:Fallback>
            <w:pict>
              <v:line id="直接连接符 87" o:spid="_x0000_s1026" o:spt="20" style="position:absolute;left:0pt;margin-left:33.4pt;margin-top:283.8pt;height:58.85pt;width:0pt;z-index:251955200;mso-width-relative:page;mso-height-relative:page;" filled="f" stroked="t" coordsize="21600,21600" o:gfxdata="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ua4C1QAAAAkBAAAPAAAAAAAAAAEAIAAAACIAAABkcnMvZG93&#10;bnJldi54bWxQSwECFAAUAAAACACHTuJAnh+XlzwCAACNBAAADgAAAAAAAAABACAAAAAkAQAAZHJz&#10;L2Uyb0RvYy54bWxQSwUGAAAAAAYABgBZAQAA0gUAAAAA&#10;">
                <v:fill on="f" focussize="0,0"/>
                <v:stroke color="#000000" joinstyle="round"/>
                <v:imagedata o:title=""/>
                <o:lock v:ext="edit" aspectratio="f"/>
                <v:shadow on="t" color="#000000" opacity="24903f" offset="0pt,1.5748031496063pt" origin="0f,32768f" matrix="65536f,0f,0f,65536f"/>
              </v:line>
            </w:pict>
          </mc:Fallback>
        </mc:AlternateContent>
      </w:r>
      <w:r>
        <w:rPr>
          <w:sz w:val="18"/>
        </w:rPr>
        <mc:AlternateContent>
          <mc:Choice Requires="wps">
            <w:drawing>
              <wp:anchor distT="0" distB="0" distL="114300" distR="114300" simplePos="0" relativeHeight="251974656" behindDoc="0" locked="0" layoutInCell="1" allowOverlap="1">
                <wp:simplePos x="0" y="0"/>
                <wp:positionH relativeFrom="column">
                  <wp:posOffset>2556510</wp:posOffset>
                </wp:positionH>
                <wp:positionV relativeFrom="paragraph">
                  <wp:posOffset>4274185</wp:posOffset>
                </wp:positionV>
                <wp:extent cx="307975" cy="6985"/>
                <wp:effectExtent l="0" t="46990" r="15875" b="60325"/>
                <wp:wrapNone/>
                <wp:docPr id="1046" name="直线 342"/>
                <wp:cNvGraphicFramePr/>
                <a:graphic xmlns:a="http://schemas.openxmlformats.org/drawingml/2006/main">
                  <a:graphicData uri="http://schemas.microsoft.com/office/word/2010/wordprocessingShape">
                    <wps:wsp>
                      <wps:cNvCnPr/>
                      <wps:spPr>
                        <a:xfrm flipH="1" flipV="1">
                          <a:off x="0" y="0"/>
                          <a:ext cx="307975" cy="69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42" o:spid="_x0000_s1026" o:spt="20" style="position:absolute;left:0pt;flip:x y;margin-left:201.3pt;margin-top:336.55pt;height:0.55pt;width:24.25pt;z-index:251974656;mso-width-relative:page;mso-height-relative:page;" filled="f" stroked="t" coordsize="21600,21600" o:gfxdata="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RDutkAAAALAQAADwAAAAAAAAABACAAAAAiAAAAZHJzL2Rv&#10;d25yZXYueG1sUEsBAhQAFAAAAAgAh07iQMOdjJEAAgAA9wMAAA4AAAAAAAAAAQAgAAAAKAEAAGRy&#10;cy9lMm9Eb2MueG1sUEsFBgAAAAAGAAYAWQEAAJoFAAAAAA==&#10;">
                <v:fill on="f" focussize="0,0"/>
                <v:stroke color="#000000" joinstyle="round" endarrow="open"/>
                <v:imagedata o:title=""/>
                <o:lock v:ext="edit" aspectratio="f"/>
              </v:line>
            </w:pict>
          </mc:Fallback>
        </mc:AlternateContent>
      </w:r>
      <w:r>
        <w:rPr>
          <w:rFonts w:hint="eastAsia" w:eastAsia="宋体"/>
          <w:sz w:val="18"/>
          <w:szCs w:val="18"/>
          <w:lang w:eastAsia="zh-CN"/>
        </w:rPr>
        <mc:AlternateContent>
          <mc:Choice Requires="wps">
            <w:drawing>
              <wp:anchor distT="0" distB="0" distL="114300" distR="114300" simplePos="0" relativeHeight="251949056" behindDoc="0" locked="0" layoutInCell="1" allowOverlap="1">
                <wp:simplePos x="0" y="0"/>
                <wp:positionH relativeFrom="column">
                  <wp:posOffset>2854960</wp:posOffset>
                </wp:positionH>
                <wp:positionV relativeFrom="paragraph">
                  <wp:posOffset>3523615</wp:posOffset>
                </wp:positionV>
                <wp:extent cx="7620" cy="732790"/>
                <wp:effectExtent l="4445" t="0" r="6985" b="29210"/>
                <wp:wrapNone/>
                <wp:docPr id="1047" name="直接连接符 71"/>
                <wp:cNvGraphicFramePr/>
                <a:graphic xmlns:a="http://schemas.openxmlformats.org/drawingml/2006/main">
                  <a:graphicData uri="http://schemas.microsoft.com/office/word/2010/wordprocessingShape">
                    <wps:wsp>
                      <wps:cNvCnPr/>
                      <wps:spPr>
                        <a:xfrm>
                          <a:off x="0" y="0"/>
                          <a:ext cx="7620" cy="732790"/>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a:graphicData>
                </a:graphic>
              </wp:anchor>
            </w:drawing>
          </mc:Choice>
          <mc:Fallback>
            <w:pict>
              <v:line id="直接连接符 71" o:spid="_x0000_s1026" o:spt="20" style="position:absolute;left:0pt;margin-left:224.8pt;margin-top:277.45pt;height:57.7pt;width:0.6pt;z-index:251949056;mso-width-relative:page;mso-height-relative:page;" filled="f" stroked="t" coordsize="21600,21600" o:gfxdata="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Q45K1wAAAAsBAAAPAAAAAAAAAAEAIAAAACIA&#10;AABkcnMvZG93bnJldi54bWxQSwECFAAUAAAACACHTuJAEOX1mEMCAACQBAAADgAAAAAAAAABACAA&#10;AAAmAQAAZHJzL2Uyb0RvYy54bWxQSwUGAAAAAAYABgBZAQAA2wUAAAAA&#10;">
                <v:fill on="f" focussize="0,0"/>
                <v:stroke color="#000000" joinstyle="round"/>
                <v:imagedata o:title=""/>
                <o:lock v:ext="edit" aspectratio="f"/>
                <v:shadow on="t" color="#000000" opacity="24903f" offset="0pt,1.5748031496063pt" origin="0f,32768f" matrix="65536f,0f,0f,65536f"/>
              </v:line>
            </w:pict>
          </mc:Fallback>
        </mc:AlternateContent>
      </w:r>
      <w:r>
        <w:rPr>
          <w:rFonts w:hint="eastAsia" w:eastAsia="宋体"/>
          <w:sz w:val="18"/>
          <w:szCs w:val="18"/>
          <w:lang w:eastAsia="zh-CN"/>
        </w:rPr>
        <mc:AlternateContent>
          <mc:Choice Requires="wps">
            <w:drawing>
              <wp:anchor distT="0" distB="0" distL="114300" distR="114300" simplePos="0" relativeHeight="251948032" behindDoc="0" locked="0" layoutInCell="1" allowOverlap="1">
                <wp:simplePos x="0" y="0"/>
                <wp:positionH relativeFrom="column">
                  <wp:posOffset>1539240</wp:posOffset>
                </wp:positionH>
                <wp:positionV relativeFrom="paragraph">
                  <wp:posOffset>1685925</wp:posOffset>
                </wp:positionV>
                <wp:extent cx="1524635" cy="1823720"/>
                <wp:effectExtent l="4445" t="4445" r="13970" b="19685"/>
                <wp:wrapNone/>
                <wp:docPr id="1048" name="矩形 308"/>
                <wp:cNvGraphicFramePr/>
                <a:graphic xmlns:a="http://schemas.openxmlformats.org/drawingml/2006/main">
                  <a:graphicData uri="http://schemas.microsoft.com/office/word/2010/wordprocessingShape">
                    <wps:wsp>
                      <wps:cNvSpPr/>
                      <wps:spPr>
                        <a:xfrm>
                          <a:off x="0" y="0"/>
                          <a:ext cx="1524635" cy="182372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both"/>
                              <w:rPr>
                                <w:rFonts w:hint="default" w:eastAsia="宋体"/>
                                <w:sz w:val="22"/>
                                <w:szCs w:val="22"/>
                                <w:lang w:val="en-US" w:eastAsia="zh-CN"/>
                              </w:rPr>
                            </w:pPr>
                            <w:r>
                              <w:rPr>
                                <w:rFonts w:hint="eastAsia"/>
                                <w:sz w:val="20"/>
                                <w:szCs w:val="20"/>
                                <w:lang w:eastAsia="zh-CN"/>
                              </w:rPr>
                              <w:t>携带：①诊断建议书</w:t>
                            </w:r>
                            <w:r>
                              <w:rPr>
                                <w:rFonts w:hint="eastAsia"/>
                                <w:sz w:val="20"/>
                                <w:szCs w:val="20"/>
                                <w:lang w:val="en-US" w:eastAsia="zh-CN"/>
                              </w:rPr>
                              <w:t>;②病案首页;③医院收费票据（发票）;④结算单（医保报销单）以上资料加盖公章;⑤特困供养人员及城乡低保对象相关证件复印件;⑥信用社卡及</w:t>
                            </w:r>
                            <w:r>
                              <w:rPr>
                                <w:rFonts w:hint="eastAsia"/>
                                <w:sz w:val="22"/>
                                <w:szCs w:val="22"/>
                                <w:lang w:val="en-US" w:eastAsia="zh-CN"/>
                              </w:rPr>
                              <w:t>持卡人身份证复印件</w:t>
                            </w:r>
                          </w:p>
                        </w:txbxContent>
                      </wps:txbx>
                      <wps:bodyPr anchor="ctr" upright="1"/>
                    </wps:wsp>
                  </a:graphicData>
                </a:graphic>
              </wp:anchor>
            </w:drawing>
          </mc:Choice>
          <mc:Fallback>
            <w:pict>
              <v:rect id="矩形 308" o:spid="_x0000_s1026" o:spt="1" style="position:absolute;left:0pt;margin-left:121.2pt;margin-top:132.75pt;height:143.6pt;width:120.05pt;z-index:251948032;v-text-anchor:middle;mso-width-relative:page;mso-height-relative:page;" fillcolor="#FFFFFF" filled="t" stroked="t" coordsize="21600,21600" o:gfxdata="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v8rb2wAAAAsBAAAPAAAAAAAA&#10;AAEAIAAAACIAAABkcnMvZG93bnJldi54bWxQSwECFAAUAAAACACHTuJAUIhSZA8CAAA8BAAADgAA&#10;AAAAAAABACAAAAAqAQAAZHJzL2Uyb0RvYy54bWxQSwUGAAAAAAYABgBZAQAAqwUAAAAA&#10;">
                <v:fill on="t" focussize="0,0"/>
                <v:stroke color="#000000" joinstyle="round"/>
                <v:imagedata o:title=""/>
                <o:lock v:ext="edit" aspectratio="f"/>
                <v:textbox>
                  <w:txbxContent>
                    <w:p>
                      <w:pPr>
                        <w:jc w:val="both"/>
                        <w:rPr>
                          <w:rFonts w:hint="default" w:eastAsia="宋体"/>
                          <w:sz w:val="22"/>
                          <w:szCs w:val="22"/>
                          <w:lang w:val="en-US" w:eastAsia="zh-CN"/>
                        </w:rPr>
                      </w:pPr>
                      <w:r>
                        <w:rPr>
                          <w:rFonts w:hint="eastAsia"/>
                          <w:sz w:val="20"/>
                          <w:szCs w:val="20"/>
                          <w:lang w:eastAsia="zh-CN"/>
                        </w:rPr>
                        <w:t>携带：①诊断建议书</w:t>
                      </w:r>
                      <w:r>
                        <w:rPr>
                          <w:rFonts w:hint="eastAsia"/>
                          <w:sz w:val="20"/>
                          <w:szCs w:val="20"/>
                          <w:lang w:val="en-US" w:eastAsia="zh-CN"/>
                        </w:rPr>
                        <w:t>;②病案首页;③医院收费票据（发票）;④结算单（医保报销单）以上资料加盖公章;⑤特困供养人员及城乡低保对象相关证件复印件;⑥信用社卡及</w:t>
                      </w:r>
                      <w:r>
                        <w:rPr>
                          <w:rFonts w:hint="eastAsia"/>
                          <w:sz w:val="22"/>
                          <w:szCs w:val="22"/>
                          <w:lang w:val="en-US" w:eastAsia="zh-CN"/>
                        </w:rPr>
                        <w:t>持卡人身份证复印件</w:t>
                      </w:r>
                    </w:p>
                  </w:txbxContent>
                </v:textbox>
              </v:rect>
            </w:pict>
          </mc:Fallback>
        </mc:AlternateContent>
      </w:r>
      <w:r>
        <w:rPr>
          <w:sz w:val="18"/>
        </w:rPr>
        <mc:AlternateContent>
          <mc:Choice Requires="wps">
            <w:drawing>
              <wp:anchor distT="0" distB="0" distL="114300" distR="114300" simplePos="0" relativeHeight="251973632" behindDoc="0" locked="0" layoutInCell="1" allowOverlap="1">
                <wp:simplePos x="0" y="0"/>
                <wp:positionH relativeFrom="column">
                  <wp:posOffset>739140</wp:posOffset>
                </wp:positionH>
                <wp:positionV relativeFrom="paragraph">
                  <wp:posOffset>1089660</wp:posOffset>
                </wp:positionV>
                <wp:extent cx="1714500" cy="635"/>
                <wp:effectExtent l="0" t="0" r="0" b="0"/>
                <wp:wrapNone/>
                <wp:docPr id="1049" name="直线 341"/>
                <wp:cNvGraphicFramePr/>
                <a:graphic xmlns:a="http://schemas.openxmlformats.org/drawingml/2006/main">
                  <a:graphicData uri="http://schemas.microsoft.com/office/word/2010/wordprocessingShape">
                    <wps:wsp>
                      <wps:cNvCnPr/>
                      <wps:spPr>
                        <a:xfrm>
                          <a:off x="0" y="0"/>
                          <a:ext cx="1714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1" o:spid="_x0000_s1026" o:spt="20" style="position:absolute;left:0pt;margin-left:58.2pt;margin-top:85.8pt;height:0.05pt;width:135pt;z-index:251973632;mso-width-relative:page;mso-height-relative:page;" filled="f" stroked="t" coordsize="21600,21600" o:gfxdata="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dTmMNcAAAALAQAADwAAAAAAAAABACAAAAAiAAAAZHJzL2Rvd25yZXYueG1sUEsBAhQAFAAAAAgA&#10;h07iQItkalXtAQAA4gMAAA4AAAAAAAAAAQAgAAAAJgEAAGRycy9lMm9Eb2MueG1sUEsFBgAAAAAG&#10;AAYAWQEAAIUFAAAAAA==&#10;">
                <v:fill on="f" focussize="0,0"/>
                <v:stroke color="#000000" joinstyle="round"/>
                <v:imagedata o:title=""/>
                <o:lock v:ext="edit" aspectratio="f"/>
              </v:line>
            </w:pict>
          </mc:Fallback>
        </mc:AlternateContent>
      </w:r>
      <w:r>
        <w:rPr>
          <w:sz w:val="18"/>
        </w:rPr>
        <mc:AlternateContent>
          <mc:Choice Requires="wps">
            <w:drawing>
              <wp:anchor distT="0" distB="0" distL="114300" distR="114300" simplePos="0" relativeHeight="251972608" behindDoc="0" locked="0" layoutInCell="1" allowOverlap="1">
                <wp:simplePos x="0" y="0"/>
                <wp:positionH relativeFrom="column">
                  <wp:posOffset>1369060</wp:posOffset>
                </wp:positionH>
                <wp:positionV relativeFrom="paragraph">
                  <wp:posOffset>2540</wp:posOffset>
                </wp:positionV>
                <wp:extent cx="2931160" cy="8255"/>
                <wp:effectExtent l="0" t="0" r="0" b="0"/>
                <wp:wrapNone/>
                <wp:docPr id="1050" name="直线 340"/>
                <wp:cNvGraphicFramePr/>
                <a:graphic xmlns:a="http://schemas.openxmlformats.org/drawingml/2006/main">
                  <a:graphicData uri="http://schemas.microsoft.com/office/word/2010/wordprocessingShape">
                    <wps:wsp>
                      <wps:cNvCnPr/>
                      <wps:spPr>
                        <a:xfrm flipV="1">
                          <a:off x="0" y="0"/>
                          <a:ext cx="2931160" cy="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0" o:spid="_x0000_s1026" o:spt="20" style="position:absolute;left:0pt;flip:y;margin-left:107.8pt;margin-top:0.2pt;height:0.65pt;width:230.8pt;z-index:251972608;mso-width-relative:page;mso-height-relative:page;" filled="f" stroked="t" coordsize="21600,21600" o:gfxdata="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MtZObUAAAABgEAAA8AAAAAAAAAAQAgAAAAIgAAAGRycy9kb3ducmV2LnhtbFBLAQIUABQA&#10;AAAIAIdO4kA0eMFk9AEAAO0DAAAOAAAAAAAAAAEAIAAAACMBAABkcnMvZTJvRG9jLnhtbFBLBQYA&#10;AAAABgAGAFkBAACJBQAAAAA=&#10;">
                <v:fill on="f" focussize="0,0"/>
                <v:stroke color="#000000" joinstyle="round"/>
                <v:imagedata o:title=""/>
                <o:lock v:ext="edit" aspectratio="f"/>
              </v:line>
            </w:pict>
          </mc:Fallback>
        </mc:AlternateContent>
      </w:r>
      <w:r>
        <w:rPr>
          <w:rFonts w:hint="eastAsia" w:eastAsia="宋体"/>
          <w:sz w:val="18"/>
          <w:szCs w:val="18"/>
          <w:lang w:eastAsia="zh-CN"/>
        </w:rPr>
        <mc:AlternateContent>
          <mc:Choice Requires="wps">
            <w:drawing>
              <wp:anchor distT="0" distB="0" distL="114300" distR="114300" simplePos="0" relativeHeight="251954176" behindDoc="0" locked="0" layoutInCell="1" allowOverlap="1">
                <wp:simplePos x="0" y="0"/>
                <wp:positionH relativeFrom="column">
                  <wp:posOffset>739140</wp:posOffset>
                </wp:positionH>
                <wp:positionV relativeFrom="paragraph">
                  <wp:posOffset>1067435</wp:posOffset>
                </wp:positionV>
                <wp:extent cx="6985" cy="234950"/>
                <wp:effectExtent l="44450" t="0" r="62865" b="31750"/>
                <wp:wrapNone/>
                <wp:docPr id="1067" name="直接箭头连接符 86"/>
                <wp:cNvGraphicFramePr/>
                <a:graphic xmlns:a="http://schemas.openxmlformats.org/drawingml/2006/main">
                  <a:graphicData uri="http://schemas.microsoft.com/office/word/2010/wordprocessingShape">
                    <wps:wsp>
                      <wps:cNvCnPr/>
                      <wps:spPr>
                        <a:xfrm>
                          <a:off x="0" y="0"/>
                          <a:ext cx="6985" cy="234950"/>
                        </a:xfrm>
                        <a:prstGeom prst="straightConnector1">
                          <a:avLst/>
                        </a:prstGeom>
                        <a:ln w="9525" cap="flat" cmpd="sng">
                          <a:solidFill>
                            <a:srgbClr val="000000"/>
                          </a:solidFill>
                          <a:prstDash val="solid"/>
                          <a:round/>
                          <a:headEnd type="none" w="med" len="med"/>
                          <a:tailEnd type="arrow" w="med" len="med"/>
                        </a:ln>
                        <a:effectLst>
                          <a:outerShdw dist="20000" dir="5400000" rotWithShape="0">
                            <a:srgbClr val="000000">
                              <a:alpha val="37999"/>
                            </a:srgbClr>
                          </a:outerShdw>
                        </a:effectLst>
                      </wps:spPr>
                      <wps:bodyPr/>
                    </wps:wsp>
                  </a:graphicData>
                </a:graphic>
              </wp:anchor>
            </w:drawing>
          </mc:Choice>
          <mc:Fallback>
            <w:pict>
              <v:shape id="直接箭头连接符 86" o:spid="_x0000_s1026" o:spt="32" type="#_x0000_t32" style="position:absolute;left:0pt;margin-left:58.2pt;margin-top:84.05pt;height:18.5pt;width:0.55pt;z-index:251954176;mso-width-relative:page;mso-height-relative:page;" filled="f" stroked="t" coordsize="21600,21600" o:gfxdata="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0ZicdkAAAALAQAA&#10;DwAAAAAAAAABACAAAAAiAAAAZHJzL2Rvd25yZXYueG1sUEsBAhQAFAAAAAgAh07iQFME8LVRAgAA&#10;mQQAAA4AAAAAAAAAAQAgAAAAKAEAAGRycy9lMm9Eb2MueG1sUEsFBgAAAAAGAAYAWQEAAOsFAAAA&#10;AA==&#10;">
                <v:fill on="f" focussize="0,0"/>
                <v:stroke color="#000000" joinstyle="round" endarrow="open"/>
                <v:imagedata o:title=""/>
                <o:lock v:ext="edit" aspectratio="f"/>
                <v:shadow on="t" color="#000000" opacity="24903f" offset="0pt,1.5748031496063pt" origin="0f,32768f" matrix="65536f,0f,0f,65536f"/>
              </v:shape>
            </w:pict>
          </mc:Fallback>
        </mc:AlternateContent>
      </w:r>
      <w:r>
        <w:rPr>
          <w:rFonts w:hint="eastAsia" w:eastAsia="宋体"/>
          <w:sz w:val="18"/>
          <w:szCs w:val="18"/>
          <w:lang w:eastAsia="zh-CN"/>
        </w:rPr>
        <mc:AlternateContent>
          <mc:Choice Requires="wps">
            <w:drawing>
              <wp:anchor distT="0" distB="0" distL="114300" distR="114300" simplePos="0" relativeHeight="251941888" behindDoc="0" locked="0" layoutInCell="1" allowOverlap="1">
                <wp:simplePos x="0" y="0"/>
                <wp:positionH relativeFrom="column">
                  <wp:posOffset>2431415</wp:posOffset>
                </wp:positionH>
                <wp:positionV relativeFrom="paragraph">
                  <wp:posOffset>1069340</wp:posOffset>
                </wp:positionV>
                <wp:extent cx="7620" cy="255270"/>
                <wp:effectExtent l="46355" t="0" r="60325" b="30480"/>
                <wp:wrapNone/>
                <wp:docPr id="1075" name="直接箭头连接符 61"/>
                <wp:cNvGraphicFramePr/>
                <a:graphic xmlns:a="http://schemas.openxmlformats.org/drawingml/2006/main">
                  <a:graphicData uri="http://schemas.microsoft.com/office/word/2010/wordprocessingShape">
                    <wps:wsp>
                      <wps:cNvCnPr/>
                      <wps:spPr>
                        <a:xfrm flipH="1">
                          <a:off x="0" y="0"/>
                          <a:ext cx="7620" cy="255270"/>
                        </a:xfrm>
                        <a:prstGeom prst="straightConnector1">
                          <a:avLst/>
                        </a:prstGeom>
                        <a:ln w="9525" cap="flat" cmpd="sng">
                          <a:solidFill>
                            <a:srgbClr val="000000"/>
                          </a:solidFill>
                          <a:prstDash val="solid"/>
                          <a:round/>
                          <a:headEnd type="none" w="med" len="med"/>
                          <a:tailEnd type="arrow" w="med" len="med"/>
                        </a:ln>
                        <a:effectLst>
                          <a:outerShdw dist="20000" dir="5400000" rotWithShape="0">
                            <a:srgbClr val="000000">
                              <a:alpha val="37999"/>
                            </a:srgbClr>
                          </a:outerShdw>
                        </a:effectLst>
                      </wps:spPr>
                      <wps:bodyPr/>
                    </wps:wsp>
                  </a:graphicData>
                </a:graphic>
              </wp:anchor>
            </w:drawing>
          </mc:Choice>
          <mc:Fallback>
            <w:pict>
              <v:shape id="直接箭头连接符 61" o:spid="_x0000_s1026" o:spt="32" type="#_x0000_t32" style="position:absolute;left:0pt;flip:x;margin-left:191.45pt;margin-top:84.2pt;height:20.1pt;width:0.6pt;z-index:251941888;mso-width-relative:page;mso-height-relative:page;" filled="f" stroked="t" coordsize="21600,21600" o:gfxdata="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yFq&#10;6tsAAAALAQAADwAAAAAAAAABACAAAAAiAAAAZHJzL2Rvd25yZXYueG1sUEsBAhQAFAAAAAgAh07i&#10;QEkZ0HFYAgAAowQAAA4AAAAAAAAAAQAgAAAAKgEAAGRycy9lMm9Eb2MueG1sUEsFBgAAAAAGAAYA&#10;WQEAAPQFAAAAAA==&#10;">
                <v:fill on="f" focussize="0,0"/>
                <v:stroke color="#000000" joinstyle="round" endarrow="open"/>
                <v:imagedata o:title=""/>
                <o:lock v:ext="edit" aspectratio="f"/>
                <v:shadow on="t" color="#000000" opacity="24903f" offset="0pt,1.5748031496063pt" origin="0f,32768f" matrix="65536f,0f,0f,65536f"/>
              </v:shape>
            </w:pict>
          </mc:Fallback>
        </mc:AlternateContent>
      </w:r>
      <w:r>
        <w:rPr>
          <w:rFonts w:hint="eastAsia" w:eastAsia="宋体"/>
          <w:sz w:val="18"/>
          <w:szCs w:val="18"/>
          <w:lang w:eastAsia="zh-CN"/>
        </w:rPr>
        <mc:AlternateContent>
          <mc:Choice Requires="wps">
            <w:drawing>
              <wp:anchor distT="0" distB="0" distL="114300" distR="114300" simplePos="0" relativeHeight="251958272" behindDoc="0" locked="0" layoutInCell="1" allowOverlap="1">
                <wp:simplePos x="0" y="0"/>
                <wp:positionH relativeFrom="column">
                  <wp:posOffset>1420495</wp:posOffset>
                </wp:positionH>
                <wp:positionV relativeFrom="paragraph">
                  <wp:posOffset>852805</wp:posOffset>
                </wp:positionV>
                <wp:extent cx="5715" cy="220345"/>
                <wp:effectExtent l="4445" t="0" r="8890" b="27305"/>
                <wp:wrapNone/>
                <wp:docPr id="1086" name="直接连接符 90"/>
                <wp:cNvGraphicFramePr/>
                <a:graphic xmlns:a="http://schemas.openxmlformats.org/drawingml/2006/main">
                  <a:graphicData uri="http://schemas.microsoft.com/office/word/2010/wordprocessingShape">
                    <wps:wsp>
                      <wps:cNvCnPr/>
                      <wps:spPr>
                        <a:xfrm flipH="1">
                          <a:off x="0" y="0"/>
                          <a:ext cx="5715" cy="220345"/>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a:graphicData>
                </a:graphic>
              </wp:anchor>
            </w:drawing>
          </mc:Choice>
          <mc:Fallback>
            <w:pict>
              <v:line id="直接连接符 90" o:spid="_x0000_s1026" o:spt="20" style="position:absolute;left:0pt;flip:x;margin-left:111.85pt;margin-top:67.15pt;height:17.35pt;width:0.45pt;z-index:251958272;mso-width-relative:page;mso-height-relative:page;" filled="f" stroked="t" coordsize="21600,21600" o:gfxdata="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3XqaLXAAAACwEAAA8AAAAAAAAAAQAg&#10;AAAAIgAAAGRycy9kb3ducmV2LnhtbFBLAQIUABQAAAAIAIdO4kArCda/SAIAAJoEAAAOAAAAAAAA&#10;AAEAIAAAACYBAABkcnMvZTJvRG9jLnhtbFBLBQYAAAAABgAGAFkBAADgBQAAAAA=&#10;">
                <v:fill on="f" focussize="0,0"/>
                <v:stroke color="#000000" joinstyle="round"/>
                <v:imagedata o:title=""/>
                <o:lock v:ext="edit" aspectratio="f"/>
                <v:shadow on="t" color="#000000" opacity="24903f" offset="0pt,1.5748031496063pt" origin="0f,32768f" matrix="65536f,0f,0f,65536f"/>
              </v:line>
            </w:pict>
          </mc:Fallback>
        </mc:AlternateContent>
      </w:r>
      <w:r>
        <w:rPr>
          <w:rFonts w:hint="eastAsia" w:eastAsia="宋体"/>
          <w:sz w:val="18"/>
          <w:szCs w:val="18"/>
          <w:lang w:eastAsia="zh-CN"/>
        </w:rPr>
        <mc:AlternateContent>
          <mc:Choice Requires="wps">
            <w:drawing>
              <wp:anchor distT="0" distB="0" distL="114300" distR="114300" simplePos="0" relativeHeight="251967488" behindDoc="0" locked="0" layoutInCell="1" allowOverlap="1">
                <wp:simplePos x="0" y="0"/>
                <wp:positionH relativeFrom="column">
                  <wp:posOffset>3395980</wp:posOffset>
                </wp:positionH>
                <wp:positionV relativeFrom="paragraph">
                  <wp:posOffset>1739265</wp:posOffset>
                </wp:positionV>
                <wp:extent cx="2092960" cy="1253490"/>
                <wp:effectExtent l="4445" t="4445" r="17145" b="18415"/>
                <wp:wrapNone/>
                <wp:docPr id="1087" name="矩形 330"/>
                <wp:cNvGraphicFramePr/>
                <a:graphic xmlns:a="http://schemas.openxmlformats.org/drawingml/2006/main">
                  <a:graphicData uri="http://schemas.microsoft.com/office/word/2010/wordprocessingShape">
                    <wps:wsp>
                      <wps:cNvSpPr/>
                      <wps:spPr>
                        <a:xfrm>
                          <a:off x="0" y="0"/>
                          <a:ext cx="2092960" cy="125349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both"/>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eastAsia="zh-CN"/>
                              </w:rPr>
                              <w:t>携带：①诊断建议书</w:t>
                            </w:r>
                            <w:r>
                              <w:rPr>
                                <w:rFonts w:hint="eastAsia" w:asciiTheme="majorEastAsia" w:hAnsiTheme="majorEastAsia" w:eastAsiaTheme="majorEastAsia" w:cstheme="majorEastAsia"/>
                                <w:sz w:val="20"/>
                                <w:szCs w:val="20"/>
                                <w:lang w:val="en-US" w:eastAsia="zh-CN"/>
                              </w:rPr>
                              <w:t>;②病案首页;③医院收费票据（发票）;④结算单（医保报销单）以上资料加盖公章;⑤低收入救助对象相关证明;⑥信用社卡及持卡人身份证复印件</w:t>
                            </w:r>
                          </w:p>
                          <w:p>
                            <w:pPr>
                              <w:rPr>
                                <w:rFonts w:hint="default"/>
                                <w:sz w:val="22"/>
                                <w:szCs w:val="22"/>
                                <w:lang w:val="en-US" w:eastAsia="zh-CN"/>
                              </w:rPr>
                            </w:pPr>
                          </w:p>
                        </w:txbxContent>
                      </wps:txbx>
                      <wps:bodyPr upright="1"/>
                    </wps:wsp>
                  </a:graphicData>
                </a:graphic>
              </wp:anchor>
            </w:drawing>
          </mc:Choice>
          <mc:Fallback>
            <w:pict>
              <v:rect id="矩形 330" o:spid="_x0000_s1026" o:spt="1" style="position:absolute;left:0pt;margin-left:267.4pt;margin-top:136.95pt;height:98.7pt;width:164.8pt;z-index:251967488;mso-width-relative:page;mso-height-relative:page;" fillcolor="#FFFFFF" filled="t" stroked="t" coordsize="21600,21600" o:gfxdata="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MxDg2gAAAAsBAAAPAAAAAAAAAAEAIAAAACIA&#10;AABkcnMvZG93bnJldi54bWxQSwECFAAUAAAACACHTuJA6sgovQcCAAAvBAAADgAAAAAAAAABACAA&#10;AAApAQAAZHJzL2Uyb0RvYy54bWxQSwUGAAAAAAYABgBZAQAAogUAAAAA&#10;">
                <v:fill on="t" focussize="0,0"/>
                <v:stroke color="#000000" joinstyle="round"/>
                <v:imagedata o:title=""/>
                <o:lock v:ext="edit" aspectratio="f"/>
                <v:textbox>
                  <w:txbxContent>
                    <w:p>
                      <w:pPr>
                        <w:jc w:val="both"/>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eastAsia="zh-CN"/>
                        </w:rPr>
                        <w:t>携带：①诊断建议书</w:t>
                      </w:r>
                      <w:r>
                        <w:rPr>
                          <w:rFonts w:hint="eastAsia" w:asciiTheme="majorEastAsia" w:hAnsiTheme="majorEastAsia" w:eastAsiaTheme="majorEastAsia" w:cstheme="majorEastAsia"/>
                          <w:sz w:val="20"/>
                          <w:szCs w:val="20"/>
                          <w:lang w:val="en-US" w:eastAsia="zh-CN"/>
                        </w:rPr>
                        <w:t>;②病案首页;③医院收费票据（发票）;④结算单（医保报销单）以上资料加盖公章;⑤低收入救助对象相关证明;⑥信用社卡及持卡人身份证复印件</w:t>
                      </w:r>
                    </w:p>
                    <w:p>
                      <w:pPr>
                        <w:rPr>
                          <w:rFonts w:hint="default"/>
                          <w:sz w:val="22"/>
                          <w:szCs w:val="22"/>
                          <w:lang w:val="en-US" w:eastAsia="zh-CN"/>
                        </w:rPr>
                      </w:pPr>
                    </w:p>
                  </w:txbxContent>
                </v:textbox>
              </v:rect>
            </w:pict>
          </mc:Fallback>
        </mc:AlternateContent>
      </w:r>
      <w:r>
        <w:rPr>
          <w:rFonts w:hint="eastAsia" w:eastAsia="宋体"/>
          <w:sz w:val="18"/>
          <w:szCs w:val="18"/>
          <w:lang w:eastAsia="zh-CN"/>
        </w:rPr>
        <mc:AlternateContent>
          <mc:Choice Requires="wps">
            <w:drawing>
              <wp:anchor distT="0" distB="0" distL="114300" distR="114300" simplePos="0" relativeHeight="251956224" behindDoc="0" locked="0" layoutInCell="1" allowOverlap="1">
                <wp:simplePos x="0" y="0"/>
                <wp:positionH relativeFrom="column">
                  <wp:posOffset>3713480</wp:posOffset>
                </wp:positionH>
                <wp:positionV relativeFrom="paragraph">
                  <wp:posOffset>1147445</wp:posOffset>
                </wp:positionV>
                <wp:extent cx="1150620" cy="344170"/>
                <wp:effectExtent l="4445" t="5080" r="6985" b="12700"/>
                <wp:wrapNone/>
                <wp:docPr id="1089" name="矩形 88"/>
                <wp:cNvGraphicFramePr/>
                <a:graphic xmlns:a="http://schemas.openxmlformats.org/drawingml/2006/main">
                  <a:graphicData uri="http://schemas.microsoft.com/office/word/2010/wordprocessingShape">
                    <wps:wsp>
                      <wps:cNvSpPr/>
                      <wps:spPr>
                        <a:xfrm>
                          <a:off x="0" y="0"/>
                          <a:ext cx="1150620" cy="34417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eastAsia="宋体"/>
                                <w:sz w:val="22"/>
                                <w:szCs w:val="22"/>
                                <w:lang w:eastAsia="zh-CN"/>
                              </w:rPr>
                            </w:pPr>
                            <w:r>
                              <w:rPr>
                                <w:rFonts w:hint="eastAsia"/>
                                <w:sz w:val="22"/>
                                <w:szCs w:val="22"/>
                                <w:lang w:eastAsia="zh-CN"/>
                              </w:rPr>
                              <w:t>住院</w:t>
                            </w:r>
                          </w:p>
                          <w:p>
                            <w:pPr>
                              <w:jc w:val="center"/>
                            </w:pPr>
                          </w:p>
                        </w:txbxContent>
                      </wps:txbx>
                      <wps:bodyPr anchor="ctr" upright="1"/>
                    </wps:wsp>
                  </a:graphicData>
                </a:graphic>
              </wp:anchor>
            </w:drawing>
          </mc:Choice>
          <mc:Fallback>
            <w:pict>
              <v:rect id="矩形 88" o:spid="_x0000_s1026" o:spt="1" style="position:absolute;left:0pt;margin-left:292.4pt;margin-top:90.35pt;height:27.1pt;width:90.6pt;z-index:251956224;v-text-anchor:middle;mso-width-relative:page;mso-height-relative:page;" fillcolor="#FFFFFF" filled="t" stroked="t" coordsize="21600,21600" o:gfxdata="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biTz2wAAAAsBAAAPAAAAAAAA&#10;AAEAIAAAACIAAABkcnMvZG93bnJldi54bWxQSwECFAAUAAAACACHTuJA9CnciQ8CAAA6BAAADgAA&#10;AAAAAAABACAAAAAqAQAAZHJzL2Uyb0RvYy54bWxQSwUGAAAAAAYABgBZAQAAqwUAAAAA&#10;">
                <v:fill on="t" focussize="0,0"/>
                <v:stroke color="#000000" joinstyle="round"/>
                <v:imagedata o:title=""/>
                <o:lock v:ext="edit" aspectratio="f"/>
                <v:textbox>
                  <w:txbxContent>
                    <w:p>
                      <w:pPr>
                        <w:jc w:val="center"/>
                        <w:rPr>
                          <w:rFonts w:hint="eastAsia" w:eastAsia="宋体"/>
                          <w:sz w:val="22"/>
                          <w:szCs w:val="22"/>
                          <w:lang w:eastAsia="zh-CN"/>
                        </w:rPr>
                      </w:pPr>
                      <w:r>
                        <w:rPr>
                          <w:rFonts w:hint="eastAsia"/>
                          <w:sz w:val="22"/>
                          <w:szCs w:val="22"/>
                          <w:lang w:eastAsia="zh-CN"/>
                        </w:rPr>
                        <w:t>住院</w:t>
                      </w:r>
                    </w:p>
                    <w:p>
                      <w:pPr>
                        <w:jc w:val="center"/>
                      </w:pPr>
                    </w:p>
                  </w:txbxContent>
                </v:textbox>
              </v:rect>
            </w:pict>
          </mc:Fallback>
        </mc:AlternateContent>
      </w:r>
      <w:r>
        <w:rPr>
          <w:rFonts w:hint="eastAsia" w:eastAsia="宋体"/>
          <w:sz w:val="18"/>
          <w:szCs w:val="18"/>
          <w:lang w:eastAsia="zh-CN"/>
        </w:rPr>
        <mc:AlternateContent>
          <mc:Choice Requires="wps">
            <w:drawing>
              <wp:anchor distT="0" distB="0" distL="114300" distR="114300" simplePos="0" relativeHeight="251957248" behindDoc="0" locked="0" layoutInCell="1" allowOverlap="1">
                <wp:simplePos x="0" y="0"/>
                <wp:positionH relativeFrom="column">
                  <wp:posOffset>4288790</wp:posOffset>
                </wp:positionH>
                <wp:positionV relativeFrom="paragraph">
                  <wp:posOffset>1491615</wp:posOffset>
                </wp:positionV>
                <wp:extent cx="11430" cy="246380"/>
                <wp:effectExtent l="41910" t="0" r="60960" b="20320"/>
                <wp:wrapNone/>
                <wp:docPr id="1111" name="直接箭头连接符 89"/>
                <wp:cNvGraphicFramePr/>
                <a:graphic xmlns:a="http://schemas.openxmlformats.org/drawingml/2006/main">
                  <a:graphicData uri="http://schemas.microsoft.com/office/word/2010/wordprocessingShape">
                    <wps:wsp>
                      <wps:cNvCnPr>
                        <a:stCxn id="1089" idx="2"/>
                      </wps:cNvCnPr>
                      <wps:spPr>
                        <a:xfrm>
                          <a:off x="0" y="0"/>
                          <a:ext cx="11430" cy="246380"/>
                        </a:xfrm>
                        <a:prstGeom prst="straightConnector1">
                          <a:avLst/>
                        </a:prstGeom>
                        <a:ln w="9525" cap="flat" cmpd="sng">
                          <a:solidFill>
                            <a:srgbClr val="000000"/>
                          </a:solidFill>
                          <a:prstDash val="solid"/>
                          <a:round/>
                          <a:headEnd type="none" w="med" len="med"/>
                          <a:tailEnd type="arrow" w="med" len="med"/>
                        </a:ln>
                        <a:effectLst>
                          <a:outerShdw dist="20000" dir="5400000" rotWithShape="0">
                            <a:srgbClr val="000000">
                              <a:alpha val="37999"/>
                            </a:srgbClr>
                          </a:outerShdw>
                        </a:effectLst>
                      </wps:spPr>
                      <wps:bodyPr/>
                    </wps:wsp>
                  </a:graphicData>
                </a:graphic>
              </wp:anchor>
            </w:drawing>
          </mc:Choice>
          <mc:Fallback>
            <w:pict>
              <v:shape id="直接箭头连接符 89" o:spid="_x0000_s1026" o:spt="32" type="#_x0000_t32" style="position:absolute;left:0pt;margin-left:337.7pt;margin-top:117.45pt;height:19.4pt;width:0.9pt;z-index:251957248;mso-width-relative:page;mso-height-relative:page;" filled="f" stroked="t" coordsize="21600,21600" o:gfxdata="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tQ92wAAAAsBAAAPAAAAAAAAAAEAIAAAACIAAABkcnMvZG93bnJldi54bWxQSwEC&#10;FAAUAAAACACHTuJAKgbNvmMCAADDBAAADgAAAAAAAAABACAAAAAqAQAAZHJzL2Uyb0RvYy54bWxQ&#10;SwUGAAAAAAYABgBZAQAA/wUAAAAA&#10;">
                <v:fill on="f" focussize="0,0"/>
                <v:stroke color="#000000" joinstyle="round" endarrow="open"/>
                <v:imagedata o:title=""/>
                <o:lock v:ext="edit" aspectratio="f"/>
                <v:shadow on="t" color="#000000" opacity="24903f" offset="0pt,1.5748031496063pt" origin="0f,32768f" matrix="65536f,0f,0f,65536f"/>
              </v:shape>
            </w:pict>
          </mc:Fallback>
        </mc:AlternateContent>
      </w:r>
      <w:r>
        <w:rPr>
          <w:rFonts w:hint="eastAsia" w:eastAsia="宋体"/>
          <w:sz w:val="18"/>
          <w:szCs w:val="18"/>
          <w:lang w:eastAsia="zh-CN"/>
        </w:rPr>
        <mc:AlternateContent>
          <mc:Choice Requires="wps">
            <w:drawing>
              <wp:anchor distT="0" distB="0" distL="114300" distR="114300" simplePos="0" relativeHeight="251958272" behindDoc="0" locked="0" layoutInCell="1" allowOverlap="1">
                <wp:simplePos x="0" y="0"/>
                <wp:positionH relativeFrom="column">
                  <wp:posOffset>1354455</wp:posOffset>
                </wp:positionH>
                <wp:positionV relativeFrom="paragraph">
                  <wp:posOffset>15875</wp:posOffset>
                </wp:positionV>
                <wp:extent cx="635" cy="264795"/>
                <wp:effectExtent l="48895" t="0" r="64770" b="1905"/>
                <wp:wrapNone/>
                <wp:docPr id="1112" name="直接连接符 44"/>
                <wp:cNvGraphicFramePr/>
                <a:graphic xmlns:a="http://schemas.openxmlformats.org/drawingml/2006/main">
                  <a:graphicData uri="http://schemas.microsoft.com/office/word/2010/wordprocessingShape">
                    <wps:wsp>
                      <wps:cNvCnPr/>
                      <wps:spPr>
                        <a:xfrm>
                          <a:off x="0" y="0"/>
                          <a:ext cx="635" cy="264795"/>
                        </a:xfrm>
                        <a:prstGeom prst="line">
                          <a:avLst/>
                        </a:prstGeom>
                        <a:ln w="9525" cap="flat" cmpd="sng">
                          <a:solidFill>
                            <a:srgbClr val="000000"/>
                          </a:solidFill>
                          <a:prstDash val="solid"/>
                          <a:round/>
                          <a:headEnd type="none" w="med" len="med"/>
                          <a:tailEnd type="arrow" w="med" len="med"/>
                        </a:ln>
                      </wps:spPr>
                      <wps:bodyPr upright="1"/>
                    </wps:wsp>
                  </a:graphicData>
                </a:graphic>
              </wp:anchor>
            </w:drawing>
          </mc:Choice>
          <mc:Fallback>
            <w:pict>
              <v:line id="直接连接符 44" o:spid="_x0000_s1026" o:spt="20" style="position:absolute;left:0pt;margin-left:106.65pt;margin-top:1.25pt;height:20.85pt;width:0.05pt;z-index:251958272;mso-width-relative:page;mso-height-relative:page;" filled="f" stroked="t" coordsize="21600,21600" o:gfxdata="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shZ/2AAAAAgBAAAPAAAAAAAAAAEAIAAAACIAAABkcnMv&#10;ZG93bnJldi54bWxQSwECFAAUAAAACACHTuJAEYKkdAMCAAD0AwAADgAAAAAAAAABACAAAAAnAQAA&#10;ZHJzL2Uyb0RvYy54bWxQSwUGAAAAAAYABgBZAQAAnAUAAAAA&#10;">
                <v:fill on="f" focussize="0,0"/>
                <v:stroke color="#000000" joinstyle="round" endarrow="open"/>
                <v:imagedata o:title=""/>
                <o:lock v:ext="edit" aspectratio="f"/>
              </v:line>
            </w:pict>
          </mc:Fallback>
        </mc:AlternateContent>
      </w:r>
      <w:r>
        <w:rPr>
          <w:rFonts w:hint="eastAsia" w:eastAsia="宋体"/>
          <w:sz w:val="18"/>
          <w:szCs w:val="18"/>
          <w:lang w:eastAsia="zh-CN"/>
        </w:rPr>
        <mc:AlternateContent>
          <mc:Choice Requires="wps">
            <w:drawing>
              <wp:anchor distT="0" distB="0" distL="114300" distR="114300" simplePos="0" relativeHeight="251960320" behindDoc="0" locked="0" layoutInCell="1" allowOverlap="1">
                <wp:simplePos x="0" y="0"/>
                <wp:positionH relativeFrom="column">
                  <wp:posOffset>3378200</wp:posOffset>
                </wp:positionH>
                <wp:positionV relativeFrom="paragraph">
                  <wp:posOffset>245110</wp:posOffset>
                </wp:positionV>
                <wp:extent cx="1766570" cy="609600"/>
                <wp:effectExtent l="4445" t="5080" r="19685" b="13970"/>
                <wp:wrapNone/>
                <wp:docPr id="1113" name="矩形 42"/>
                <wp:cNvGraphicFramePr/>
                <a:graphic xmlns:a="http://schemas.openxmlformats.org/drawingml/2006/main">
                  <a:graphicData uri="http://schemas.microsoft.com/office/word/2010/wordprocessingShape">
                    <wps:wsp>
                      <wps:cNvSpPr/>
                      <wps:spPr>
                        <a:xfrm>
                          <a:off x="0" y="0"/>
                          <a:ext cx="1766570" cy="60960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sz w:val="22"/>
                                <w:szCs w:val="22"/>
                                <w:lang w:eastAsia="zh-CN"/>
                              </w:rPr>
                            </w:pPr>
                            <w:r>
                              <w:rPr>
                                <w:rFonts w:hint="eastAsia"/>
                                <w:sz w:val="22"/>
                                <w:szCs w:val="22"/>
                                <w:lang w:eastAsia="zh-CN"/>
                              </w:rPr>
                              <w:t>低收入救助对象</w:t>
                            </w:r>
                          </w:p>
                          <w:p>
                            <w:pPr>
                              <w:jc w:val="center"/>
                              <w:rPr>
                                <w:rFonts w:hint="eastAsia" w:eastAsia="宋体"/>
                                <w:sz w:val="22"/>
                                <w:szCs w:val="22"/>
                                <w:lang w:eastAsia="zh-CN"/>
                              </w:rPr>
                            </w:pPr>
                            <w:r>
                              <w:rPr>
                                <w:rFonts w:hint="eastAsia"/>
                                <w:sz w:val="22"/>
                                <w:szCs w:val="22"/>
                                <w:lang w:eastAsia="zh-CN"/>
                              </w:rPr>
                              <w:t>因病致贫家庭重病患者</w:t>
                            </w:r>
                          </w:p>
                        </w:txbxContent>
                      </wps:txbx>
                      <wps:bodyPr upright="1"/>
                    </wps:wsp>
                  </a:graphicData>
                </a:graphic>
              </wp:anchor>
            </w:drawing>
          </mc:Choice>
          <mc:Fallback>
            <w:pict>
              <v:rect id="矩形 42" o:spid="_x0000_s1026" o:spt="1" style="position:absolute;left:0pt;margin-left:266pt;margin-top:19.3pt;height:48pt;width:139.1pt;z-index:251960320;mso-width-relative:page;mso-height-relative:page;" fillcolor="#FFFFFF" filled="t" stroked="t" coordsize="21600,21600" o:gfxdata="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QpYo2AAAAAoBAAAPAAAAAAAAAAEAIAAAACIAAABk&#10;cnMvZG93bnJldi54bWxQSwECFAAUAAAACACHTuJApgjgSwYCAAAtBAAADgAAAAAAAAABACAAAAAn&#10;AQAAZHJzL2Uyb0RvYy54bWxQSwUGAAAAAAYABgBZAQAAnwUAAAAA&#10;">
                <v:fill on="t" focussize="0,0"/>
                <v:stroke color="#000000" joinstyle="round"/>
                <v:imagedata o:title=""/>
                <o:lock v:ext="edit" aspectratio="f"/>
                <v:textbox>
                  <w:txbxContent>
                    <w:p>
                      <w:pPr>
                        <w:jc w:val="center"/>
                        <w:rPr>
                          <w:rFonts w:hint="eastAsia"/>
                          <w:sz w:val="22"/>
                          <w:szCs w:val="22"/>
                          <w:lang w:eastAsia="zh-CN"/>
                        </w:rPr>
                      </w:pPr>
                      <w:r>
                        <w:rPr>
                          <w:rFonts w:hint="eastAsia"/>
                          <w:sz w:val="22"/>
                          <w:szCs w:val="22"/>
                          <w:lang w:eastAsia="zh-CN"/>
                        </w:rPr>
                        <w:t>低收入救助对象</w:t>
                      </w:r>
                    </w:p>
                    <w:p>
                      <w:pPr>
                        <w:jc w:val="center"/>
                        <w:rPr>
                          <w:rFonts w:hint="eastAsia" w:eastAsia="宋体"/>
                          <w:sz w:val="22"/>
                          <w:szCs w:val="22"/>
                          <w:lang w:eastAsia="zh-CN"/>
                        </w:rPr>
                      </w:pPr>
                      <w:r>
                        <w:rPr>
                          <w:rFonts w:hint="eastAsia"/>
                          <w:sz w:val="22"/>
                          <w:szCs w:val="22"/>
                          <w:lang w:eastAsia="zh-CN"/>
                        </w:rPr>
                        <w:t>因病致贫家庭重病患者</w:t>
                      </w:r>
                    </w:p>
                  </w:txbxContent>
                </v:textbox>
              </v:rect>
            </w:pict>
          </mc:Fallback>
        </mc:AlternateContent>
      </w:r>
      <w:r>
        <w:rPr>
          <w:rFonts w:hint="eastAsia" w:eastAsia="宋体"/>
          <w:sz w:val="18"/>
          <w:szCs w:val="18"/>
          <w:lang w:eastAsia="zh-CN"/>
        </w:rPr>
        <mc:AlternateContent>
          <mc:Choice Requires="wps">
            <w:drawing>
              <wp:anchor distT="0" distB="0" distL="114300" distR="114300" simplePos="0" relativeHeight="251959296" behindDoc="0" locked="0" layoutInCell="1" allowOverlap="1">
                <wp:simplePos x="0" y="0"/>
                <wp:positionH relativeFrom="column">
                  <wp:posOffset>723900</wp:posOffset>
                </wp:positionH>
                <wp:positionV relativeFrom="paragraph">
                  <wp:posOffset>286385</wp:posOffset>
                </wp:positionV>
                <wp:extent cx="1403985" cy="566420"/>
                <wp:effectExtent l="4445" t="4445" r="20320" b="19685"/>
                <wp:wrapNone/>
                <wp:docPr id="1114" name="矩形 313"/>
                <wp:cNvGraphicFramePr/>
                <a:graphic xmlns:a="http://schemas.openxmlformats.org/drawingml/2006/main">
                  <a:graphicData uri="http://schemas.microsoft.com/office/word/2010/wordprocessingShape">
                    <wps:wsp>
                      <wps:cNvSpPr/>
                      <wps:spPr>
                        <a:xfrm>
                          <a:off x="0" y="0"/>
                          <a:ext cx="1403985" cy="56642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sz w:val="22"/>
                                <w:szCs w:val="22"/>
                                <w:lang w:eastAsia="zh-CN"/>
                              </w:rPr>
                            </w:pPr>
                            <w:r>
                              <w:rPr>
                                <w:rFonts w:hint="eastAsia"/>
                                <w:sz w:val="22"/>
                                <w:szCs w:val="22"/>
                                <w:lang w:eastAsia="zh-CN"/>
                              </w:rPr>
                              <w:t>特困供养人员</w:t>
                            </w:r>
                          </w:p>
                          <w:p>
                            <w:pPr>
                              <w:jc w:val="center"/>
                              <w:rPr>
                                <w:rFonts w:hint="eastAsia"/>
                                <w:sz w:val="22"/>
                                <w:szCs w:val="22"/>
                                <w:lang w:eastAsia="zh-CN"/>
                              </w:rPr>
                            </w:pPr>
                            <w:r>
                              <w:rPr>
                                <w:rFonts w:hint="eastAsia"/>
                                <w:sz w:val="22"/>
                                <w:szCs w:val="22"/>
                                <w:lang w:eastAsia="zh-CN"/>
                              </w:rPr>
                              <w:t>城乡低保对象</w:t>
                            </w:r>
                          </w:p>
                          <w:p>
                            <w:pPr>
                              <w:jc w:val="center"/>
                              <w:rPr>
                                <w:rFonts w:hint="eastAsia"/>
                                <w:sz w:val="18"/>
                                <w:szCs w:val="18"/>
                                <w:lang w:eastAsia="zh-CN"/>
                              </w:rPr>
                            </w:pPr>
                          </w:p>
                          <w:p>
                            <w:pPr>
                              <w:jc w:val="center"/>
                              <w:rPr>
                                <w:rFonts w:hint="eastAsia"/>
                                <w:lang w:eastAsia="zh-CN"/>
                              </w:rPr>
                            </w:pPr>
                          </w:p>
                        </w:txbxContent>
                      </wps:txbx>
                      <wps:bodyPr upright="1"/>
                    </wps:wsp>
                  </a:graphicData>
                </a:graphic>
              </wp:anchor>
            </w:drawing>
          </mc:Choice>
          <mc:Fallback>
            <w:pict>
              <v:rect id="矩形 313" o:spid="_x0000_s1026" o:spt="1" style="position:absolute;left:0pt;margin-left:57pt;margin-top:22.55pt;height:44.6pt;width:110.55pt;z-index:251959296;mso-width-relative:page;mso-height-relative:page;" fillcolor="#FFFFFF" filled="t" stroked="t" coordsize="21600,21600" o:gfxdata="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CXKaTXAAAACgEAAA8AAAAAAAAAAQAgAAAAIgAAAGRy&#10;cy9kb3ducmV2LnhtbFBLAQIUABQAAAAIAIdO4kDRI/iFBgIAAC4EAAAOAAAAAAAAAAEAIAAAACYB&#10;AABkcnMvZTJvRG9jLnhtbFBLBQYAAAAABgAGAFkBAACeBQAAAAA=&#10;">
                <v:fill on="t" focussize="0,0"/>
                <v:stroke color="#000000" joinstyle="round"/>
                <v:imagedata o:title=""/>
                <o:lock v:ext="edit" aspectratio="f"/>
                <v:textbox>
                  <w:txbxContent>
                    <w:p>
                      <w:pPr>
                        <w:jc w:val="center"/>
                        <w:rPr>
                          <w:rFonts w:hint="eastAsia"/>
                          <w:sz w:val="22"/>
                          <w:szCs w:val="22"/>
                          <w:lang w:eastAsia="zh-CN"/>
                        </w:rPr>
                      </w:pPr>
                      <w:r>
                        <w:rPr>
                          <w:rFonts w:hint="eastAsia"/>
                          <w:sz w:val="22"/>
                          <w:szCs w:val="22"/>
                          <w:lang w:eastAsia="zh-CN"/>
                        </w:rPr>
                        <w:t>特困供养人员</w:t>
                      </w:r>
                    </w:p>
                    <w:p>
                      <w:pPr>
                        <w:jc w:val="center"/>
                        <w:rPr>
                          <w:rFonts w:hint="eastAsia"/>
                          <w:sz w:val="22"/>
                          <w:szCs w:val="22"/>
                          <w:lang w:eastAsia="zh-CN"/>
                        </w:rPr>
                      </w:pPr>
                      <w:r>
                        <w:rPr>
                          <w:rFonts w:hint="eastAsia"/>
                          <w:sz w:val="22"/>
                          <w:szCs w:val="22"/>
                          <w:lang w:eastAsia="zh-CN"/>
                        </w:rPr>
                        <w:t>城乡低保对象</w:t>
                      </w:r>
                    </w:p>
                    <w:p>
                      <w:pPr>
                        <w:jc w:val="center"/>
                        <w:rPr>
                          <w:rFonts w:hint="eastAsia"/>
                          <w:sz w:val="18"/>
                          <w:szCs w:val="18"/>
                          <w:lang w:eastAsia="zh-CN"/>
                        </w:rPr>
                      </w:pPr>
                    </w:p>
                    <w:p>
                      <w:pPr>
                        <w:jc w:val="center"/>
                        <w:rPr>
                          <w:rFonts w:hint="eastAsia"/>
                          <w:lang w:eastAsia="zh-CN"/>
                        </w:rPr>
                      </w:pPr>
                    </w:p>
                  </w:txbxContent>
                </v:textbox>
              </v:rect>
            </w:pict>
          </mc:Fallback>
        </mc:AlternateContent>
      </w:r>
      <w:r>
        <w:rPr>
          <w:rFonts w:hint="eastAsia" w:eastAsia="宋体"/>
          <w:sz w:val="18"/>
          <w:szCs w:val="18"/>
          <w:lang w:eastAsia="zh-CN"/>
        </w:rPr>
        <mc:AlternateContent>
          <mc:Choice Requires="wps">
            <w:drawing>
              <wp:anchor distT="0" distB="0" distL="114300" distR="114300" simplePos="0" relativeHeight="251962368" behindDoc="0" locked="0" layoutInCell="1" allowOverlap="1">
                <wp:simplePos x="0" y="0"/>
                <wp:positionH relativeFrom="column">
                  <wp:posOffset>4267835</wp:posOffset>
                </wp:positionH>
                <wp:positionV relativeFrom="paragraph">
                  <wp:posOffset>845820</wp:posOffset>
                </wp:positionV>
                <wp:extent cx="1270" cy="295910"/>
                <wp:effectExtent l="48260" t="0" r="64770" b="8890"/>
                <wp:wrapNone/>
                <wp:docPr id="1115" name="直接连接符 36"/>
                <wp:cNvGraphicFramePr/>
                <a:graphic xmlns:a="http://schemas.openxmlformats.org/drawingml/2006/main">
                  <a:graphicData uri="http://schemas.microsoft.com/office/word/2010/wordprocessingShape">
                    <wps:wsp>
                      <wps:cNvCnPr/>
                      <wps:spPr>
                        <a:xfrm>
                          <a:off x="0" y="0"/>
                          <a:ext cx="1270" cy="295910"/>
                        </a:xfrm>
                        <a:prstGeom prst="line">
                          <a:avLst/>
                        </a:prstGeom>
                        <a:ln w="9525" cap="flat" cmpd="sng">
                          <a:solidFill>
                            <a:srgbClr val="000000"/>
                          </a:solidFill>
                          <a:prstDash val="solid"/>
                          <a:round/>
                          <a:headEnd type="none" w="med" len="med"/>
                          <a:tailEnd type="arrow" w="med" len="med"/>
                        </a:ln>
                      </wps:spPr>
                      <wps:bodyPr upright="1"/>
                    </wps:wsp>
                  </a:graphicData>
                </a:graphic>
              </wp:anchor>
            </w:drawing>
          </mc:Choice>
          <mc:Fallback>
            <w:pict>
              <v:line id="直接连接符 36" o:spid="_x0000_s1026" o:spt="20" style="position:absolute;left:0pt;margin-left:336.05pt;margin-top:66.6pt;height:23.3pt;width:0.1pt;z-index:251962368;mso-width-relative:page;mso-height-relative:page;" filled="f" stroked="t" coordsize="21600,21600" o:gfxdata="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IctE/aAAAACwEAAA8AAAAAAAAAAQAgAAAAIgAA&#10;AGRycy9kb3ducmV2LnhtbFBLAQIUABQAAAAIAIdO4kBA/Cw1BgIAAPUDAAAOAAAAAAAAAAEAIAAA&#10;ACkBAABkcnMvZTJvRG9jLnhtbFBLBQYAAAAABgAGAFkBAAChBQAAAAA=&#10;">
                <v:fill on="f" focussize="0,0"/>
                <v:stroke color="#000000" joinstyle="round" endarrow="open"/>
                <v:imagedata o:title=""/>
                <o:lock v:ext="edit" aspectratio="f"/>
              </v:line>
            </w:pict>
          </mc:Fallback>
        </mc:AlternateContent>
      </w:r>
      <w:r>
        <w:rPr>
          <w:rFonts w:hint="eastAsia" w:eastAsia="宋体"/>
          <w:sz w:val="18"/>
          <w:szCs w:val="18"/>
          <w:lang w:eastAsia="zh-CN"/>
        </w:rPr>
        <mc:AlternateContent>
          <mc:Choice Requires="wps">
            <w:drawing>
              <wp:anchor distT="0" distB="0" distL="114300" distR="114300" simplePos="0" relativeHeight="251947008" behindDoc="0" locked="0" layoutInCell="1" allowOverlap="1">
                <wp:simplePos x="0" y="0"/>
                <wp:positionH relativeFrom="column">
                  <wp:posOffset>2263140</wp:posOffset>
                </wp:positionH>
                <wp:positionV relativeFrom="paragraph">
                  <wp:posOffset>1618615</wp:posOffset>
                </wp:positionV>
                <wp:extent cx="38735" cy="67310"/>
                <wp:effectExtent l="46990" t="33655" r="9525" b="32385"/>
                <wp:wrapNone/>
                <wp:docPr id="1116" name="直接箭头连接符 66"/>
                <wp:cNvGraphicFramePr/>
                <a:graphic xmlns:a="http://schemas.openxmlformats.org/drawingml/2006/main">
                  <a:graphicData uri="http://schemas.microsoft.com/office/word/2010/wordprocessingShape">
                    <wps:wsp>
                      <wps:cNvCnPr>
                        <a:stCxn id="1117" idx="2"/>
                        <a:endCxn id="1048" idx="0"/>
                      </wps:cNvCnPr>
                      <wps:spPr>
                        <a:xfrm>
                          <a:off x="0" y="0"/>
                          <a:ext cx="38735" cy="67310"/>
                        </a:xfrm>
                        <a:prstGeom prst="straightConnector1">
                          <a:avLst/>
                        </a:prstGeom>
                        <a:ln w="9525" cap="flat" cmpd="sng">
                          <a:solidFill>
                            <a:srgbClr val="000000"/>
                          </a:solidFill>
                          <a:prstDash val="solid"/>
                          <a:round/>
                          <a:headEnd type="none" w="med" len="med"/>
                          <a:tailEnd type="arrow" w="med" len="med"/>
                        </a:ln>
                        <a:effectLst>
                          <a:outerShdw dist="20000" dir="5400000" rotWithShape="0">
                            <a:srgbClr val="000000">
                              <a:alpha val="37999"/>
                            </a:srgbClr>
                          </a:outerShdw>
                        </a:effectLst>
                      </wps:spPr>
                      <wps:bodyPr/>
                    </wps:wsp>
                  </a:graphicData>
                </a:graphic>
              </wp:anchor>
            </w:drawing>
          </mc:Choice>
          <mc:Fallback>
            <w:pict>
              <v:shape id="直接箭头连接符 66" o:spid="_x0000_s1026" o:spt="32" type="#_x0000_t32" style="position:absolute;left:0pt;margin-left:178.2pt;margin-top:127.45pt;height:5.3pt;width:3.05pt;z-index:251947008;mso-width-relative:page;mso-height-relative:page;" filled="f" stroked="t" coordsize="21600,21600" o:gfxdata="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2DlCNsAAAALAQAADwAAAAAAAAABACAAAAAiAAAAZHJzL2Rv&#10;d25yZXYueG1sUEsBAhQAFAAAAAgAh07iQFleL3dwAgAA3wQAAA4AAAAAAAAAAQAgAAAAKgEAAGRy&#10;cy9lMm9Eb2MueG1sUEsFBgAAAAAGAAYAWQEAAAwGAAAAAA==&#10;">
                <v:fill on="f" focussize="0,0"/>
                <v:stroke color="#000000" joinstyle="round" endarrow="open"/>
                <v:imagedata o:title=""/>
                <o:lock v:ext="edit" aspectratio="f"/>
                <v:shadow on="t" color="#000000" opacity="24903f" offset="0pt,1.5748031496063pt" origin="0f,32768f" matrix="65536f,0f,0f,65536f"/>
              </v:shape>
            </w:pict>
          </mc:Fallback>
        </mc:AlternateContent>
      </w:r>
      <w:r>
        <w:rPr>
          <w:rFonts w:hint="eastAsia" w:eastAsia="宋体"/>
          <w:sz w:val="18"/>
          <w:szCs w:val="18"/>
          <w:lang w:eastAsia="zh-CN"/>
        </w:rPr>
        <mc:AlternateContent>
          <mc:Choice Requires="wps">
            <w:drawing>
              <wp:anchor distT="0" distB="0" distL="114300" distR="114300" simplePos="0" relativeHeight="251943936" behindDoc="0" locked="0" layoutInCell="1" allowOverlap="1">
                <wp:simplePos x="0" y="0"/>
                <wp:positionH relativeFrom="column">
                  <wp:posOffset>1845945</wp:posOffset>
                </wp:positionH>
                <wp:positionV relativeFrom="paragraph">
                  <wp:posOffset>1325245</wp:posOffset>
                </wp:positionV>
                <wp:extent cx="834390" cy="293370"/>
                <wp:effectExtent l="4445" t="4445" r="18415" b="6985"/>
                <wp:wrapNone/>
                <wp:docPr id="1117" name="矩形 63"/>
                <wp:cNvGraphicFramePr/>
                <a:graphic xmlns:a="http://schemas.openxmlformats.org/drawingml/2006/main">
                  <a:graphicData uri="http://schemas.microsoft.com/office/word/2010/wordprocessingShape">
                    <wps:wsp>
                      <wps:cNvSpPr/>
                      <wps:spPr>
                        <a:xfrm>
                          <a:off x="0" y="0"/>
                          <a:ext cx="834390" cy="29337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eastAsia="宋体"/>
                                <w:sz w:val="22"/>
                                <w:szCs w:val="22"/>
                                <w:lang w:eastAsia="zh-CN"/>
                              </w:rPr>
                            </w:pPr>
                            <w:r>
                              <w:rPr>
                                <w:rFonts w:hint="eastAsia"/>
                                <w:sz w:val="22"/>
                                <w:szCs w:val="22"/>
                                <w:lang w:eastAsia="zh-CN"/>
                              </w:rPr>
                              <w:t>住院</w:t>
                            </w:r>
                          </w:p>
                        </w:txbxContent>
                      </wps:txbx>
                      <wps:bodyPr anchor="ctr" upright="1"/>
                    </wps:wsp>
                  </a:graphicData>
                </a:graphic>
              </wp:anchor>
            </w:drawing>
          </mc:Choice>
          <mc:Fallback>
            <w:pict>
              <v:rect id="矩形 63" o:spid="_x0000_s1026" o:spt="1" style="position:absolute;left:0pt;margin-left:145.35pt;margin-top:104.35pt;height:23.1pt;width:65.7pt;z-index:251943936;v-text-anchor:middle;mso-width-relative:page;mso-height-relative:page;" fillcolor="#FFFFFF" filled="t" stroked="t" coordsize="21600,21600" o:gfxdata="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BOgoDbAAAACwEAAA8AAAAAAAAA&#10;AQAgAAAAIgAAAGRycy9kb3ducmV2LnhtbFBLAQIUABQAAAAIAIdO4kC6tkueDgIAADkEAAAOAAAA&#10;AAAAAAEAIAAAACoBAABkcnMvZTJvRG9jLnhtbFBLBQYAAAAABgAGAFkBAACqBQAAAAA=&#10;">
                <v:fill on="t" focussize="0,0"/>
                <v:stroke color="#000000" joinstyle="round"/>
                <v:imagedata o:title=""/>
                <o:lock v:ext="edit" aspectratio="f"/>
                <v:textbox>
                  <w:txbxContent>
                    <w:p>
                      <w:pPr>
                        <w:jc w:val="center"/>
                        <w:rPr>
                          <w:rFonts w:hint="eastAsia" w:eastAsia="宋体"/>
                          <w:sz w:val="22"/>
                          <w:szCs w:val="22"/>
                          <w:lang w:eastAsia="zh-CN"/>
                        </w:rPr>
                      </w:pPr>
                      <w:r>
                        <w:rPr>
                          <w:rFonts w:hint="eastAsia"/>
                          <w:sz w:val="22"/>
                          <w:szCs w:val="22"/>
                          <w:lang w:eastAsia="zh-CN"/>
                        </w:rPr>
                        <w:t>住院</w:t>
                      </w:r>
                    </w:p>
                  </w:txbxContent>
                </v:textbox>
              </v:rect>
            </w:pict>
          </mc:Fallback>
        </mc:AlternateContent>
      </w:r>
      <w:r>
        <w:rPr>
          <w:rFonts w:hint="eastAsia" w:eastAsia="宋体"/>
          <w:sz w:val="18"/>
          <w:szCs w:val="18"/>
          <w:lang w:eastAsia="zh-CN"/>
        </w:rPr>
        <mc:AlternateContent>
          <mc:Choice Requires="wps">
            <w:drawing>
              <wp:anchor distT="0" distB="0" distL="114300" distR="114300" simplePos="0" relativeHeight="251945984" behindDoc="0" locked="0" layoutInCell="1" allowOverlap="1">
                <wp:simplePos x="0" y="0"/>
                <wp:positionH relativeFrom="column">
                  <wp:posOffset>204470</wp:posOffset>
                </wp:positionH>
                <wp:positionV relativeFrom="paragraph">
                  <wp:posOffset>1918970</wp:posOffset>
                </wp:positionV>
                <wp:extent cx="1296035" cy="1661160"/>
                <wp:effectExtent l="4445" t="4445" r="13970" b="10795"/>
                <wp:wrapNone/>
                <wp:docPr id="1118" name="矩形 65"/>
                <wp:cNvGraphicFramePr/>
                <a:graphic xmlns:a="http://schemas.openxmlformats.org/drawingml/2006/main">
                  <a:graphicData uri="http://schemas.microsoft.com/office/word/2010/wordprocessingShape">
                    <wps:wsp>
                      <wps:cNvSpPr/>
                      <wps:spPr>
                        <a:xfrm>
                          <a:off x="0" y="0"/>
                          <a:ext cx="1296035" cy="166116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both"/>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eastAsia="zh-CN"/>
                              </w:rPr>
                              <w:t>携带：①购药票据加盖定点医药机构公章</w:t>
                            </w:r>
                            <w:r>
                              <w:rPr>
                                <w:rFonts w:hint="eastAsia" w:asciiTheme="majorEastAsia" w:hAnsiTheme="majorEastAsia" w:eastAsiaTheme="majorEastAsia" w:cstheme="majorEastAsia"/>
                                <w:sz w:val="20"/>
                                <w:szCs w:val="20"/>
                                <w:lang w:val="en-US" w:eastAsia="zh-CN"/>
                              </w:rPr>
                              <w:t>;②报销支付凭证、费用明细单，加盖</w:t>
                            </w:r>
                            <w:r>
                              <w:rPr>
                                <w:rFonts w:hint="eastAsia" w:asciiTheme="majorEastAsia" w:hAnsiTheme="majorEastAsia" w:eastAsiaTheme="majorEastAsia" w:cstheme="majorEastAsia"/>
                                <w:sz w:val="20"/>
                                <w:szCs w:val="20"/>
                                <w:lang w:eastAsia="zh-CN"/>
                              </w:rPr>
                              <w:t>定点医药机构公章</w:t>
                            </w:r>
                            <w:r>
                              <w:rPr>
                                <w:rFonts w:hint="eastAsia" w:asciiTheme="majorEastAsia" w:hAnsiTheme="majorEastAsia" w:eastAsiaTheme="majorEastAsia" w:cstheme="majorEastAsia"/>
                                <w:sz w:val="20"/>
                                <w:szCs w:val="20"/>
                                <w:lang w:val="en-US" w:eastAsia="zh-CN"/>
                              </w:rPr>
                              <w:t>;</w:t>
                            </w:r>
                            <w:r>
                              <w:rPr>
                                <w:rFonts w:hint="eastAsia" w:asciiTheme="majorEastAsia" w:hAnsiTheme="majorEastAsia" w:eastAsiaTheme="majorEastAsia" w:cstheme="majorEastAsia"/>
                                <w:sz w:val="20"/>
                                <w:szCs w:val="20"/>
                                <w:lang w:eastAsia="zh-CN"/>
                              </w:rPr>
                              <w:t>③慢性病卡</w:t>
                            </w:r>
                            <w:r>
                              <w:rPr>
                                <w:rFonts w:hint="eastAsia" w:asciiTheme="majorEastAsia" w:hAnsiTheme="majorEastAsia" w:eastAsiaTheme="majorEastAsia" w:cstheme="majorEastAsia"/>
                                <w:sz w:val="20"/>
                                <w:szCs w:val="20"/>
                                <w:lang w:val="en-US" w:eastAsia="zh-CN"/>
                              </w:rPr>
                              <w:t>复印件;④信用社卡及持卡人身份证复印件</w:t>
                            </w:r>
                          </w:p>
                          <w:p>
                            <w:pPr>
                              <w:ind w:firstLine="600" w:firstLineChars="300"/>
                              <w:jc w:val="both"/>
                              <w:rPr>
                                <w:rFonts w:hint="eastAsia" w:asciiTheme="majorEastAsia" w:hAnsiTheme="majorEastAsia" w:eastAsiaTheme="majorEastAsia" w:cstheme="majorEastAsia"/>
                                <w:sz w:val="20"/>
                                <w:szCs w:val="20"/>
                                <w:lang w:val="en-US" w:eastAsia="zh-CN"/>
                              </w:rPr>
                            </w:pPr>
                          </w:p>
                          <w:p>
                            <w:pPr>
                              <w:jc w:val="both"/>
                              <w:rPr>
                                <w:rFonts w:hint="eastAsia" w:asciiTheme="majorEastAsia" w:hAnsiTheme="majorEastAsia" w:eastAsiaTheme="majorEastAsia" w:cstheme="majorEastAsia"/>
                                <w:sz w:val="20"/>
                                <w:szCs w:val="20"/>
                                <w:lang w:eastAsia="zh-CN"/>
                              </w:rPr>
                            </w:pPr>
                          </w:p>
                        </w:txbxContent>
                      </wps:txbx>
                      <wps:bodyPr anchor="ctr" upright="1"/>
                    </wps:wsp>
                  </a:graphicData>
                </a:graphic>
              </wp:anchor>
            </w:drawing>
          </mc:Choice>
          <mc:Fallback>
            <w:pict>
              <v:rect id="矩形 65" o:spid="_x0000_s1026" o:spt="1" style="position:absolute;left:0pt;margin-left:16.1pt;margin-top:151.1pt;height:130.8pt;width:102.05pt;z-index:251945984;v-text-anchor:middle;mso-width-relative:page;mso-height-relative:page;" fillcolor="#FFFFFF" filled="t" stroked="t" coordsize="21600,21600" o:gfxdata="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FCDrDZAAAACgEAAA8AAAAAAAAAAQAg&#10;AAAAIgAAAGRycy9kb3ducmV2LnhtbFBLAQIUABQAAAAIAIdO4kAHt3ptDQIAADsEAAAOAAAAAAAA&#10;AAEAIAAAACgBAABkcnMvZTJvRG9jLnhtbFBLBQYAAAAABgAGAFkBAACnBQAAAAA=&#10;">
                <v:fill on="t" focussize="0,0"/>
                <v:stroke color="#000000" joinstyle="round"/>
                <v:imagedata o:title=""/>
                <o:lock v:ext="edit" aspectratio="f"/>
                <v:textbox>
                  <w:txbxContent>
                    <w:p>
                      <w:pPr>
                        <w:jc w:val="both"/>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eastAsia="zh-CN"/>
                        </w:rPr>
                        <w:t>携带：①购药票据加盖定点医药机构公章</w:t>
                      </w:r>
                      <w:r>
                        <w:rPr>
                          <w:rFonts w:hint="eastAsia" w:asciiTheme="majorEastAsia" w:hAnsiTheme="majorEastAsia" w:eastAsiaTheme="majorEastAsia" w:cstheme="majorEastAsia"/>
                          <w:sz w:val="20"/>
                          <w:szCs w:val="20"/>
                          <w:lang w:val="en-US" w:eastAsia="zh-CN"/>
                        </w:rPr>
                        <w:t>;②报销支付凭证、费用明细单，加盖</w:t>
                      </w:r>
                      <w:r>
                        <w:rPr>
                          <w:rFonts w:hint="eastAsia" w:asciiTheme="majorEastAsia" w:hAnsiTheme="majorEastAsia" w:eastAsiaTheme="majorEastAsia" w:cstheme="majorEastAsia"/>
                          <w:sz w:val="20"/>
                          <w:szCs w:val="20"/>
                          <w:lang w:eastAsia="zh-CN"/>
                        </w:rPr>
                        <w:t>定点医药机构公章</w:t>
                      </w:r>
                      <w:r>
                        <w:rPr>
                          <w:rFonts w:hint="eastAsia" w:asciiTheme="majorEastAsia" w:hAnsiTheme="majorEastAsia" w:eastAsiaTheme="majorEastAsia" w:cstheme="majorEastAsia"/>
                          <w:sz w:val="20"/>
                          <w:szCs w:val="20"/>
                          <w:lang w:val="en-US" w:eastAsia="zh-CN"/>
                        </w:rPr>
                        <w:t>;</w:t>
                      </w:r>
                      <w:r>
                        <w:rPr>
                          <w:rFonts w:hint="eastAsia" w:asciiTheme="majorEastAsia" w:hAnsiTheme="majorEastAsia" w:eastAsiaTheme="majorEastAsia" w:cstheme="majorEastAsia"/>
                          <w:sz w:val="20"/>
                          <w:szCs w:val="20"/>
                          <w:lang w:eastAsia="zh-CN"/>
                        </w:rPr>
                        <w:t>③慢性病卡</w:t>
                      </w:r>
                      <w:r>
                        <w:rPr>
                          <w:rFonts w:hint="eastAsia" w:asciiTheme="majorEastAsia" w:hAnsiTheme="majorEastAsia" w:eastAsiaTheme="majorEastAsia" w:cstheme="majorEastAsia"/>
                          <w:sz w:val="20"/>
                          <w:szCs w:val="20"/>
                          <w:lang w:val="en-US" w:eastAsia="zh-CN"/>
                        </w:rPr>
                        <w:t>复印件;④信用社卡及持卡人身份证复印件</w:t>
                      </w:r>
                    </w:p>
                    <w:p>
                      <w:pPr>
                        <w:ind w:firstLine="600" w:firstLineChars="300"/>
                        <w:jc w:val="both"/>
                        <w:rPr>
                          <w:rFonts w:hint="eastAsia" w:asciiTheme="majorEastAsia" w:hAnsiTheme="majorEastAsia" w:eastAsiaTheme="majorEastAsia" w:cstheme="majorEastAsia"/>
                          <w:sz w:val="20"/>
                          <w:szCs w:val="20"/>
                          <w:lang w:val="en-US" w:eastAsia="zh-CN"/>
                        </w:rPr>
                      </w:pPr>
                    </w:p>
                    <w:p>
                      <w:pPr>
                        <w:jc w:val="both"/>
                        <w:rPr>
                          <w:rFonts w:hint="eastAsia" w:asciiTheme="majorEastAsia" w:hAnsiTheme="majorEastAsia" w:eastAsiaTheme="majorEastAsia" w:cstheme="majorEastAsia"/>
                          <w:sz w:val="20"/>
                          <w:szCs w:val="20"/>
                          <w:lang w:eastAsia="zh-CN"/>
                        </w:rPr>
                      </w:pPr>
                    </w:p>
                  </w:txbxContent>
                </v:textbox>
              </v:rect>
            </w:pict>
          </mc:Fallback>
        </mc:AlternateContent>
      </w:r>
      <w:r>
        <w:rPr>
          <w:rFonts w:hint="eastAsia" w:eastAsia="宋体"/>
          <w:sz w:val="18"/>
          <w:szCs w:val="18"/>
          <w:lang w:eastAsia="zh-CN"/>
        </w:rPr>
        <mc:AlternateContent>
          <mc:Choice Requires="wps">
            <w:drawing>
              <wp:anchor distT="0" distB="0" distL="114300" distR="114300" simplePos="0" relativeHeight="251942912" behindDoc="0" locked="0" layoutInCell="1" allowOverlap="1">
                <wp:simplePos x="0" y="0"/>
                <wp:positionH relativeFrom="column">
                  <wp:posOffset>299720</wp:posOffset>
                </wp:positionH>
                <wp:positionV relativeFrom="paragraph">
                  <wp:posOffset>1311910</wp:posOffset>
                </wp:positionV>
                <wp:extent cx="915035" cy="277495"/>
                <wp:effectExtent l="4445" t="4445" r="13970" b="22860"/>
                <wp:wrapNone/>
                <wp:docPr id="1119" name="矩形 321"/>
                <wp:cNvGraphicFramePr/>
                <a:graphic xmlns:a="http://schemas.openxmlformats.org/drawingml/2006/main">
                  <a:graphicData uri="http://schemas.microsoft.com/office/word/2010/wordprocessingShape">
                    <wps:wsp>
                      <wps:cNvSpPr/>
                      <wps:spPr>
                        <a:xfrm>
                          <a:off x="0" y="0"/>
                          <a:ext cx="915035" cy="27749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eastAsia="宋体"/>
                                <w:color w:val="000000" w:themeColor="text1"/>
                                <w:sz w:val="22"/>
                                <w:szCs w:val="22"/>
                                <w:lang w:eastAsia="zh-CN"/>
                                <w14:textFill>
                                  <w14:solidFill>
                                    <w14:schemeClr w14:val="tx1"/>
                                  </w14:solidFill>
                                </w14:textFill>
                              </w:rPr>
                            </w:pPr>
                            <w:r>
                              <w:rPr>
                                <w:rFonts w:hint="eastAsia"/>
                                <w:sz w:val="22"/>
                                <w:szCs w:val="22"/>
                                <w:lang w:eastAsia="zh-CN"/>
                              </w:rPr>
                              <w:t>门诊</w:t>
                            </w:r>
                          </w:p>
                        </w:txbxContent>
                      </wps:txbx>
                      <wps:bodyPr anchor="ctr" upright="1"/>
                    </wps:wsp>
                  </a:graphicData>
                </a:graphic>
              </wp:anchor>
            </w:drawing>
          </mc:Choice>
          <mc:Fallback>
            <w:pict>
              <v:rect id="矩形 321" o:spid="_x0000_s1026" o:spt="1" style="position:absolute;left:0pt;margin-left:23.6pt;margin-top:103.3pt;height:21.85pt;width:72.05pt;z-index:251942912;v-text-anchor:middle;mso-width-relative:page;mso-height-relative:page;" fillcolor="#FFFFFF" filled="t" stroked="t" coordsize="21600,21600" o:gfxdata="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F8wN9oAAAAKAQAADwAAAAAAAAABACAA&#10;AAAiAAAAZHJzL2Rvd25yZXYueG1sUEsBAhQAFAAAAAgAh07iQEkIrYALAgAAOgQAAA4AAAAAAAAA&#10;AQAgAAAAKQEAAGRycy9lMm9Eb2MueG1sUEsFBgAAAAAGAAYAWQEAAKYFAAAAAA==&#10;">
                <v:fill on="t" focussize="0,0"/>
                <v:stroke color="#000000" joinstyle="round"/>
                <v:imagedata o:title=""/>
                <o:lock v:ext="edit" aspectratio="f"/>
                <v:textbox>
                  <w:txbxContent>
                    <w:p>
                      <w:pPr>
                        <w:jc w:val="center"/>
                        <w:rPr>
                          <w:rFonts w:hint="eastAsia" w:eastAsia="宋体"/>
                          <w:color w:val="000000" w:themeColor="text1"/>
                          <w:sz w:val="22"/>
                          <w:szCs w:val="22"/>
                          <w:lang w:eastAsia="zh-CN"/>
                          <w14:textFill>
                            <w14:solidFill>
                              <w14:schemeClr w14:val="tx1"/>
                            </w14:solidFill>
                          </w14:textFill>
                        </w:rPr>
                      </w:pPr>
                      <w:r>
                        <w:rPr>
                          <w:rFonts w:hint="eastAsia"/>
                          <w:sz w:val="22"/>
                          <w:szCs w:val="22"/>
                          <w:lang w:eastAsia="zh-CN"/>
                        </w:rPr>
                        <w:t>门诊</w:t>
                      </w:r>
                    </w:p>
                  </w:txbxContent>
                </v:textbox>
              </v:rect>
            </w:pict>
          </mc:Fallback>
        </mc:AlternateContent>
      </w:r>
      <w:r>
        <w:rPr>
          <w:rFonts w:hint="eastAsia" w:eastAsia="宋体"/>
          <w:sz w:val="18"/>
          <w:szCs w:val="18"/>
          <w:lang w:eastAsia="zh-CN"/>
        </w:rPr>
        <mc:AlternateContent>
          <mc:Choice Requires="wps">
            <w:drawing>
              <wp:anchor distT="0" distB="0" distL="114300" distR="114300" simplePos="0" relativeHeight="251938816" behindDoc="0" locked="0" layoutInCell="1" allowOverlap="1">
                <wp:simplePos x="0" y="0"/>
                <wp:positionH relativeFrom="column">
                  <wp:posOffset>6967855</wp:posOffset>
                </wp:positionH>
                <wp:positionV relativeFrom="paragraph">
                  <wp:posOffset>-5002530</wp:posOffset>
                </wp:positionV>
                <wp:extent cx="1406525" cy="514350"/>
                <wp:effectExtent l="4445" t="4445" r="17780" b="14605"/>
                <wp:wrapNone/>
                <wp:docPr id="1120" name="文本框 1120"/>
                <wp:cNvGraphicFramePr/>
                <a:graphic xmlns:a="http://schemas.openxmlformats.org/drawingml/2006/main">
                  <a:graphicData uri="http://schemas.microsoft.com/office/word/2010/wordprocessingShape">
                    <wps:wsp>
                      <wps:cNvSpPr txBox="1"/>
                      <wps:spPr>
                        <a:xfrm>
                          <a:off x="0" y="0"/>
                          <a:ext cx="140652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4"/>
                                <w:szCs w:val="24"/>
                              </w:rPr>
                            </w:pPr>
                            <w:r>
                              <w:rPr>
                                <w:rFonts w:hint="eastAsia"/>
                                <w:sz w:val="24"/>
                                <w:szCs w:val="24"/>
                              </w:rPr>
                              <w:t>打印缴费通知单</w:t>
                            </w:r>
                          </w:p>
                        </w:txbxContent>
                      </wps:txbx>
                      <wps:bodyPr upright="1"/>
                    </wps:wsp>
                  </a:graphicData>
                </a:graphic>
              </wp:anchor>
            </w:drawing>
          </mc:Choice>
          <mc:Fallback>
            <w:pict>
              <v:shape id="_x0000_s1026" o:spid="_x0000_s1026" o:spt="202" type="#_x0000_t202" style="position:absolute;left:0pt;margin-left:548.65pt;margin-top:-393.9pt;height:40.5pt;width:110.75pt;z-index:251938816;mso-width-relative:page;mso-height-relative:page;" fillcolor="#FFFFFF" filled="t" stroked="t" coordsize="21600,21600" o:gfxdata="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vVODbAAAADwEAAA8A&#10;AAAAAAAAAQAgAAAAIgAAAGRycy9kb3ducmV2LnhtbFBLAQIUABQAAAAIAIdO4kC6naVSFAIAAEoE&#10;AAAOAAAAAAAAAAEAIAAAACoBAABkcnMvZTJvRG9jLnhtbFBLBQYAAAAABgAGAFkBAACwBQAAAAA=&#10;">
                <v:fill on="t" focussize="0,0"/>
                <v:stroke color="#000000" joinstyle="miter"/>
                <v:imagedata o:title=""/>
                <o:lock v:ext="edit" aspectratio="f"/>
                <v:textbox>
                  <w:txbxContent>
                    <w:p>
                      <w:pPr>
                        <w:rPr>
                          <w:sz w:val="24"/>
                          <w:szCs w:val="24"/>
                        </w:rPr>
                      </w:pPr>
                      <w:r>
                        <w:rPr>
                          <w:rFonts w:hint="eastAsia"/>
                          <w:sz w:val="24"/>
                          <w:szCs w:val="24"/>
                        </w:rPr>
                        <w:t>打印缴费通知单</w:t>
                      </w:r>
                    </w:p>
                  </w:txbxContent>
                </v:textbox>
              </v:shape>
            </w:pict>
          </mc:Fallback>
        </mc:AlternateContent>
      </w:r>
      <w:r>
        <w:rPr>
          <w:rFonts w:hint="eastAsia" w:eastAsia="宋体"/>
          <w:sz w:val="18"/>
          <w:szCs w:val="18"/>
          <w:lang w:eastAsia="zh-CN"/>
        </w:rPr>
        <mc:AlternateContent>
          <mc:Choice Requires="wps">
            <w:drawing>
              <wp:anchor distT="0" distB="0" distL="114300" distR="114300" simplePos="0" relativeHeight="251937792" behindDoc="0" locked="0" layoutInCell="1" allowOverlap="1">
                <wp:simplePos x="0" y="0"/>
                <wp:positionH relativeFrom="column">
                  <wp:posOffset>6815455</wp:posOffset>
                </wp:positionH>
                <wp:positionV relativeFrom="paragraph">
                  <wp:posOffset>-5154930</wp:posOffset>
                </wp:positionV>
                <wp:extent cx="1406525" cy="514350"/>
                <wp:effectExtent l="4445" t="4445" r="17780" b="14605"/>
                <wp:wrapNone/>
                <wp:docPr id="1121" name="文本框 1121"/>
                <wp:cNvGraphicFramePr/>
                <a:graphic xmlns:a="http://schemas.openxmlformats.org/drawingml/2006/main">
                  <a:graphicData uri="http://schemas.microsoft.com/office/word/2010/wordprocessingShape">
                    <wps:wsp>
                      <wps:cNvSpPr txBox="1"/>
                      <wps:spPr>
                        <a:xfrm>
                          <a:off x="0" y="0"/>
                          <a:ext cx="140652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4"/>
                                <w:szCs w:val="24"/>
                              </w:rPr>
                            </w:pPr>
                            <w:r>
                              <w:rPr>
                                <w:rFonts w:hint="eastAsia"/>
                                <w:sz w:val="24"/>
                                <w:szCs w:val="24"/>
                              </w:rPr>
                              <w:t>打印缴费通知单</w:t>
                            </w:r>
                          </w:p>
                        </w:txbxContent>
                      </wps:txbx>
                      <wps:bodyPr upright="1"/>
                    </wps:wsp>
                  </a:graphicData>
                </a:graphic>
              </wp:anchor>
            </w:drawing>
          </mc:Choice>
          <mc:Fallback>
            <w:pict>
              <v:shape id="_x0000_s1026" o:spid="_x0000_s1026" o:spt="202" type="#_x0000_t202" style="position:absolute;left:0pt;margin-left:536.65pt;margin-top:-405.9pt;height:40.5pt;width:110.75pt;z-index:251937792;mso-width-relative:page;mso-height-relative:page;" fillcolor="#FFFFFF" filled="t" stroked="t" coordsize="21600,21600" o:gfxdata="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qe6U9wAAAAPAQAA&#10;DwAAAAAAAAABACAAAAAiAAAAZHJzL2Rvd25yZXYueG1sUEsBAhQAFAAAAAgAh07iQI6Fli4VAgAA&#10;SgQAAA4AAAAAAAAAAQAgAAAAKwEAAGRycy9lMm9Eb2MueG1sUEsFBgAAAAAGAAYAWQEAALIFAAAA&#10;AA==&#10;">
                <v:fill on="t" focussize="0,0"/>
                <v:stroke color="#000000" joinstyle="miter"/>
                <v:imagedata o:title=""/>
                <o:lock v:ext="edit" aspectratio="f"/>
                <v:textbox>
                  <w:txbxContent>
                    <w:p>
                      <w:pPr>
                        <w:rPr>
                          <w:sz w:val="24"/>
                          <w:szCs w:val="24"/>
                        </w:rPr>
                      </w:pPr>
                      <w:r>
                        <w:rPr>
                          <w:rFonts w:hint="eastAsia"/>
                          <w:sz w:val="24"/>
                          <w:szCs w:val="24"/>
                        </w:rPr>
                        <w:t>打印缴费通知单</w:t>
                      </w:r>
                    </w:p>
                  </w:txbxContent>
                </v:textbox>
              </v:shape>
            </w:pict>
          </mc:Fallback>
        </mc:AlternateContent>
      </w:r>
      <w:r>
        <w:rPr>
          <w:rFonts w:hint="eastAsia" w:eastAsia="宋体"/>
          <w:sz w:val="18"/>
          <w:szCs w:val="18"/>
          <w:lang w:eastAsia="zh-CN"/>
        </w:rPr>
        <mc:AlternateContent>
          <mc:Choice Requires="wps">
            <w:drawing>
              <wp:anchor distT="0" distB="0" distL="114300" distR="114300" simplePos="0" relativeHeight="251940864" behindDoc="0" locked="0" layoutInCell="1" allowOverlap="1">
                <wp:simplePos x="0" y="0"/>
                <wp:positionH relativeFrom="column">
                  <wp:posOffset>7272655</wp:posOffset>
                </wp:positionH>
                <wp:positionV relativeFrom="paragraph">
                  <wp:posOffset>-4697730</wp:posOffset>
                </wp:positionV>
                <wp:extent cx="1406525" cy="514350"/>
                <wp:effectExtent l="4445" t="4445" r="17780" b="14605"/>
                <wp:wrapNone/>
                <wp:docPr id="1122" name="文本框 1122"/>
                <wp:cNvGraphicFramePr/>
                <a:graphic xmlns:a="http://schemas.openxmlformats.org/drawingml/2006/main">
                  <a:graphicData uri="http://schemas.microsoft.com/office/word/2010/wordprocessingShape">
                    <wps:wsp>
                      <wps:cNvSpPr txBox="1"/>
                      <wps:spPr>
                        <a:xfrm>
                          <a:off x="0" y="0"/>
                          <a:ext cx="140652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4"/>
                                <w:szCs w:val="24"/>
                              </w:rPr>
                            </w:pPr>
                            <w:r>
                              <w:rPr>
                                <w:rFonts w:hint="eastAsia"/>
                                <w:sz w:val="24"/>
                                <w:szCs w:val="24"/>
                              </w:rPr>
                              <w:t>打印缴费通知单</w:t>
                            </w:r>
                          </w:p>
                        </w:txbxContent>
                      </wps:txbx>
                      <wps:bodyPr upright="1"/>
                    </wps:wsp>
                  </a:graphicData>
                </a:graphic>
              </wp:anchor>
            </w:drawing>
          </mc:Choice>
          <mc:Fallback>
            <w:pict>
              <v:shape id="_x0000_s1026" o:spid="_x0000_s1026" o:spt="202" type="#_x0000_t202" style="position:absolute;left:0pt;margin-left:572.65pt;margin-top:-369.9pt;height:40.5pt;width:110.75pt;z-index:251940864;mso-width-relative:page;mso-height-relative:page;" fillcolor="#FFFFFF" filled="t" stroked="t" coordsize="21600,21600" o:gfxdata="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bmlEtwAAAAPAQAA&#10;DwAAAAAAAAABACAAAAAiAAAAZHJzL2Rvd25yZXYueG1sUEsBAhQAFAAAAAgAh07iQNKtw6oVAgAA&#10;SgQAAA4AAAAAAAAAAQAgAAAAKwEAAGRycy9lMm9Eb2MueG1sUEsFBgAAAAAGAAYAWQEAALIFAAAA&#10;AA==&#10;">
                <v:fill on="t" focussize="0,0"/>
                <v:stroke color="#000000" joinstyle="miter"/>
                <v:imagedata o:title=""/>
                <o:lock v:ext="edit" aspectratio="f"/>
                <v:textbox>
                  <w:txbxContent>
                    <w:p>
                      <w:pPr>
                        <w:rPr>
                          <w:sz w:val="24"/>
                          <w:szCs w:val="24"/>
                        </w:rPr>
                      </w:pPr>
                      <w:r>
                        <w:rPr>
                          <w:rFonts w:hint="eastAsia"/>
                          <w:sz w:val="24"/>
                          <w:szCs w:val="24"/>
                        </w:rPr>
                        <w:t>打印缴费通知单</w:t>
                      </w:r>
                    </w:p>
                  </w:txbxContent>
                </v:textbox>
              </v:shape>
            </w:pict>
          </mc:Fallback>
        </mc:AlternateContent>
      </w:r>
      <w:r>
        <w:rPr>
          <w:rFonts w:hint="eastAsia" w:eastAsia="宋体"/>
          <w:sz w:val="18"/>
          <w:szCs w:val="18"/>
          <w:lang w:val="en-US" w:eastAsia="zh-CN"/>
        </w:rPr>
        <w:t xml:space="preserve">                     </w:t>
      </w:r>
      <w:r>
        <w:rPr>
          <w:rFonts w:hint="eastAsia" w:eastAsia="宋体"/>
          <w:sz w:val="18"/>
          <w:szCs w:val="18"/>
          <w:lang w:eastAsia="zh-CN"/>
        </w:rPr>
        <mc:AlternateContent>
          <mc:Choice Requires="wps">
            <w:drawing>
              <wp:anchor distT="0" distB="0" distL="114300" distR="114300" simplePos="0" relativeHeight="251939840" behindDoc="0" locked="0" layoutInCell="1" allowOverlap="1">
                <wp:simplePos x="0" y="0"/>
                <wp:positionH relativeFrom="column">
                  <wp:posOffset>7120255</wp:posOffset>
                </wp:positionH>
                <wp:positionV relativeFrom="paragraph">
                  <wp:posOffset>-6236970</wp:posOffset>
                </wp:positionV>
                <wp:extent cx="1406525" cy="514350"/>
                <wp:effectExtent l="4445" t="4445" r="17780" b="14605"/>
                <wp:wrapNone/>
                <wp:docPr id="1124" name="文本框 1124"/>
                <wp:cNvGraphicFramePr/>
                <a:graphic xmlns:a="http://schemas.openxmlformats.org/drawingml/2006/main">
                  <a:graphicData uri="http://schemas.microsoft.com/office/word/2010/wordprocessingShape">
                    <wps:wsp>
                      <wps:cNvSpPr txBox="1"/>
                      <wps:spPr>
                        <a:xfrm>
                          <a:off x="0" y="0"/>
                          <a:ext cx="140652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4"/>
                                <w:szCs w:val="24"/>
                              </w:rPr>
                            </w:pPr>
                            <w:r>
                              <w:rPr>
                                <w:rFonts w:hint="eastAsia"/>
                                <w:sz w:val="24"/>
                                <w:szCs w:val="24"/>
                              </w:rPr>
                              <w:t>打印缴费通知单</w:t>
                            </w:r>
                          </w:p>
                        </w:txbxContent>
                      </wps:txbx>
                      <wps:bodyPr upright="1"/>
                    </wps:wsp>
                  </a:graphicData>
                </a:graphic>
              </wp:anchor>
            </w:drawing>
          </mc:Choice>
          <mc:Fallback>
            <w:pict>
              <v:shape id="_x0000_s1026" o:spid="_x0000_s1026" o:spt="202" type="#_x0000_t202" style="position:absolute;left:0pt;margin-left:560.65pt;margin-top:-491.1pt;height:40.5pt;width:110.75pt;z-index:251939840;mso-width-relative:page;mso-height-relative:page;" fillcolor="#FFFFFF" filled="t" stroked="t" coordsize="21600,21600" o:gfxdata="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m7YOXbAAAADwEAAA8A&#10;AAAAAAAAAQAgAAAAIgAAAGRycy9kb3ducmV2LnhtbFBLAQIUABQAAAAIAIdO4kAr+xh5FAIAAEoE&#10;AAAOAAAAAAAAAAEAIAAAACoBAABkcnMvZTJvRG9jLnhtbFBLBQYAAAAABgAGAFkBAACwBQAAAAA=&#10;">
                <v:fill on="t" focussize="0,0"/>
                <v:stroke color="#000000" joinstyle="miter"/>
                <v:imagedata o:title=""/>
                <o:lock v:ext="edit" aspectratio="f"/>
                <v:textbox>
                  <w:txbxContent>
                    <w:p>
                      <w:pPr>
                        <w:rPr>
                          <w:sz w:val="24"/>
                          <w:szCs w:val="24"/>
                        </w:rPr>
                      </w:pPr>
                      <w:r>
                        <w:rPr>
                          <w:rFonts w:hint="eastAsia"/>
                          <w:sz w:val="24"/>
                          <w:szCs w:val="24"/>
                        </w:rPr>
                        <w:t>打印缴费通知单</w:t>
                      </w:r>
                    </w:p>
                  </w:txbxContent>
                </v:textbox>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eastAsia="宋体"/>
          <w:sz w:val="18"/>
          <w:szCs w:val="18"/>
          <w:lang w:eastAsia="zh-CN"/>
        </w:rPr>
        <mc:AlternateContent>
          <mc:Choice Requires="wps">
            <w:drawing>
              <wp:anchor distT="0" distB="0" distL="114300" distR="114300" simplePos="0" relativeHeight="251950080" behindDoc="0" locked="0" layoutInCell="1" allowOverlap="1">
                <wp:simplePos x="0" y="0"/>
                <wp:positionH relativeFrom="column">
                  <wp:posOffset>857885</wp:posOffset>
                </wp:positionH>
                <wp:positionV relativeFrom="paragraph">
                  <wp:posOffset>146050</wp:posOffset>
                </wp:positionV>
                <wp:extent cx="9525" cy="295275"/>
                <wp:effectExtent l="4445" t="0" r="5080" b="28575"/>
                <wp:wrapNone/>
                <wp:docPr id="962" name="直接连接符 74"/>
                <wp:cNvGraphicFramePr/>
                <a:graphic xmlns:a="http://schemas.openxmlformats.org/drawingml/2006/main">
                  <a:graphicData uri="http://schemas.microsoft.com/office/word/2010/wordprocessingShape">
                    <wps:wsp>
                      <wps:cNvCnPr/>
                      <wps:spPr>
                        <a:xfrm flipH="1" flipV="1">
                          <a:off x="0" y="0"/>
                          <a:ext cx="9525" cy="295275"/>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a:graphicData>
                </a:graphic>
              </wp:anchor>
            </w:drawing>
          </mc:Choice>
          <mc:Fallback>
            <w:pict>
              <v:line id="直接连接符 74" o:spid="_x0000_s1026" o:spt="20" style="position:absolute;left:0pt;flip:x y;margin-left:67.55pt;margin-top:11.5pt;height:23.25pt;width:0.75pt;z-index:251950080;mso-width-relative:page;mso-height-relative:page;" filled="f" stroked="t" coordsize="21600,21600" o:gfxdata="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OMz4q2QAAAAkBAAAPAAAAAAAAAAEA&#10;IAAAACIAAABkcnMvZG93bnJldi54bWxQSwECFAAUAAAACACHTuJAqOPHO0cCAACjBAAADgAAAAAA&#10;AAABACAAAAAoAQAAZHJzL2Uyb0RvYy54bWxQSwUGAAAAAAYABgBZAQAA4QUAAAAA&#10;">
                <v:fill on="f" focussize="0,0"/>
                <v:stroke color="#000000" joinstyle="round"/>
                <v:imagedata o:title=""/>
                <o:lock v:ext="edit" aspectratio="f"/>
                <v:shadow on="t" color="#000000" opacity="24903f" offset="0pt,1.5748031496063pt" origin="0f,32768f" matrix="65536f,0f,0f,65536f"/>
              </v:line>
            </w:pict>
          </mc:Fallback>
        </mc:AlternateContent>
      </w:r>
    </w:p>
    <w:p>
      <w:pPr>
        <w:bidi w:val="0"/>
        <w:rPr>
          <w:rFonts w:hint="eastAsia"/>
          <w:lang w:val="en-US" w:eastAsia="zh-CN"/>
        </w:rPr>
      </w:pPr>
    </w:p>
    <w:p>
      <w:pPr>
        <w:bidi w:val="0"/>
        <w:rPr>
          <w:rFonts w:hint="eastAsia"/>
          <w:lang w:val="en-US" w:eastAsia="zh-CN"/>
        </w:rPr>
      </w:pPr>
      <w:r>
        <w:rPr>
          <w:sz w:val="18"/>
        </w:rPr>
        <mc:AlternateContent>
          <mc:Choice Requires="wps">
            <w:drawing>
              <wp:anchor distT="0" distB="0" distL="114300" distR="114300" simplePos="0" relativeHeight="251976704" behindDoc="0" locked="0" layoutInCell="1" allowOverlap="1">
                <wp:simplePos x="0" y="0"/>
                <wp:positionH relativeFrom="column">
                  <wp:posOffset>886460</wp:posOffset>
                </wp:positionH>
                <wp:positionV relativeFrom="paragraph">
                  <wp:posOffset>52070</wp:posOffset>
                </wp:positionV>
                <wp:extent cx="600710" cy="635"/>
                <wp:effectExtent l="0" t="48895" r="8890" b="64770"/>
                <wp:wrapNone/>
                <wp:docPr id="989" name="直线 344"/>
                <wp:cNvGraphicFramePr/>
                <a:graphic xmlns:a="http://schemas.openxmlformats.org/drawingml/2006/main">
                  <a:graphicData uri="http://schemas.microsoft.com/office/word/2010/wordprocessingShape">
                    <wps:wsp>
                      <wps:cNvCnPr/>
                      <wps:spPr>
                        <a:xfrm>
                          <a:off x="0" y="0"/>
                          <a:ext cx="60071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44" o:spid="_x0000_s1026" o:spt="20" style="position:absolute;left:0pt;margin-left:69.8pt;margin-top:4.1pt;height:0.05pt;width:47.3pt;z-index:251976704;mso-width-relative:page;mso-height-relative:page;" filled="f" stroked="t" coordsize="21600,21600" o:gfxdata="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LZM5zWAAAABwEAAA8AAAAAAAAAAQAgAAAAIgAAAGRycy9kb3ducmV2LnhtbFBLAQIUABQA&#10;AAAIAIdO4kCH0xbc8gEAAOEDAAAOAAAAAAAAAAEAIAAAACUBAABkcnMvZTJvRG9jLnhtbFBLBQYA&#10;AAAABgAGAFkBAACJBQAAAAA=&#10;">
                <v:fill on="f" focussize="0,0"/>
                <v:stroke color="#000000" joinstyle="round" endarrow="open"/>
                <v:imagedata o:title=""/>
                <o:lock v:ext="edit" aspectratio="f"/>
              </v:line>
            </w:pict>
          </mc:Fallback>
        </mc:AlternateContent>
      </w:r>
    </w:p>
    <w:p>
      <w:pPr>
        <w:bidi w:val="0"/>
        <w:rPr>
          <w:rFonts w:hint="eastAsia"/>
          <w:lang w:val="en-US" w:eastAsia="zh-CN"/>
        </w:rPr>
      </w:pPr>
      <w:r>
        <w:rPr>
          <w:sz w:val="18"/>
        </w:rPr>
        <mc:AlternateContent>
          <mc:Choice Requires="wps">
            <w:drawing>
              <wp:anchor distT="0" distB="0" distL="114300" distR="114300" simplePos="0" relativeHeight="251977728" behindDoc="0" locked="0" layoutInCell="1" allowOverlap="1">
                <wp:simplePos x="0" y="0"/>
                <wp:positionH relativeFrom="column">
                  <wp:posOffset>4041140</wp:posOffset>
                </wp:positionH>
                <wp:positionV relativeFrom="paragraph">
                  <wp:posOffset>48260</wp:posOffset>
                </wp:positionV>
                <wp:extent cx="402590" cy="7620"/>
                <wp:effectExtent l="0" t="47625" r="16510" b="59055"/>
                <wp:wrapNone/>
                <wp:docPr id="990" name="直线 345"/>
                <wp:cNvGraphicFramePr/>
                <a:graphic xmlns:a="http://schemas.openxmlformats.org/drawingml/2006/main">
                  <a:graphicData uri="http://schemas.microsoft.com/office/word/2010/wordprocessingShape">
                    <wps:wsp>
                      <wps:cNvCnPr/>
                      <wps:spPr>
                        <a:xfrm flipH="1" flipV="1">
                          <a:off x="0" y="0"/>
                          <a:ext cx="402590" cy="762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45" o:spid="_x0000_s1026" o:spt="20" style="position:absolute;left:0pt;flip:x y;margin-left:318.2pt;margin-top:3.8pt;height:0.6pt;width:31.7pt;z-index:251977728;mso-width-relative:page;mso-height-relative:page;" filled="f" stroked="t" coordsize="21600,21600" o:gfxdata="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LviPLXAAAABwEAAA8AAAAAAAAAAQAgAAAAIgAAAGRycy9kb3du&#10;cmV2LnhtbFBLAQIUABQAAAAIAIdO4kApyV8+AAIAAPYDAAAOAAAAAAAAAAEAIAAAACYBAABkcnMv&#10;ZTJvRG9jLnhtbFBLBQYAAAAABgAGAFkBAACYBQAAAAA=&#10;">
                <v:fill on="f" focussize="0,0"/>
                <v:stroke color="#000000" joinstyle="round" endarrow="open"/>
                <v:imagedata o:title=""/>
                <o:lock v:ext="edit" aspectratio="f"/>
              </v:line>
            </w:pict>
          </mc:Fallback>
        </mc:AlternateContent>
      </w:r>
      <w:r>
        <w:rPr>
          <w:rFonts w:hint="eastAsia" w:eastAsia="宋体"/>
          <w:sz w:val="18"/>
          <w:szCs w:val="18"/>
          <w:lang w:eastAsia="zh-CN"/>
        </w:rPr>
        <mc:AlternateContent>
          <mc:Choice Requires="wps">
            <w:drawing>
              <wp:anchor distT="0" distB="0" distL="114300" distR="114300" simplePos="0" relativeHeight="251970560" behindDoc="0" locked="0" layoutInCell="1" allowOverlap="1">
                <wp:simplePos x="0" y="0"/>
                <wp:positionH relativeFrom="column">
                  <wp:posOffset>2678430</wp:posOffset>
                </wp:positionH>
                <wp:positionV relativeFrom="paragraph">
                  <wp:posOffset>87630</wp:posOffset>
                </wp:positionV>
                <wp:extent cx="4445" cy="330835"/>
                <wp:effectExtent l="48260" t="0" r="61595" b="31115"/>
                <wp:wrapNone/>
                <wp:docPr id="974" name="直接连接符 25"/>
                <wp:cNvGraphicFramePr/>
                <a:graphic xmlns:a="http://schemas.openxmlformats.org/drawingml/2006/main">
                  <a:graphicData uri="http://schemas.microsoft.com/office/word/2010/wordprocessingShape">
                    <wps:wsp>
                      <wps:cNvCnPr/>
                      <wps:spPr>
                        <a:xfrm flipH="1">
                          <a:off x="0" y="0"/>
                          <a:ext cx="4445" cy="330835"/>
                        </a:xfrm>
                        <a:prstGeom prst="line">
                          <a:avLst/>
                        </a:prstGeom>
                        <a:ln w="9525" cap="flat" cmpd="sng">
                          <a:solidFill>
                            <a:srgbClr val="000000"/>
                          </a:solidFill>
                          <a:prstDash val="solid"/>
                          <a:round/>
                          <a:headEnd type="none" w="med" len="med"/>
                          <a:tailEnd type="arrow" w="med" len="med"/>
                        </a:ln>
                        <a:effectLst>
                          <a:outerShdw dist="20000" dir="5400000" rotWithShape="0">
                            <a:srgbClr val="000000">
                              <a:alpha val="37999"/>
                            </a:srgbClr>
                          </a:outerShdw>
                        </a:effectLst>
                      </wps:spPr>
                      <wps:bodyPr upright="1"/>
                    </wps:wsp>
                  </a:graphicData>
                </a:graphic>
              </wp:anchor>
            </w:drawing>
          </mc:Choice>
          <mc:Fallback>
            <w:pict>
              <v:line id="直接连接符 25" o:spid="_x0000_s1026" o:spt="20" style="position:absolute;left:0pt;flip:x;margin-left:210.9pt;margin-top:6.9pt;height:26.05pt;width:0.35pt;z-index:251970560;mso-width-relative:page;mso-height-relative:page;" filled="f" stroked="t" coordsize="21600,21600" o:gfxdata="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OyhcdgAAAAJAQAADwAA&#10;AAAAAAABACAAAAAiAAAAZHJzL2Rvd25yZXYueG1sUEsBAhQAFAAAAAgAh07iQFom15lPAgAAmgQA&#10;AA4AAAAAAAAAAQAgAAAAJwEAAGRycy9lMm9Eb2MueG1sUEsFBgAAAAAGAAYAWQEAAOgFAAAAAA==&#10;">
                <v:fill on="f" focussize="0,0"/>
                <v:stroke color="#000000" joinstyle="round" endarrow="open"/>
                <v:imagedata o:title=""/>
                <o:lock v:ext="edit" aspectratio="f"/>
                <v:shadow on="t" color="#000000" opacity="24903f" offset="0pt,1.5748031496063pt" origin="0f,32768f" matrix="65536f,0f,0f,65536f"/>
              </v:line>
            </w:pict>
          </mc:Fallback>
        </mc:AlternateContent>
      </w:r>
    </w:p>
    <w:p>
      <w:pPr>
        <w:bidi w:val="0"/>
        <w:rPr>
          <w:rFonts w:hint="eastAsia"/>
          <w:lang w:val="en-US" w:eastAsia="zh-CN"/>
        </w:rPr>
      </w:pPr>
      <w:r>
        <w:rPr>
          <w:rFonts w:hint="eastAsia" w:eastAsia="宋体"/>
          <w:sz w:val="18"/>
          <w:szCs w:val="18"/>
          <w:lang w:eastAsia="zh-CN"/>
        </w:rPr>
        <mc:AlternateContent>
          <mc:Choice Requires="wps">
            <w:drawing>
              <wp:anchor distT="0" distB="0" distL="114300" distR="114300" simplePos="0" relativeHeight="251969536" behindDoc="0" locked="0" layoutInCell="1" allowOverlap="1">
                <wp:simplePos x="0" y="0"/>
                <wp:positionH relativeFrom="column">
                  <wp:posOffset>1532255</wp:posOffset>
                </wp:positionH>
                <wp:positionV relativeFrom="paragraph">
                  <wp:posOffset>158115</wp:posOffset>
                </wp:positionV>
                <wp:extent cx="2467610" cy="278130"/>
                <wp:effectExtent l="4445" t="4445" r="23495" b="22225"/>
                <wp:wrapNone/>
                <wp:docPr id="964" name="矩形 22"/>
                <wp:cNvGraphicFramePr/>
                <a:graphic xmlns:a="http://schemas.openxmlformats.org/drawingml/2006/main">
                  <a:graphicData uri="http://schemas.microsoft.com/office/word/2010/wordprocessingShape">
                    <wps:wsp>
                      <wps:cNvSpPr/>
                      <wps:spPr>
                        <a:xfrm>
                          <a:off x="0" y="0"/>
                          <a:ext cx="2467610" cy="27813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eastAsia="宋体"/>
                                <w:sz w:val="22"/>
                                <w:szCs w:val="22"/>
                                <w:lang w:eastAsia="zh-CN"/>
                              </w:rPr>
                            </w:pPr>
                            <w:r>
                              <w:rPr>
                                <w:rFonts w:hint="eastAsia"/>
                                <w:sz w:val="22"/>
                                <w:szCs w:val="22"/>
                                <w:lang w:eastAsia="zh-CN"/>
                              </w:rPr>
                              <w:t>结算拨付到银行卡</w:t>
                            </w:r>
                          </w:p>
                          <w:p/>
                        </w:txbxContent>
                      </wps:txbx>
                      <wps:bodyPr upright="1"/>
                    </wps:wsp>
                  </a:graphicData>
                </a:graphic>
              </wp:anchor>
            </w:drawing>
          </mc:Choice>
          <mc:Fallback>
            <w:pict>
              <v:rect id="矩形 22" o:spid="_x0000_s1026" o:spt="1" style="position:absolute;left:0pt;margin-left:120.65pt;margin-top:12.45pt;height:21.9pt;width:194.3pt;z-index:251969536;mso-width-relative:page;mso-height-relative:page;" fillcolor="#FFFFFF" filled="t" stroked="t" coordsize="21600,21600" o:gfxdata="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0Q3Q1gAAAAkBAAAPAAAAAAAAAAEAIAAAACIAAABkcnMv&#10;ZG93bnJldi54bWxQSwECFAAUAAAACACHTuJAewBA7wUCAAAsBAAADgAAAAAAAAABACAAAAAlAQAA&#10;ZHJzL2Uyb0RvYy54bWxQSwUGAAAAAAYABgBZAQAAnAUAAAAA&#10;">
                <v:fill on="t" focussize="0,0"/>
                <v:stroke color="#000000" joinstyle="round"/>
                <v:imagedata o:title=""/>
                <o:lock v:ext="edit" aspectratio="f"/>
                <v:textbox>
                  <w:txbxContent>
                    <w:p>
                      <w:pPr>
                        <w:jc w:val="center"/>
                        <w:rPr>
                          <w:rFonts w:hint="eastAsia" w:eastAsia="宋体"/>
                          <w:sz w:val="22"/>
                          <w:szCs w:val="22"/>
                          <w:lang w:eastAsia="zh-CN"/>
                        </w:rPr>
                      </w:pPr>
                      <w:r>
                        <w:rPr>
                          <w:rFonts w:hint="eastAsia"/>
                          <w:sz w:val="22"/>
                          <w:szCs w:val="22"/>
                          <w:lang w:eastAsia="zh-CN"/>
                        </w:rPr>
                        <w:t>结算拨付到银行卡</w:t>
                      </w:r>
                    </w:p>
                    <w:p/>
                  </w:txbxContent>
                </v:textbox>
              </v:rect>
            </w:pict>
          </mc:Fallback>
        </mc:AlternateContent>
      </w:r>
    </w:p>
    <w:p>
      <w:pPr>
        <w:rPr>
          <w:rFonts w:hint="eastAsia"/>
          <w:lang w:val="en-US" w:eastAsia="zh-CN"/>
        </w:rPr>
      </w:pPr>
      <w:r>
        <w:rPr>
          <w:rFonts w:hint="eastAsia"/>
          <w:lang w:val="en-US" w:eastAsia="zh-CN"/>
        </w:rPr>
        <w:tab/>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村（居）委会审核把关不严</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1.加强对村（社区）干部的业务培训；2.乡镇、县级社区专管机构加强业务指导。</w:t>
      </w:r>
    </w:p>
    <w:p>
      <w:pPr>
        <w:tabs>
          <w:tab w:val="left" w:pos="825"/>
        </w:tabs>
        <w:bidi w:val="0"/>
        <w:jc w:val="left"/>
        <w:rPr>
          <w:rFonts w:hint="eastAsia"/>
          <w:lang w:val="en-US" w:eastAsia="zh-CN"/>
        </w:rPr>
        <w:sectPr>
          <w:pgSz w:w="12240" w:h="15840"/>
          <w:pgMar w:top="1440" w:right="0" w:bottom="1440" w:left="1800" w:header="720" w:footer="720" w:gutter="0"/>
          <w:lnNumType w:countBy="0" w:distance="360"/>
          <w:pgNumType w:fmt="decimal"/>
          <w:cols w:space="0" w:num="1"/>
          <w:rtlGutter w:val="0"/>
          <w:docGrid w:type="lines" w:linePitch="312" w:charSpace="0"/>
        </w:sectPr>
      </w:pPr>
    </w:p>
    <w:p>
      <w:pPr>
        <w:jc w:val="center"/>
        <w:rPr>
          <w:rFonts w:hint="eastAsia" w:ascii="方正小标宋简体" w:hAnsi="方正小标宋简体" w:eastAsia="方正小标宋简体" w:cs="方正小标宋简体"/>
          <w:sz w:val="44"/>
          <w:szCs w:val="52"/>
          <w:lang w:val="en-US" w:eastAsia="zh-CN"/>
        </w:rPr>
      </w:pPr>
      <w:r>
        <w:rPr>
          <w:rFonts w:hint="eastAsia" w:ascii="黑体" w:hAnsi="黑体" w:eastAsia="黑体" w:cs="黑体"/>
          <w:sz w:val="44"/>
          <w:szCs w:val="52"/>
          <w:lang w:val="en-US" w:eastAsia="zh-CN"/>
        </w:rPr>
        <w:t>29</w:t>
      </w:r>
      <w:r>
        <w:rPr>
          <w:rFonts w:hint="default" w:ascii="黑体" w:hAnsi="黑体" w:eastAsia="黑体" w:cs="黑体"/>
          <w:sz w:val="44"/>
          <w:szCs w:val="52"/>
          <w:lang w:val="en-US" w:eastAsia="zh-CN"/>
        </w:rPr>
        <w:t>社会保障</w:t>
      </w:r>
    </w:p>
    <w:p>
      <w:pPr>
        <w:jc w:val="center"/>
      </w:pPr>
      <w:r>
        <w:rPr>
          <w:rFonts w:hint="eastAsia" w:ascii="楷体_GB2312" w:hAnsi="楷体_GB2312" w:eastAsia="楷体_GB2312" w:cs="楷体_GB2312"/>
          <w:sz w:val="32"/>
          <w:szCs w:val="40"/>
          <w:lang w:val="en-US" w:eastAsia="zh-CN"/>
        </w:rPr>
        <w:t>城乡</w:t>
      </w:r>
      <w:r>
        <w:rPr>
          <w:rFonts w:hint="default" w:ascii="楷体_GB2312" w:hAnsi="楷体_GB2312" w:eastAsia="楷体_GB2312" w:cs="楷体_GB2312"/>
          <w:sz w:val="32"/>
          <w:szCs w:val="40"/>
          <w:lang w:val="en-US" w:eastAsia="zh-CN"/>
        </w:rPr>
        <w:t>居民养老保险</w:t>
      </w:r>
      <w:r>
        <w:rPr>
          <w:rFonts w:hint="eastAsia" w:ascii="楷体_GB2312" w:hAnsi="楷体_GB2312" w:eastAsia="楷体_GB2312" w:cs="楷体_GB2312"/>
          <w:sz w:val="32"/>
          <w:szCs w:val="40"/>
          <w:lang w:val="en-US" w:eastAsia="zh-CN"/>
        </w:rPr>
        <w:t>办理</w:t>
      </w:r>
    </w:p>
    <w:p/>
    <w:p>
      <w:r>
        <w:rPr>
          <w:sz w:val="21"/>
        </w:rPr>
        <mc:AlternateContent>
          <mc:Choice Requires="wpg">
            <w:drawing>
              <wp:anchor distT="0" distB="0" distL="114300" distR="114300" simplePos="0" relativeHeight="251779072" behindDoc="0" locked="0" layoutInCell="1" allowOverlap="1">
                <wp:simplePos x="0" y="0"/>
                <wp:positionH relativeFrom="column">
                  <wp:posOffset>-95885</wp:posOffset>
                </wp:positionH>
                <wp:positionV relativeFrom="paragraph">
                  <wp:posOffset>56515</wp:posOffset>
                </wp:positionV>
                <wp:extent cx="5930900" cy="5409565"/>
                <wp:effectExtent l="4445" t="4445" r="8255" b="15240"/>
                <wp:wrapNone/>
                <wp:docPr id="1080" name="组合 1080"/>
                <wp:cNvGraphicFramePr/>
                <a:graphic xmlns:a="http://schemas.openxmlformats.org/drawingml/2006/main">
                  <a:graphicData uri="http://schemas.microsoft.com/office/word/2010/wordprocessingGroup">
                    <wpg:wgp>
                      <wpg:cNvGrpSpPr/>
                      <wpg:grpSpPr>
                        <a:xfrm>
                          <a:off x="0" y="0"/>
                          <a:ext cx="5930900" cy="5409565"/>
                          <a:chOff x="11608" y="535074"/>
                          <a:chExt cx="9340" cy="8519"/>
                        </a:xfrm>
                      </wpg:grpSpPr>
                      <wps:wsp>
                        <wps:cNvPr id="562" name="文本框 562"/>
                        <wps:cNvSpPr txBox="1"/>
                        <wps:spPr>
                          <a:xfrm>
                            <a:off x="17801" y="539726"/>
                            <a:ext cx="718" cy="443"/>
                          </a:xfrm>
                          <a:prstGeom prst="rect">
                            <a:avLst/>
                          </a:prstGeom>
                          <a:solidFill>
                            <a:srgbClr val="FFFFFF"/>
                          </a:solidFill>
                          <a:ln>
                            <a:noFill/>
                          </a:ln>
                        </wps:spPr>
                        <wps:txbx>
                          <w:txbxContent>
                            <w:p>
                              <w:pPr>
                                <w:autoSpaceDE w:val="0"/>
                                <w:autoSpaceDN w:val="0"/>
                                <w:adjustRightInd w:val="0"/>
                                <w:spacing w:line="300" w:lineRule="exact"/>
                                <w:rPr>
                                  <w:rFonts w:hint="eastAsia"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否</w:t>
                              </w:r>
                            </w:p>
                          </w:txbxContent>
                        </wps:txbx>
                        <wps:bodyPr lIns="91439" tIns="45719" rIns="91439" bIns="45719" upright="1"/>
                      </wps:wsp>
                      <wps:wsp>
                        <wps:cNvPr id="567" name="文本框 567"/>
                        <wps:cNvSpPr txBox="1"/>
                        <wps:spPr>
                          <a:xfrm>
                            <a:off x="15794" y="542979"/>
                            <a:ext cx="868" cy="614"/>
                          </a:xfrm>
                          <a:prstGeom prst="rect">
                            <a:avLst/>
                          </a:prstGeom>
                          <a:solidFill>
                            <a:srgbClr val="FFFFFF"/>
                          </a:solidFill>
                          <a:ln>
                            <a:noFill/>
                          </a:ln>
                        </wps:spPr>
                        <wps:txbx>
                          <w:txbxContent>
                            <w:p>
                              <w:pPr>
                                <w:autoSpaceDE w:val="0"/>
                                <w:autoSpaceDN w:val="0"/>
                                <w:adjustRightInd w:val="0"/>
                                <w:spacing w:line="300" w:lineRule="exact"/>
                                <w:jc w:val="center"/>
                                <w:rPr>
                                  <w:rFonts w:ascii="仿宋_GB2312" w:eastAsia="仿宋_GB2312" w:cs="宋体"/>
                                  <w:color w:val="000000"/>
                                  <w:kern w:val="0"/>
                                  <w:sz w:val="24"/>
                                  <w:lang w:val="zh-CN"/>
                                </w:rPr>
                              </w:pPr>
                            </w:p>
                          </w:txbxContent>
                        </wps:txbx>
                        <wps:bodyPr upright="1"/>
                      </wps:wsp>
                      <wps:wsp>
                        <wps:cNvPr id="568" name="文本框 568"/>
                        <wps:cNvSpPr txBox="1"/>
                        <wps:spPr>
                          <a:xfrm>
                            <a:off x="15902" y="540071"/>
                            <a:ext cx="718" cy="443"/>
                          </a:xfrm>
                          <a:prstGeom prst="rect">
                            <a:avLst/>
                          </a:prstGeom>
                          <a:solidFill>
                            <a:srgbClr val="FFFFFF"/>
                          </a:solidFill>
                          <a:ln>
                            <a:noFill/>
                          </a:ln>
                        </wps:spPr>
                        <wps:txbx>
                          <w:txbxContent>
                            <w:p>
                              <w:pPr>
                                <w:autoSpaceDE w:val="0"/>
                                <w:autoSpaceDN w:val="0"/>
                                <w:adjustRightInd w:val="0"/>
                                <w:spacing w:line="300" w:lineRule="exact"/>
                                <w:rPr>
                                  <w:rFonts w:hint="eastAsia" w:asciiTheme="minorEastAsia" w:hAnsiTheme="minorEastAsia" w:eastAsiaTheme="minorEastAsia" w:cstheme="minorEastAsia"/>
                                  <w:color w:val="000000"/>
                                  <w:kern w:val="0"/>
                                  <w:sz w:val="24"/>
                                  <w:lang w:val="zh-CN"/>
                                </w:rPr>
                              </w:pPr>
                              <w:r>
                                <w:rPr>
                                  <w:rFonts w:hint="eastAsia" w:asciiTheme="minorEastAsia" w:hAnsiTheme="minorEastAsia" w:eastAsiaTheme="minorEastAsia" w:cstheme="minorEastAsia"/>
                                  <w:color w:val="000000"/>
                                  <w:kern w:val="0"/>
                                  <w:sz w:val="24"/>
                                  <w:lang w:val="zh-CN"/>
                                </w:rPr>
                                <w:t>是</w:t>
                              </w:r>
                            </w:p>
                          </w:txbxContent>
                        </wps:txbx>
                        <wps:bodyPr upright="1"/>
                      </wps:wsp>
                      <wps:wsp>
                        <wps:cNvPr id="432" name="圆角矩形 432"/>
                        <wps:cNvSpPr/>
                        <wps:spPr>
                          <a:xfrm>
                            <a:off x="13927" y="535074"/>
                            <a:ext cx="3912" cy="95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300" w:lineRule="exact"/>
                                <w:jc w:val="center"/>
                              </w:pPr>
                              <w:r>
                                <w:rPr>
                                  <w:rFonts w:hint="eastAsia" w:asciiTheme="minorEastAsia" w:hAnsiTheme="minorEastAsia" w:eastAsiaTheme="minorEastAsia" w:cstheme="minorEastAsia"/>
                                  <w:color w:val="000000"/>
                                  <w:kern w:val="0"/>
                                  <w:sz w:val="24"/>
                                  <w:lang w:val="zh-CN"/>
                                </w:rPr>
                                <w:t>申请人向村</w:t>
                              </w:r>
                              <w:r>
                                <w:rPr>
                                  <w:rFonts w:hint="eastAsia" w:asciiTheme="minorEastAsia" w:hAnsiTheme="minorEastAsia" w:cstheme="minorEastAsia"/>
                                  <w:color w:val="000000"/>
                                  <w:kern w:val="0"/>
                                  <w:sz w:val="24"/>
                                  <w:lang w:val="zh-CN"/>
                                </w:rPr>
                                <w:t>（居）</w:t>
                              </w:r>
                              <w:r>
                                <w:rPr>
                                  <w:rFonts w:hint="eastAsia" w:asciiTheme="minorEastAsia" w:hAnsiTheme="minorEastAsia" w:eastAsiaTheme="minorEastAsia" w:cstheme="minorEastAsia"/>
                                  <w:color w:val="000000"/>
                                  <w:kern w:val="0"/>
                                  <w:sz w:val="24"/>
                                  <w:lang w:val="zh-CN"/>
                                </w:rPr>
                                <w:t>委</w:t>
                              </w:r>
                              <w:r>
                                <w:rPr>
                                  <w:rFonts w:hint="eastAsia" w:asciiTheme="minorEastAsia" w:hAnsiTheme="minorEastAsia" w:cstheme="minorEastAsia"/>
                                  <w:color w:val="000000"/>
                                  <w:kern w:val="0"/>
                                  <w:sz w:val="24"/>
                                  <w:lang w:val="zh-CN"/>
                                </w:rPr>
                                <w:t>会</w:t>
                              </w:r>
                              <w:r>
                                <w:rPr>
                                  <w:rFonts w:hint="eastAsia" w:asciiTheme="minorEastAsia" w:hAnsiTheme="minorEastAsia" w:eastAsiaTheme="minorEastAsia" w:cstheme="minorEastAsia"/>
                                  <w:color w:val="000000"/>
                                  <w:kern w:val="0"/>
                                  <w:sz w:val="24"/>
                                  <w:lang w:val="zh-CN"/>
                                </w:rPr>
                                <w:t>提出申请</w:t>
                              </w:r>
                            </w:p>
                          </w:txbxContent>
                        </wps:txbx>
                        <wps:bodyPr anchor="ctr" anchorCtr="0" upright="1"/>
                      </wps:wsp>
                      <wps:wsp>
                        <wps:cNvPr id="560" name="流程图: 决策 560"/>
                        <wps:cNvSpPr/>
                        <wps:spPr>
                          <a:xfrm>
                            <a:off x="14586" y="539094"/>
                            <a:ext cx="2634" cy="90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300" w:lineRule="exact"/>
                                <w:jc w:val="center"/>
                                <w:rPr>
                                  <w:rFonts w:hint="eastAsia" w:asciiTheme="minorEastAsia" w:hAnsiTheme="minorEastAsia" w:eastAsiaTheme="minorEastAsia" w:cstheme="minorEastAsia"/>
                                  <w:color w:val="000000"/>
                                  <w:kern w:val="0"/>
                                  <w:sz w:val="24"/>
                                  <w:szCs w:val="24"/>
                                  <w:lang w:val="zh-CN"/>
                                </w:rPr>
                              </w:pPr>
                              <w:r>
                                <w:rPr>
                                  <w:rFonts w:hint="eastAsia" w:asciiTheme="minorEastAsia" w:hAnsiTheme="minorEastAsia" w:eastAsiaTheme="minorEastAsia" w:cstheme="minorEastAsia"/>
                                  <w:color w:val="000000"/>
                                  <w:kern w:val="0"/>
                                  <w:sz w:val="24"/>
                                  <w:szCs w:val="24"/>
                                  <w:lang w:val="zh-CN"/>
                                </w:rPr>
                                <w:t>是否通过</w:t>
                              </w:r>
                            </w:p>
                          </w:txbxContent>
                        </wps:txbx>
                        <wps:bodyPr upright="1"/>
                      </wps:wsp>
                      <wps:wsp>
                        <wps:cNvPr id="558" name="流程图: 过程 558"/>
                        <wps:cNvSpPr/>
                        <wps:spPr>
                          <a:xfrm>
                            <a:off x="14297" y="537031"/>
                            <a:ext cx="3014" cy="11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300" w:lineRule="exact"/>
                                <w:jc w:val="center"/>
                                <w:rPr>
                                  <w:rFonts w:hint="eastAsia" w:ascii="仿宋_GB2312" w:eastAsia="仿宋_GB2312" w:cs="宋体"/>
                                  <w:color w:val="000000"/>
                                  <w:kern w:val="0"/>
                                  <w:sz w:val="24"/>
                                </w:rPr>
                              </w:pPr>
                            </w:p>
                            <w:p>
                              <w:pPr>
                                <w:autoSpaceDE w:val="0"/>
                                <w:autoSpaceDN w:val="0"/>
                                <w:adjustRightInd w:val="0"/>
                                <w:spacing w:line="300" w:lineRule="exact"/>
                                <w:jc w:val="center"/>
                                <w:rPr>
                                  <w:rFonts w:hint="eastAsia" w:asciiTheme="minorEastAsia" w:hAnsiTheme="minorEastAsia" w:eastAsiaTheme="minorEastAsia" w:cstheme="minorEastAsia"/>
                                  <w:color w:val="000000"/>
                                  <w:kern w:val="0"/>
                                  <w:sz w:val="24"/>
                                  <w:lang w:val="zh-CN"/>
                                </w:rPr>
                              </w:pPr>
                              <w:r>
                                <w:rPr>
                                  <w:rFonts w:hint="eastAsia" w:asciiTheme="minorEastAsia" w:hAnsiTheme="minorEastAsia" w:eastAsiaTheme="minorEastAsia" w:cstheme="minorEastAsia"/>
                                  <w:color w:val="000000"/>
                                  <w:kern w:val="0"/>
                                  <w:sz w:val="24"/>
                                  <w:lang w:val="zh-CN"/>
                                </w:rPr>
                                <w:t>受    理</w:t>
                              </w:r>
                            </w:p>
                            <w:p>
                              <w:pPr>
                                <w:autoSpaceDE w:val="0"/>
                                <w:autoSpaceDN w:val="0"/>
                                <w:adjustRightInd w:val="0"/>
                                <w:spacing w:line="300" w:lineRule="exact"/>
                                <w:jc w:val="center"/>
                                <w:rPr>
                                  <w:rFonts w:ascii="仿宋_GB2312" w:eastAsia="仿宋_GB2312" w:cs="宋体"/>
                                  <w:color w:val="000000"/>
                                  <w:kern w:val="0"/>
                                  <w:sz w:val="24"/>
                                  <w:lang w:val="zh-CN"/>
                                </w:rPr>
                              </w:pPr>
                            </w:p>
                          </w:txbxContent>
                        </wps:txbx>
                        <wps:bodyPr upright="1"/>
                      </wps:wsp>
                      <wps:wsp>
                        <wps:cNvPr id="563" name="直接箭头连接符 563"/>
                        <wps:cNvCnPr/>
                        <wps:spPr>
                          <a:xfrm>
                            <a:off x="15864" y="536034"/>
                            <a:ext cx="4" cy="902"/>
                          </a:xfrm>
                          <a:prstGeom prst="straightConnector1">
                            <a:avLst/>
                          </a:prstGeom>
                          <a:ln w="9525" cap="flat" cmpd="sng">
                            <a:solidFill>
                              <a:srgbClr val="000000"/>
                            </a:solidFill>
                            <a:prstDash val="solid"/>
                            <a:headEnd type="none" w="med" len="med"/>
                            <a:tailEnd type="triangle" w="med" len="med"/>
                          </a:ln>
                        </wps:spPr>
                        <wps:bodyPr/>
                      </wps:wsp>
                      <wps:wsp>
                        <wps:cNvPr id="559" name="直接箭头连接符 559"/>
                        <wps:cNvCnPr/>
                        <wps:spPr>
                          <a:xfrm rot="420000">
                            <a:off x="15834" y="538122"/>
                            <a:ext cx="122" cy="933"/>
                          </a:xfrm>
                          <a:prstGeom prst="straightConnector1">
                            <a:avLst/>
                          </a:prstGeom>
                          <a:ln w="9525" cap="flat" cmpd="sng">
                            <a:solidFill>
                              <a:srgbClr val="000000"/>
                            </a:solidFill>
                            <a:prstDash val="solid"/>
                            <a:headEnd type="none" w="med" len="med"/>
                            <a:tailEnd type="triangle" w="med" len="med"/>
                          </a:ln>
                        </wps:spPr>
                        <wps:bodyPr/>
                      </wps:wsp>
                      <wps:wsp>
                        <wps:cNvPr id="433" name="矩形标注 433"/>
                        <wps:cNvSpPr/>
                        <wps:spPr>
                          <a:xfrm rot="5400000">
                            <a:off x="11843" y="536721"/>
                            <a:ext cx="1810" cy="2280"/>
                          </a:xfrm>
                          <a:prstGeom prst="wedgeRectCallout">
                            <a:avLst>
                              <a:gd name="adj1" fmla="val -17759"/>
                              <a:gd name="adj2" fmla="val -67806"/>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300" w:lineRule="exact"/>
                                <w:jc w:val="left"/>
                                <w:rPr>
                                  <w:rFonts w:hint="eastAsia" w:asciiTheme="minorEastAsia" w:hAnsiTheme="minorEastAsia" w:eastAsiaTheme="minorEastAsia" w:cstheme="minorEastAsia"/>
                                  <w:color w:val="000000"/>
                                  <w:kern w:val="0"/>
                                  <w:sz w:val="24"/>
                                  <w:lang w:val="zh-CN"/>
                                </w:rPr>
                              </w:pPr>
                              <w:r>
                                <w:rPr>
                                  <w:rFonts w:hint="eastAsia" w:asciiTheme="minorEastAsia" w:hAnsiTheme="minorEastAsia" w:eastAsiaTheme="minorEastAsia" w:cstheme="minorEastAsia"/>
                                  <w:color w:val="000000"/>
                                  <w:kern w:val="0"/>
                                  <w:sz w:val="24"/>
                                  <w:lang w:val="zh-CN"/>
                                </w:rPr>
                                <w:t>1</w:t>
                              </w:r>
                              <w:r>
                                <w:rPr>
                                  <w:rFonts w:hint="eastAsia" w:asciiTheme="minorEastAsia" w:hAnsiTheme="minorEastAsia" w:cstheme="minorEastAsia"/>
                                  <w:color w:val="000000"/>
                                  <w:kern w:val="0"/>
                                  <w:sz w:val="24"/>
                                  <w:lang w:val="zh-CN"/>
                                </w:rPr>
                                <w:t>.</w:t>
                              </w:r>
                              <w:r>
                                <w:rPr>
                                  <w:rFonts w:hint="eastAsia" w:asciiTheme="minorEastAsia" w:hAnsiTheme="minorEastAsia" w:eastAsiaTheme="minorEastAsia" w:cstheme="minorEastAsia"/>
                                  <w:color w:val="000000"/>
                                  <w:kern w:val="0"/>
                                  <w:sz w:val="24"/>
                                  <w:lang w:val="zh-CN"/>
                                </w:rPr>
                                <w:t>填写参保登记表</w:t>
                              </w:r>
                              <w:r>
                                <w:rPr>
                                  <w:rFonts w:hint="eastAsia" w:asciiTheme="minorEastAsia" w:hAnsiTheme="minorEastAsia" w:cstheme="minorEastAsia"/>
                                  <w:color w:val="000000"/>
                                  <w:kern w:val="0"/>
                                  <w:sz w:val="24"/>
                                  <w:lang w:val="zh-CN"/>
                                </w:rPr>
                                <w:t>；</w:t>
                              </w:r>
                            </w:p>
                            <w:p>
                              <w:pPr>
                                <w:autoSpaceDE w:val="0"/>
                                <w:autoSpaceDN w:val="0"/>
                                <w:adjustRightInd w:val="0"/>
                                <w:spacing w:line="300" w:lineRule="exact"/>
                                <w:jc w:val="left"/>
                                <w:rPr>
                                  <w:rFonts w:hint="eastAsia" w:asciiTheme="minorEastAsia" w:hAnsiTheme="minorEastAsia" w:eastAsiaTheme="minorEastAsia" w:cstheme="minorEastAsia"/>
                                  <w:color w:val="000000"/>
                                  <w:kern w:val="0"/>
                                  <w:sz w:val="24"/>
                                  <w:lang w:val="zh-CN"/>
                                </w:rPr>
                              </w:pPr>
                              <w:r>
                                <w:rPr>
                                  <w:rFonts w:hint="eastAsia" w:asciiTheme="minorEastAsia" w:hAnsiTheme="minorEastAsia" w:eastAsiaTheme="minorEastAsia" w:cstheme="minorEastAsia"/>
                                  <w:color w:val="000000"/>
                                  <w:kern w:val="0"/>
                                  <w:sz w:val="24"/>
                                  <w:lang w:val="zh-CN"/>
                                </w:rPr>
                                <w:t>2</w:t>
                              </w:r>
                              <w:r>
                                <w:rPr>
                                  <w:rFonts w:hint="eastAsia" w:asciiTheme="minorEastAsia" w:hAnsiTheme="minorEastAsia" w:cstheme="minorEastAsia"/>
                                  <w:color w:val="000000"/>
                                  <w:kern w:val="0"/>
                                  <w:sz w:val="24"/>
                                  <w:lang w:val="zh-CN"/>
                                </w:rPr>
                                <w:t>.</w:t>
                              </w:r>
                              <w:r>
                                <w:rPr>
                                  <w:rFonts w:hint="eastAsia" w:asciiTheme="minorEastAsia" w:hAnsiTheme="minorEastAsia" w:eastAsiaTheme="minorEastAsia" w:cstheme="minorEastAsia"/>
                                  <w:color w:val="000000"/>
                                  <w:kern w:val="0"/>
                                  <w:sz w:val="24"/>
                                  <w:lang w:val="zh-CN"/>
                                </w:rPr>
                                <w:t>填写缴费明细表</w:t>
                              </w:r>
                              <w:r>
                                <w:rPr>
                                  <w:rFonts w:hint="eastAsia" w:asciiTheme="minorEastAsia" w:hAnsiTheme="minorEastAsia" w:cstheme="minorEastAsia"/>
                                  <w:color w:val="000000"/>
                                  <w:kern w:val="0"/>
                                  <w:sz w:val="24"/>
                                  <w:lang w:val="zh-CN"/>
                                </w:rPr>
                                <w:t>；</w:t>
                              </w:r>
                            </w:p>
                            <w:p>
                              <w:pPr>
                                <w:autoSpaceDE w:val="0"/>
                                <w:autoSpaceDN w:val="0"/>
                                <w:adjustRightInd w:val="0"/>
                                <w:spacing w:line="300" w:lineRule="exact"/>
                                <w:jc w:val="left"/>
                                <w:rPr>
                                  <w:rFonts w:hint="eastAsia" w:asciiTheme="minorEastAsia" w:hAnsiTheme="minorEastAsia" w:eastAsiaTheme="minorEastAsia" w:cstheme="minorEastAsia"/>
                                  <w:color w:val="000000"/>
                                  <w:kern w:val="0"/>
                                  <w:sz w:val="24"/>
                                  <w:lang w:val="zh-CN"/>
                                </w:rPr>
                              </w:pPr>
                              <w:r>
                                <w:rPr>
                                  <w:rFonts w:hint="eastAsia" w:asciiTheme="minorEastAsia" w:hAnsiTheme="minorEastAsia" w:eastAsiaTheme="minorEastAsia" w:cstheme="minorEastAsia"/>
                                  <w:color w:val="000000"/>
                                  <w:kern w:val="0"/>
                                  <w:sz w:val="24"/>
                                  <w:lang w:val="zh-CN"/>
                                </w:rPr>
                                <w:t>3</w:t>
                              </w:r>
                              <w:r>
                                <w:rPr>
                                  <w:rFonts w:hint="eastAsia" w:asciiTheme="minorEastAsia" w:hAnsiTheme="minorEastAsia" w:cstheme="minorEastAsia"/>
                                  <w:color w:val="000000"/>
                                  <w:kern w:val="0"/>
                                  <w:sz w:val="24"/>
                                  <w:lang w:val="zh-CN"/>
                                </w:rPr>
                                <w:t>.</w:t>
                              </w:r>
                              <w:r>
                                <w:rPr>
                                  <w:rFonts w:hint="eastAsia" w:asciiTheme="minorEastAsia" w:hAnsiTheme="minorEastAsia" w:eastAsiaTheme="minorEastAsia" w:cstheme="minorEastAsia"/>
                                  <w:color w:val="000000"/>
                                  <w:kern w:val="0"/>
                                  <w:sz w:val="24"/>
                                  <w:lang w:val="zh-CN"/>
                                </w:rPr>
                                <w:t>为参保人开具收据</w:t>
                              </w:r>
                              <w:r>
                                <w:rPr>
                                  <w:rFonts w:hint="eastAsia" w:asciiTheme="minorEastAsia" w:hAnsiTheme="minorEastAsia" w:cstheme="minorEastAsia"/>
                                  <w:color w:val="000000"/>
                                  <w:kern w:val="0"/>
                                  <w:sz w:val="24"/>
                                  <w:lang w:val="zh-CN"/>
                                </w:rPr>
                                <w:t>；</w:t>
                              </w:r>
                            </w:p>
                            <w:p>
                              <w:pPr>
                                <w:autoSpaceDE w:val="0"/>
                                <w:autoSpaceDN w:val="0"/>
                                <w:adjustRightInd w:val="0"/>
                                <w:spacing w:line="300" w:lineRule="exact"/>
                                <w:jc w:val="left"/>
                                <w:rPr>
                                  <w:rFonts w:hint="eastAsia" w:asciiTheme="minorEastAsia" w:hAnsiTheme="minorEastAsia" w:eastAsiaTheme="minorEastAsia" w:cstheme="minorEastAsia"/>
                                  <w:color w:val="000000"/>
                                  <w:kern w:val="0"/>
                                  <w:sz w:val="24"/>
                                  <w:lang w:val="zh-CN"/>
                                </w:rPr>
                              </w:pPr>
                              <w:r>
                                <w:rPr>
                                  <w:rFonts w:hint="eastAsia" w:asciiTheme="minorEastAsia" w:hAnsiTheme="minorEastAsia" w:eastAsiaTheme="minorEastAsia" w:cstheme="minorEastAsia"/>
                                  <w:color w:val="000000"/>
                                  <w:kern w:val="0"/>
                                  <w:sz w:val="24"/>
                                  <w:lang w:val="zh-CN"/>
                                </w:rPr>
                                <w:t>4</w:t>
                              </w:r>
                              <w:r>
                                <w:rPr>
                                  <w:rFonts w:hint="eastAsia" w:asciiTheme="minorEastAsia" w:hAnsiTheme="minorEastAsia" w:cstheme="minorEastAsia"/>
                                  <w:color w:val="000000"/>
                                  <w:kern w:val="0"/>
                                  <w:sz w:val="24"/>
                                  <w:lang w:val="zh-CN"/>
                                </w:rPr>
                                <w:t>.</w:t>
                              </w:r>
                              <w:r>
                                <w:rPr>
                                  <w:rFonts w:hint="eastAsia" w:asciiTheme="minorEastAsia" w:hAnsiTheme="minorEastAsia" w:eastAsiaTheme="minorEastAsia" w:cstheme="minorEastAsia"/>
                                  <w:color w:val="000000"/>
                                  <w:kern w:val="0"/>
                                  <w:sz w:val="24"/>
                                  <w:lang w:val="zh-CN"/>
                                </w:rPr>
                                <w:t>收取养老保险金</w:t>
                              </w:r>
                            </w:p>
                          </w:txbxContent>
                        </wps:txbx>
                        <wps:bodyPr lIns="91439" tIns="45719" rIns="91439" bIns="45719" upright="1"/>
                      </wps:wsp>
                      <wps:wsp>
                        <wps:cNvPr id="564" name="直接箭头连接符 564"/>
                        <wps:cNvCnPr/>
                        <wps:spPr>
                          <a:xfrm rot="-420000" flipH="1">
                            <a:off x="15835" y="540001"/>
                            <a:ext cx="113" cy="822"/>
                          </a:xfrm>
                          <a:prstGeom prst="straightConnector1">
                            <a:avLst/>
                          </a:prstGeom>
                          <a:ln w="9525" cap="flat" cmpd="sng">
                            <a:solidFill>
                              <a:srgbClr val="000000"/>
                            </a:solidFill>
                            <a:prstDash val="solid"/>
                            <a:headEnd type="none" w="med" len="med"/>
                            <a:tailEnd type="triangle" w="med" len="med"/>
                          </a:ln>
                        </wps:spPr>
                        <wps:bodyPr/>
                      </wps:wsp>
                      <wps:wsp>
                        <wps:cNvPr id="569" name="矩形 569"/>
                        <wps:cNvSpPr/>
                        <wps:spPr>
                          <a:xfrm>
                            <a:off x="14412" y="540834"/>
                            <a:ext cx="2732" cy="9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color w:val="000000"/>
                                  <w:kern w:val="0"/>
                                  <w:sz w:val="24"/>
                                  <w:szCs w:val="24"/>
                                  <w:lang w:val="zh-CN"/>
                                </w:rPr>
                              </w:pPr>
                            </w:p>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zh-CN"/>
                                </w:rPr>
                                <w:t>整理上报</w:t>
                              </w:r>
                            </w:p>
                            <w:p>
                              <w:pPr>
                                <w:autoSpaceDE w:val="0"/>
                                <w:autoSpaceDN w:val="0"/>
                                <w:adjustRightInd w:val="0"/>
                                <w:spacing w:line="285" w:lineRule="auto"/>
                                <w:jc w:val="center"/>
                                <w:rPr>
                                  <w:color w:val="000000"/>
                                  <w:kern w:val="0"/>
                                  <w:szCs w:val="21"/>
                                  <w:lang w:val="zh-CN"/>
                                </w:rPr>
                              </w:pPr>
                            </w:p>
                          </w:txbxContent>
                        </wps:txbx>
                        <wps:bodyPr lIns="91440" tIns="0" rIns="91440" bIns="45720" anchor="ctr" anchorCtr="0" upright="1"/>
                      </wps:wsp>
                      <wps:wsp>
                        <wps:cNvPr id="570" name="圆角矩形 570"/>
                        <wps:cNvSpPr/>
                        <wps:spPr>
                          <a:xfrm>
                            <a:off x="14028" y="542476"/>
                            <a:ext cx="3685" cy="109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both"/>
                                <w:rPr>
                                  <w:rFonts w:hint="eastAsia" w:asciiTheme="minorEastAsia" w:hAnsiTheme="minorEastAsia" w:eastAsiaTheme="minorEastAsia" w:cstheme="minorEastAsia"/>
                                  <w:color w:val="000000"/>
                                  <w:sz w:val="24"/>
                                  <w:szCs w:val="24"/>
                                  <w:lang w:eastAsia="zh-CN"/>
                                </w:rPr>
                              </w:pPr>
                              <w:r>
                                <w:rPr>
                                  <w:rFonts w:hint="eastAsia"/>
                                  <w:sz w:val="24"/>
                                  <w:szCs w:val="24"/>
                                  <w:lang w:eastAsia="zh-CN"/>
                                </w:rPr>
                                <w:t>乡镇、</w:t>
                              </w:r>
                              <w:r>
                                <w:rPr>
                                  <w:rFonts w:hint="eastAsia" w:asciiTheme="minorEastAsia" w:hAnsiTheme="minorEastAsia" w:cstheme="minorEastAsia"/>
                                  <w:sz w:val="24"/>
                                  <w:szCs w:val="24"/>
                                  <w:lang w:val="en-US" w:eastAsia="zh-CN"/>
                                </w:rPr>
                                <w:t>县级社区专管机构</w:t>
                              </w:r>
                              <w:r>
                                <w:rPr>
                                  <w:rFonts w:hint="eastAsia" w:asciiTheme="minorEastAsia" w:hAnsiTheme="minorEastAsia" w:cstheme="minorEastAsia"/>
                                  <w:color w:val="000000"/>
                                  <w:sz w:val="24"/>
                                  <w:szCs w:val="24"/>
                                  <w:lang w:val="en-US" w:eastAsia="zh-CN"/>
                                </w:rPr>
                                <w:t>经办人员审核</w:t>
                              </w:r>
                            </w:p>
                            <w:p>
                              <w:pPr>
                                <w:spacing w:line="320" w:lineRule="exact"/>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服务所审核</w:t>
                              </w:r>
                            </w:p>
                            <w:p>
                              <w:pPr>
                                <w:autoSpaceDE w:val="0"/>
                                <w:autoSpaceDN w:val="0"/>
                                <w:adjustRightInd w:val="0"/>
                                <w:spacing w:line="300" w:lineRule="exact"/>
                                <w:rPr>
                                  <w:rFonts w:hint="eastAsia" w:asciiTheme="minorEastAsia" w:hAnsiTheme="minorEastAsia" w:eastAsiaTheme="minorEastAsia" w:cstheme="minorEastAsia"/>
                                  <w:color w:val="000000"/>
                                  <w:kern w:val="0"/>
                                  <w:sz w:val="24"/>
                                  <w:szCs w:val="24"/>
                                </w:rPr>
                              </w:pPr>
                            </w:p>
                            <w:p>
                              <w:pPr>
                                <w:ind w:firstLine="210" w:firstLineChars="100"/>
                              </w:pPr>
                            </w:p>
                          </w:txbxContent>
                        </wps:txbx>
                        <wps:bodyPr upright="1"/>
                      </wps:wsp>
                      <wps:wsp>
                        <wps:cNvPr id="565" name="直接箭头连接符 565"/>
                        <wps:cNvCnPr/>
                        <wps:spPr>
                          <a:xfrm flipH="1">
                            <a:off x="15857" y="541800"/>
                            <a:ext cx="5" cy="665"/>
                          </a:xfrm>
                          <a:prstGeom prst="straightConnector1">
                            <a:avLst/>
                          </a:prstGeom>
                          <a:ln w="9525" cap="flat" cmpd="sng">
                            <a:solidFill>
                              <a:srgbClr val="000000"/>
                            </a:solidFill>
                            <a:prstDash val="solid"/>
                            <a:headEnd type="none" w="med" len="med"/>
                            <a:tailEnd type="triangle" w="med" len="med"/>
                          </a:ln>
                        </wps:spPr>
                        <wps:bodyPr/>
                      </wps:wsp>
                      <wps:wsp>
                        <wps:cNvPr id="561" name="肘形连接符 561"/>
                        <wps:cNvCnPr>
                          <a:stCxn id="560" idx="3"/>
                          <a:endCxn id="566" idx="0"/>
                        </wps:cNvCnPr>
                        <wps:spPr>
                          <a:xfrm>
                            <a:off x="17220" y="539547"/>
                            <a:ext cx="2512" cy="2556"/>
                          </a:xfrm>
                          <a:prstGeom prst="bentConnector2">
                            <a:avLst/>
                          </a:prstGeom>
                          <a:ln w="9525" cap="flat" cmpd="sng">
                            <a:solidFill>
                              <a:srgbClr val="000000"/>
                            </a:solidFill>
                            <a:prstDash val="solid"/>
                            <a:miter/>
                            <a:headEnd type="none" w="med" len="med"/>
                            <a:tailEnd type="triangle" w="med" len="med"/>
                          </a:ln>
                        </wps:spPr>
                        <wps:bodyPr/>
                      </wps:wsp>
                      <wps:wsp>
                        <wps:cNvPr id="566" name="矩形 566"/>
                        <wps:cNvSpPr/>
                        <wps:spPr>
                          <a:xfrm>
                            <a:off x="18515" y="542103"/>
                            <a:ext cx="2433" cy="9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color w:val="000000"/>
                                  <w:kern w:val="0"/>
                                  <w:sz w:val="24"/>
                                  <w:szCs w:val="24"/>
                                  <w:lang w:val="zh-CN"/>
                                </w:rPr>
                              </w:pPr>
                              <w:r>
                                <w:rPr>
                                  <w:rFonts w:hint="eastAsia" w:asciiTheme="minorEastAsia" w:hAnsiTheme="minorEastAsia" w:eastAsiaTheme="minorEastAsia" w:cstheme="minorEastAsia"/>
                                  <w:color w:val="000000"/>
                                  <w:kern w:val="0"/>
                                  <w:sz w:val="24"/>
                                  <w:szCs w:val="24"/>
                                  <w:lang w:val="zh-CN"/>
                                </w:rPr>
                                <w:t>做好具体解释工作</w:t>
                              </w:r>
                            </w:p>
                          </w:txbxContent>
                        </wps:txbx>
                        <wps:bodyPr anchor="ctr" anchorCtr="0" upright="1"/>
                      </wps:wsp>
                    </wpg:wgp>
                  </a:graphicData>
                </a:graphic>
              </wp:anchor>
            </w:drawing>
          </mc:Choice>
          <mc:Fallback>
            <w:pict>
              <v:group id="_x0000_s1026" o:spid="_x0000_s1026" o:spt="203" style="position:absolute;left:0pt;margin-left:-7.55pt;margin-top:4.45pt;height:425.95pt;width:467pt;z-index:251779072;mso-width-relative:page;mso-height-relative:page;" coordorigin="11608,535074" coordsize="9340,8519" o:gfxdata="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">
                <o:lock v:ext="edit" aspectratio="f"/>
                <v:shape id="_x0000_s1026" o:spid="_x0000_s1026" o:spt="202" type="#_x0000_t202" style="position:absolute;left:17801;top:539726;height:443;width:718;" fillcolor="#FFFFFF" filled="t" stroked="f" coordsize="21600,21600" o:gfxdata="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Tehm5AAAA3AAA&#10;AA8AAAAAAAAAAQAgAAAAIgAAAGRycy9kb3ducmV2LnhtbFBLAQIUABQAAAAIAIdO4kAzLwWeOwAA&#10;ADkAAAAQAAAAAAAAAAEAIAAAAAgBAABkcnMvc2hhcGV4bWwueG1sUEsFBgAAAAAGAAYAWwEAALID&#10;AAAAAA==&#10;">
                  <v:fill on="t" focussize="0,0"/>
                  <v:stroke on="f"/>
                  <v:imagedata o:title=""/>
                  <o:lock v:ext="edit" aspectratio="f"/>
                  <v:textbox inset="7.19992125984252pt,3.59992125984252pt,7.19992125984252pt,3.59992125984252pt">
                    <w:txbxContent>
                      <w:p>
                        <w:pPr>
                          <w:autoSpaceDE w:val="0"/>
                          <w:autoSpaceDN w:val="0"/>
                          <w:adjustRightInd w:val="0"/>
                          <w:spacing w:line="300" w:lineRule="exact"/>
                          <w:rPr>
                            <w:rFonts w:hint="eastAsia"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否</w:t>
                        </w:r>
                      </w:p>
                    </w:txbxContent>
                  </v:textbox>
                </v:shape>
                <v:shape id="_x0000_s1026" o:spid="_x0000_s1026" o:spt="202" type="#_x0000_t202" style="position:absolute;left:15794;top:542979;height:614;width:868;" fillcolor="#FFFFFF" filled="t" stroked="f" coordsize="21600,21600" o:gfxdata="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uZUb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autoSpaceDE w:val="0"/>
                          <w:autoSpaceDN w:val="0"/>
                          <w:adjustRightInd w:val="0"/>
                          <w:spacing w:line="300" w:lineRule="exact"/>
                          <w:jc w:val="center"/>
                          <w:rPr>
                            <w:rFonts w:ascii="仿宋_GB2312" w:eastAsia="仿宋_GB2312" w:cs="宋体"/>
                            <w:color w:val="000000"/>
                            <w:kern w:val="0"/>
                            <w:sz w:val="24"/>
                            <w:lang w:val="zh-CN"/>
                          </w:rPr>
                        </w:pPr>
                      </w:p>
                    </w:txbxContent>
                  </v:textbox>
                </v:shape>
                <v:shape id="_x0000_s1026" o:spid="_x0000_s1026" o:spt="202" type="#_x0000_t202" style="position:absolute;left:15902;top:540071;height:443;width:718;" fillcolor="#FFFFFF" filled="t" stroked="f" coordsize="21600,21600" o:gfxdata="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HkDSO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autoSpaceDE w:val="0"/>
                          <w:autoSpaceDN w:val="0"/>
                          <w:adjustRightInd w:val="0"/>
                          <w:spacing w:line="300" w:lineRule="exact"/>
                          <w:rPr>
                            <w:rFonts w:hint="eastAsia" w:asciiTheme="minorEastAsia" w:hAnsiTheme="minorEastAsia" w:eastAsiaTheme="minorEastAsia" w:cstheme="minorEastAsia"/>
                            <w:color w:val="000000"/>
                            <w:kern w:val="0"/>
                            <w:sz w:val="24"/>
                            <w:lang w:val="zh-CN"/>
                          </w:rPr>
                        </w:pPr>
                        <w:r>
                          <w:rPr>
                            <w:rFonts w:hint="eastAsia" w:asciiTheme="minorEastAsia" w:hAnsiTheme="minorEastAsia" w:eastAsiaTheme="minorEastAsia" w:cstheme="minorEastAsia"/>
                            <w:color w:val="000000"/>
                            <w:kern w:val="0"/>
                            <w:sz w:val="24"/>
                            <w:lang w:val="zh-CN"/>
                          </w:rPr>
                          <w:t>是</w:t>
                        </w:r>
                      </w:p>
                    </w:txbxContent>
                  </v:textbox>
                </v:shape>
                <v:roundrect id="_x0000_s1026" o:spid="_x0000_s1026" o:spt="2" style="position:absolute;left:13927;top:535074;height:959;width:3912;v-text-anchor:middle;" fillcolor="#FFFFFF" filled="t" stroked="t" coordsize="21600,21600" arcsize="0.5" o:gfxdata="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71P/bgAAADc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pPr>
                          <w:autoSpaceDE w:val="0"/>
                          <w:autoSpaceDN w:val="0"/>
                          <w:adjustRightInd w:val="0"/>
                          <w:spacing w:line="300" w:lineRule="exact"/>
                          <w:jc w:val="center"/>
                        </w:pPr>
                        <w:r>
                          <w:rPr>
                            <w:rFonts w:hint="eastAsia" w:asciiTheme="minorEastAsia" w:hAnsiTheme="minorEastAsia" w:eastAsiaTheme="minorEastAsia" w:cstheme="minorEastAsia"/>
                            <w:color w:val="000000"/>
                            <w:kern w:val="0"/>
                            <w:sz w:val="24"/>
                            <w:lang w:val="zh-CN"/>
                          </w:rPr>
                          <w:t>申请人向村</w:t>
                        </w:r>
                        <w:r>
                          <w:rPr>
                            <w:rFonts w:hint="eastAsia" w:asciiTheme="minorEastAsia" w:hAnsiTheme="minorEastAsia" w:cstheme="minorEastAsia"/>
                            <w:color w:val="000000"/>
                            <w:kern w:val="0"/>
                            <w:sz w:val="24"/>
                            <w:lang w:val="zh-CN"/>
                          </w:rPr>
                          <w:t>（居）</w:t>
                        </w:r>
                        <w:r>
                          <w:rPr>
                            <w:rFonts w:hint="eastAsia" w:asciiTheme="minorEastAsia" w:hAnsiTheme="minorEastAsia" w:eastAsiaTheme="minorEastAsia" w:cstheme="minorEastAsia"/>
                            <w:color w:val="000000"/>
                            <w:kern w:val="0"/>
                            <w:sz w:val="24"/>
                            <w:lang w:val="zh-CN"/>
                          </w:rPr>
                          <w:t>委</w:t>
                        </w:r>
                        <w:r>
                          <w:rPr>
                            <w:rFonts w:hint="eastAsia" w:asciiTheme="minorEastAsia" w:hAnsiTheme="minorEastAsia" w:cstheme="minorEastAsia"/>
                            <w:color w:val="000000"/>
                            <w:kern w:val="0"/>
                            <w:sz w:val="24"/>
                            <w:lang w:val="zh-CN"/>
                          </w:rPr>
                          <w:t>会</w:t>
                        </w:r>
                        <w:r>
                          <w:rPr>
                            <w:rFonts w:hint="eastAsia" w:asciiTheme="minorEastAsia" w:hAnsiTheme="minorEastAsia" w:eastAsiaTheme="minorEastAsia" w:cstheme="minorEastAsia"/>
                            <w:color w:val="000000"/>
                            <w:kern w:val="0"/>
                            <w:sz w:val="24"/>
                            <w:lang w:val="zh-CN"/>
                          </w:rPr>
                          <w:t>提出申请</w:t>
                        </w:r>
                      </w:p>
                    </w:txbxContent>
                  </v:textbox>
                </v:roundrect>
                <v:shape id="_x0000_s1026" o:spid="_x0000_s1026" o:spt="110" type="#_x0000_t110" style="position:absolute;left:14586;top:539094;height:906;width:2634;" fillcolor="#FFFFFF" filled="t" stroked="t" coordsize="21600,21600" o:gfxdata="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nK6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300" w:lineRule="exact"/>
                          <w:jc w:val="center"/>
                          <w:rPr>
                            <w:rFonts w:hint="eastAsia" w:asciiTheme="minorEastAsia" w:hAnsiTheme="minorEastAsia" w:eastAsiaTheme="minorEastAsia" w:cstheme="minorEastAsia"/>
                            <w:color w:val="000000"/>
                            <w:kern w:val="0"/>
                            <w:sz w:val="24"/>
                            <w:szCs w:val="24"/>
                            <w:lang w:val="zh-CN"/>
                          </w:rPr>
                        </w:pPr>
                        <w:r>
                          <w:rPr>
                            <w:rFonts w:hint="eastAsia" w:asciiTheme="minorEastAsia" w:hAnsiTheme="minorEastAsia" w:eastAsiaTheme="minorEastAsia" w:cstheme="minorEastAsia"/>
                            <w:color w:val="000000"/>
                            <w:kern w:val="0"/>
                            <w:sz w:val="24"/>
                            <w:szCs w:val="24"/>
                            <w:lang w:val="zh-CN"/>
                          </w:rPr>
                          <w:t>是否通过</w:t>
                        </w:r>
                      </w:p>
                    </w:txbxContent>
                  </v:textbox>
                </v:shape>
                <v:shape id="_x0000_s1026" o:spid="_x0000_s1026" o:spt="109" type="#_x0000_t109" style="position:absolute;left:14297;top:537031;height:1111;width:3014;" fillcolor="#FFFFFF" filled="t" stroked="t" coordsize="21600,21600" o:gfxdata="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Mgq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300" w:lineRule="exact"/>
                          <w:jc w:val="center"/>
                          <w:rPr>
                            <w:rFonts w:hint="eastAsia" w:ascii="仿宋_GB2312" w:eastAsia="仿宋_GB2312" w:cs="宋体"/>
                            <w:color w:val="000000"/>
                            <w:kern w:val="0"/>
                            <w:sz w:val="24"/>
                          </w:rPr>
                        </w:pPr>
                      </w:p>
                      <w:p>
                        <w:pPr>
                          <w:autoSpaceDE w:val="0"/>
                          <w:autoSpaceDN w:val="0"/>
                          <w:adjustRightInd w:val="0"/>
                          <w:spacing w:line="300" w:lineRule="exact"/>
                          <w:jc w:val="center"/>
                          <w:rPr>
                            <w:rFonts w:hint="eastAsia" w:asciiTheme="minorEastAsia" w:hAnsiTheme="minorEastAsia" w:eastAsiaTheme="minorEastAsia" w:cstheme="minorEastAsia"/>
                            <w:color w:val="000000"/>
                            <w:kern w:val="0"/>
                            <w:sz w:val="24"/>
                            <w:lang w:val="zh-CN"/>
                          </w:rPr>
                        </w:pPr>
                        <w:r>
                          <w:rPr>
                            <w:rFonts w:hint="eastAsia" w:asciiTheme="minorEastAsia" w:hAnsiTheme="minorEastAsia" w:eastAsiaTheme="minorEastAsia" w:cstheme="minorEastAsia"/>
                            <w:color w:val="000000"/>
                            <w:kern w:val="0"/>
                            <w:sz w:val="24"/>
                            <w:lang w:val="zh-CN"/>
                          </w:rPr>
                          <w:t>受    理</w:t>
                        </w:r>
                      </w:p>
                      <w:p>
                        <w:pPr>
                          <w:autoSpaceDE w:val="0"/>
                          <w:autoSpaceDN w:val="0"/>
                          <w:adjustRightInd w:val="0"/>
                          <w:spacing w:line="300" w:lineRule="exact"/>
                          <w:jc w:val="center"/>
                          <w:rPr>
                            <w:rFonts w:ascii="仿宋_GB2312" w:eastAsia="仿宋_GB2312" w:cs="宋体"/>
                            <w:color w:val="000000"/>
                            <w:kern w:val="0"/>
                            <w:sz w:val="24"/>
                            <w:lang w:val="zh-CN"/>
                          </w:rPr>
                        </w:pPr>
                      </w:p>
                    </w:txbxContent>
                  </v:textbox>
                </v:shape>
                <v:shape id="_x0000_s1026" o:spid="_x0000_s1026" o:spt="32" type="#_x0000_t32" style="position:absolute;left:15864;top:536034;height:902;width:4;" filled="f" stroked="t" coordsize="21600,21600" o:gfxdata="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Hs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5834;top:538122;height:933;width:122;rotation:458752f;" filled="f" stroked="t" coordsize="21600,21600" o:gfxdata="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8nj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61" type="#_x0000_t61" style="position:absolute;left:11843;top:536721;height:2280;width:1810;rotation:5898240f;" fillcolor="#FFFFFF" filled="t" stroked="t" coordsize="21600,21600" o:gfxdata="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2wXXvQAA&#10;ANwAAAAPAAAAAAAAAAEAIAAAACIAAABkcnMvZG93bnJldi54bWxQSwECFAAUAAAACACHTuJAMy8F&#10;njsAAAA5AAAAEAAAAAAAAAABACAAAAAMAQAAZHJzL3NoYXBleG1sLnhtbFBLBQYAAAAABgAGAFsB&#10;AAC2AwAAAAA=&#10;" adj="6964,-3846">
                  <v:fill on="t" focussize="0,0"/>
                  <v:stroke color="#000000" joinstyle="miter"/>
                  <v:imagedata o:title=""/>
                  <o:lock v:ext="edit" aspectratio="f"/>
                  <v:textbox inset="7.19992125984252pt,3.59992125984252pt,7.19992125984252pt,3.59992125984252pt">
                    <w:txbxContent>
                      <w:p>
                        <w:pPr>
                          <w:autoSpaceDE w:val="0"/>
                          <w:autoSpaceDN w:val="0"/>
                          <w:adjustRightInd w:val="0"/>
                          <w:spacing w:line="300" w:lineRule="exact"/>
                          <w:jc w:val="left"/>
                          <w:rPr>
                            <w:rFonts w:hint="eastAsia" w:asciiTheme="minorEastAsia" w:hAnsiTheme="minorEastAsia" w:eastAsiaTheme="minorEastAsia" w:cstheme="minorEastAsia"/>
                            <w:color w:val="000000"/>
                            <w:kern w:val="0"/>
                            <w:sz w:val="24"/>
                            <w:lang w:val="zh-CN"/>
                          </w:rPr>
                        </w:pPr>
                        <w:r>
                          <w:rPr>
                            <w:rFonts w:hint="eastAsia" w:asciiTheme="minorEastAsia" w:hAnsiTheme="minorEastAsia" w:eastAsiaTheme="minorEastAsia" w:cstheme="minorEastAsia"/>
                            <w:color w:val="000000"/>
                            <w:kern w:val="0"/>
                            <w:sz w:val="24"/>
                            <w:lang w:val="zh-CN"/>
                          </w:rPr>
                          <w:t>1</w:t>
                        </w:r>
                        <w:r>
                          <w:rPr>
                            <w:rFonts w:hint="eastAsia" w:asciiTheme="minorEastAsia" w:hAnsiTheme="minorEastAsia" w:cstheme="minorEastAsia"/>
                            <w:color w:val="000000"/>
                            <w:kern w:val="0"/>
                            <w:sz w:val="24"/>
                            <w:lang w:val="zh-CN"/>
                          </w:rPr>
                          <w:t>.</w:t>
                        </w:r>
                        <w:r>
                          <w:rPr>
                            <w:rFonts w:hint="eastAsia" w:asciiTheme="minorEastAsia" w:hAnsiTheme="minorEastAsia" w:eastAsiaTheme="minorEastAsia" w:cstheme="minorEastAsia"/>
                            <w:color w:val="000000"/>
                            <w:kern w:val="0"/>
                            <w:sz w:val="24"/>
                            <w:lang w:val="zh-CN"/>
                          </w:rPr>
                          <w:t>填写参保登记表</w:t>
                        </w:r>
                        <w:r>
                          <w:rPr>
                            <w:rFonts w:hint="eastAsia" w:asciiTheme="minorEastAsia" w:hAnsiTheme="minorEastAsia" w:cstheme="minorEastAsia"/>
                            <w:color w:val="000000"/>
                            <w:kern w:val="0"/>
                            <w:sz w:val="24"/>
                            <w:lang w:val="zh-CN"/>
                          </w:rPr>
                          <w:t>；</w:t>
                        </w:r>
                      </w:p>
                      <w:p>
                        <w:pPr>
                          <w:autoSpaceDE w:val="0"/>
                          <w:autoSpaceDN w:val="0"/>
                          <w:adjustRightInd w:val="0"/>
                          <w:spacing w:line="300" w:lineRule="exact"/>
                          <w:jc w:val="left"/>
                          <w:rPr>
                            <w:rFonts w:hint="eastAsia" w:asciiTheme="minorEastAsia" w:hAnsiTheme="minorEastAsia" w:eastAsiaTheme="minorEastAsia" w:cstheme="minorEastAsia"/>
                            <w:color w:val="000000"/>
                            <w:kern w:val="0"/>
                            <w:sz w:val="24"/>
                            <w:lang w:val="zh-CN"/>
                          </w:rPr>
                        </w:pPr>
                        <w:r>
                          <w:rPr>
                            <w:rFonts w:hint="eastAsia" w:asciiTheme="minorEastAsia" w:hAnsiTheme="minorEastAsia" w:eastAsiaTheme="minorEastAsia" w:cstheme="minorEastAsia"/>
                            <w:color w:val="000000"/>
                            <w:kern w:val="0"/>
                            <w:sz w:val="24"/>
                            <w:lang w:val="zh-CN"/>
                          </w:rPr>
                          <w:t>2</w:t>
                        </w:r>
                        <w:r>
                          <w:rPr>
                            <w:rFonts w:hint="eastAsia" w:asciiTheme="minorEastAsia" w:hAnsiTheme="minorEastAsia" w:cstheme="minorEastAsia"/>
                            <w:color w:val="000000"/>
                            <w:kern w:val="0"/>
                            <w:sz w:val="24"/>
                            <w:lang w:val="zh-CN"/>
                          </w:rPr>
                          <w:t>.</w:t>
                        </w:r>
                        <w:r>
                          <w:rPr>
                            <w:rFonts w:hint="eastAsia" w:asciiTheme="minorEastAsia" w:hAnsiTheme="minorEastAsia" w:eastAsiaTheme="minorEastAsia" w:cstheme="minorEastAsia"/>
                            <w:color w:val="000000"/>
                            <w:kern w:val="0"/>
                            <w:sz w:val="24"/>
                            <w:lang w:val="zh-CN"/>
                          </w:rPr>
                          <w:t>填写缴费明细表</w:t>
                        </w:r>
                        <w:r>
                          <w:rPr>
                            <w:rFonts w:hint="eastAsia" w:asciiTheme="minorEastAsia" w:hAnsiTheme="minorEastAsia" w:cstheme="minorEastAsia"/>
                            <w:color w:val="000000"/>
                            <w:kern w:val="0"/>
                            <w:sz w:val="24"/>
                            <w:lang w:val="zh-CN"/>
                          </w:rPr>
                          <w:t>；</w:t>
                        </w:r>
                      </w:p>
                      <w:p>
                        <w:pPr>
                          <w:autoSpaceDE w:val="0"/>
                          <w:autoSpaceDN w:val="0"/>
                          <w:adjustRightInd w:val="0"/>
                          <w:spacing w:line="300" w:lineRule="exact"/>
                          <w:jc w:val="left"/>
                          <w:rPr>
                            <w:rFonts w:hint="eastAsia" w:asciiTheme="minorEastAsia" w:hAnsiTheme="minorEastAsia" w:eastAsiaTheme="minorEastAsia" w:cstheme="minorEastAsia"/>
                            <w:color w:val="000000"/>
                            <w:kern w:val="0"/>
                            <w:sz w:val="24"/>
                            <w:lang w:val="zh-CN"/>
                          </w:rPr>
                        </w:pPr>
                        <w:r>
                          <w:rPr>
                            <w:rFonts w:hint="eastAsia" w:asciiTheme="minorEastAsia" w:hAnsiTheme="minorEastAsia" w:eastAsiaTheme="minorEastAsia" w:cstheme="minorEastAsia"/>
                            <w:color w:val="000000"/>
                            <w:kern w:val="0"/>
                            <w:sz w:val="24"/>
                            <w:lang w:val="zh-CN"/>
                          </w:rPr>
                          <w:t>3</w:t>
                        </w:r>
                        <w:r>
                          <w:rPr>
                            <w:rFonts w:hint="eastAsia" w:asciiTheme="minorEastAsia" w:hAnsiTheme="minorEastAsia" w:cstheme="minorEastAsia"/>
                            <w:color w:val="000000"/>
                            <w:kern w:val="0"/>
                            <w:sz w:val="24"/>
                            <w:lang w:val="zh-CN"/>
                          </w:rPr>
                          <w:t>.</w:t>
                        </w:r>
                        <w:r>
                          <w:rPr>
                            <w:rFonts w:hint="eastAsia" w:asciiTheme="minorEastAsia" w:hAnsiTheme="minorEastAsia" w:eastAsiaTheme="minorEastAsia" w:cstheme="minorEastAsia"/>
                            <w:color w:val="000000"/>
                            <w:kern w:val="0"/>
                            <w:sz w:val="24"/>
                            <w:lang w:val="zh-CN"/>
                          </w:rPr>
                          <w:t>为参保人开具收据</w:t>
                        </w:r>
                        <w:r>
                          <w:rPr>
                            <w:rFonts w:hint="eastAsia" w:asciiTheme="minorEastAsia" w:hAnsiTheme="minorEastAsia" w:cstheme="minorEastAsia"/>
                            <w:color w:val="000000"/>
                            <w:kern w:val="0"/>
                            <w:sz w:val="24"/>
                            <w:lang w:val="zh-CN"/>
                          </w:rPr>
                          <w:t>；</w:t>
                        </w:r>
                      </w:p>
                      <w:p>
                        <w:pPr>
                          <w:autoSpaceDE w:val="0"/>
                          <w:autoSpaceDN w:val="0"/>
                          <w:adjustRightInd w:val="0"/>
                          <w:spacing w:line="300" w:lineRule="exact"/>
                          <w:jc w:val="left"/>
                          <w:rPr>
                            <w:rFonts w:hint="eastAsia" w:asciiTheme="minorEastAsia" w:hAnsiTheme="minorEastAsia" w:eastAsiaTheme="minorEastAsia" w:cstheme="minorEastAsia"/>
                            <w:color w:val="000000"/>
                            <w:kern w:val="0"/>
                            <w:sz w:val="24"/>
                            <w:lang w:val="zh-CN"/>
                          </w:rPr>
                        </w:pPr>
                        <w:r>
                          <w:rPr>
                            <w:rFonts w:hint="eastAsia" w:asciiTheme="minorEastAsia" w:hAnsiTheme="minorEastAsia" w:eastAsiaTheme="minorEastAsia" w:cstheme="minorEastAsia"/>
                            <w:color w:val="000000"/>
                            <w:kern w:val="0"/>
                            <w:sz w:val="24"/>
                            <w:lang w:val="zh-CN"/>
                          </w:rPr>
                          <w:t>4</w:t>
                        </w:r>
                        <w:r>
                          <w:rPr>
                            <w:rFonts w:hint="eastAsia" w:asciiTheme="minorEastAsia" w:hAnsiTheme="minorEastAsia" w:cstheme="minorEastAsia"/>
                            <w:color w:val="000000"/>
                            <w:kern w:val="0"/>
                            <w:sz w:val="24"/>
                            <w:lang w:val="zh-CN"/>
                          </w:rPr>
                          <w:t>.</w:t>
                        </w:r>
                        <w:r>
                          <w:rPr>
                            <w:rFonts w:hint="eastAsia" w:asciiTheme="minorEastAsia" w:hAnsiTheme="minorEastAsia" w:eastAsiaTheme="minorEastAsia" w:cstheme="minorEastAsia"/>
                            <w:color w:val="000000"/>
                            <w:kern w:val="0"/>
                            <w:sz w:val="24"/>
                            <w:lang w:val="zh-CN"/>
                          </w:rPr>
                          <w:t>收取养老保险金</w:t>
                        </w:r>
                      </w:p>
                    </w:txbxContent>
                  </v:textbox>
                </v:shape>
                <v:shape id="_x0000_s1026" o:spid="_x0000_s1026" o:spt="32" type="#_x0000_t32" style="position:absolute;left:15835;top:540001;flip:x;height:822;width:113;rotation:458752f;" filled="f" stroked="t" coordsize="21600,21600" o:gfxdata="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W2j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14412;top:540834;height:952;width:2732;v-text-anchor:middle;" fillcolor="#FFFFFF" filled="t" stroked="t" coordsize="21600,21600" o:gfxdata="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81L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0mm,2.54mm,1.27mm">
                    <w:txbxContent>
                      <w:p>
                        <w:pPr>
                          <w:jc w:val="center"/>
                          <w:rPr>
                            <w:rFonts w:hint="eastAsia" w:asciiTheme="minorEastAsia" w:hAnsiTheme="minorEastAsia" w:eastAsiaTheme="minorEastAsia" w:cstheme="minorEastAsia"/>
                            <w:color w:val="000000"/>
                            <w:kern w:val="0"/>
                            <w:sz w:val="24"/>
                            <w:szCs w:val="24"/>
                            <w:lang w:val="zh-CN"/>
                          </w:rPr>
                        </w:pPr>
                      </w:p>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zh-CN"/>
                          </w:rPr>
                          <w:t>整理上报</w:t>
                        </w:r>
                      </w:p>
                      <w:p>
                        <w:pPr>
                          <w:autoSpaceDE w:val="0"/>
                          <w:autoSpaceDN w:val="0"/>
                          <w:adjustRightInd w:val="0"/>
                          <w:spacing w:line="285" w:lineRule="auto"/>
                          <w:jc w:val="center"/>
                          <w:rPr>
                            <w:color w:val="000000"/>
                            <w:kern w:val="0"/>
                            <w:szCs w:val="21"/>
                            <w:lang w:val="zh-CN"/>
                          </w:rPr>
                        </w:pPr>
                      </w:p>
                    </w:txbxContent>
                  </v:textbox>
                </v:rect>
                <v:roundrect id="_x0000_s1026" o:spid="_x0000_s1026" o:spt="2" style="position:absolute;left:14028;top:542476;height:1096;width:3685;" fillcolor="#FFFFFF" filled="t" stroked="t" coordsize="21600,21600" arcsize="0.5" o:gfxdata="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ZN5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jc w:val="both"/>
                          <w:rPr>
                            <w:rFonts w:hint="eastAsia" w:asciiTheme="minorEastAsia" w:hAnsiTheme="minorEastAsia" w:eastAsiaTheme="minorEastAsia" w:cstheme="minorEastAsia"/>
                            <w:color w:val="000000"/>
                            <w:sz w:val="24"/>
                            <w:szCs w:val="24"/>
                            <w:lang w:eastAsia="zh-CN"/>
                          </w:rPr>
                        </w:pPr>
                        <w:r>
                          <w:rPr>
                            <w:rFonts w:hint="eastAsia"/>
                            <w:sz w:val="24"/>
                            <w:szCs w:val="24"/>
                            <w:lang w:eastAsia="zh-CN"/>
                          </w:rPr>
                          <w:t>乡镇、</w:t>
                        </w:r>
                        <w:r>
                          <w:rPr>
                            <w:rFonts w:hint="eastAsia" w:asciiTheme="minorEastAsia" w:hAnsiTheme="minorEastAsia" w:cstheme="minorEastAsia"/>
                            <w:sz w:val="24"/>
                            <w:szCs w:val="24"/>
                            <w:lang w:val="en-US" w:eastAsia="zh-CN"/>
                          </w:rPr>
                          <w:t>县级社区专管机构</w:t>
                        </w:r>
                        <w:r>
                          <w:rPr>
                            <w:rFonts w:hint="eastAsia" w:asciiTheme="minorEastAsia" w:hAnsiTheme="minorEastAsia" w:cstheme="minorEastAsia"/>
                            <w:color w:val="000000"/>
                            <w:sz w:val="24"/>
                            <w:szCs w:val="24"/>
                            <w:lang w:val="en-US" w:eastAsia="zh-CN"/>
                          </w:rPr>
                          <w:t>经办人员审核</w:t>
                        </w:r>
                      </w:p>
                      <w:p>
                        <w:pPr>
                          <w:spacing w:line="320" w:lineRule="exact"/>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服务所审核</w:t>
                        </w:r>
                      </w:p>
                      <w:p>
                        <w:pPr>
                          <w:autoSpaceDE w:val="0"/>
                          <w:autoSpaceDN w:val="0"/>
                          <w:adjustRightInd w:val="0"/>
                          <w:spacing w:line="300" w:lineRule="exact"/>
                          <w:rPr>
                            <w:rFonts w:hint="eastAsia" w:asciiTheme="minorEastAsia" w:hAnsiTheme="minorEastAsia" w:eastAsiaTheme="minorEastAsia" w:cstheme="minorEastAsia"/>
                            <w:color w:val="000000"/>
                            <w:kern w:val="0"/>
                            <w:sz w:val="24"/>
                            <w:szCs w:val="24"/>
                          </w:rPr>
                        </w:pPr>
                      </w:p>
                      <w:p>
                        <w:pPr>
                          <w:ind w:firstLine="210" w:firstLineChars="100"/>
                        </w:pPr>
                      </w:p>
                    </w:txbxContent>
                  </v:textbox>
                </v:roundrect>
                <v:shape id="_x0000_s1026" o:spid="_x0000_s1026" o:spt="32" type="#_x0000_t32" style="position:absolute;left:15857;top:541800;flip:x;height:665;width:5;" filled="f" stroked="t" coordsize="21600,21600" o:gfxdata="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nv2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3" type="#_x0000_t33" style="position:absolute;left:17220;top:539547;height:2556;width:2512;" filled="f" stroked="t" coordsize="21600,21600" o:gfxdata="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i5L4A&#10;AADc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shape>
                <v:rect id="_x0000_s1026" o:spid="_x0000_s1026" o:spt="1" style="position:absolute;left:18515;top:542103;height:918;width:2433;v-text-anchor:middle;" fillcolor="#FFFFFF" filled="t" stroked="t" coordsize="21600,21600" o:gfxdata="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nKp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color w:val="000000"/>
                            <w:kern w:val="0"/>
                            <w:sz w:val="24"/>
                            <w:szCs w:val="24"/>
                            <w:lang w:val="zh-CN"/>
                          </w:rPr>
                        </w:pPr>
                        <w:r>
                          <w:rPr>
                            <w:rFonts w:hint="eastAsia" w:asciiTheme="minorEastAsia" w:hAnsiTheme="minorEastAsia" w:eastAsiaTheme="minorEastAsia" w:cstheme="minorEastAsia"/>
                            <w:color w:val="000000"/>
                            <w:kern w:val="0"/>
                            <w:sz w:val="24"/>
                            <w:szCs w:val="24"/>
                            <w:lang w:val="zh-CN"/>
                          </w:rPr>
                          <w:t>做好具体解释工作</w:t>
                        </w:r>
                      </w:p>
                    </w:txbxContent>
                  </v:textbox>
                </v:rect>
              </v:group>
            </w:pict>
          </mc:Fallback>
        </mc:AlternateContent>
      </w:r>
    </w:p>
    <w:p/>
    <w:p/>
    <w:p/>
    <w:p/>
    <w:p>
      <w:pPr>
        <w:spacing w:line="520" w:lineRule="exact"/>
        <w:rPr>
          <w:rFonts w:ascii="仿宋_GB2312" w:eastAsia="仿宋_GB2312"/>
          <w:sz w:val="32"/>
          <w:szCs w:val="32"/>
        </w:rPr>
      </w:pPr>
    </w:p>
    <w:p/>
    <w:p/>
    <w:p/>
    <w:p/>
    <w:p>
      <w:r>
        <w:rPr>
          <w:rFonts w:hint="eastAsia"/>
        </w:rPr>
        <w:t xml:space="preserve">                                     </w:t>
      </w:r>
    </w:p>
    <w:p/>
    <w:p>
      <w:r>
        <w:rPr>
          <w:rFonts w:hint="eastAsia"/>
        </w:rPr>
        <w:t xml:space="preserve">                                           </w:t>
      </w:r>
    </w:p>
    <w:p/>
    <w:p/>
    <w:p/>
    <w:p/>
    <w:p/>
    <w:p>
      <w:pPr>
        <w:jc w:val="center"/>
        <w:rPr>
          <w:szCs w:val="21"/>
        </w:rPr>
      </w:pPr>
    </w:p>
    <w:p>
      <w:pPr>
        <w:jc w:val="center"/>
      </w:pPr>
    </w:p>
    <w:p/>
    <w:p/>
    <w:p/>
    <w:p/>
    <w:p/>
    <w:p/>
    <w:p/>
    <w:p>
      <w:r>
        <w:rPr>
          <w:sz w:val="28"/>
        </w:rPr>
        <mc:AlternateContent>
          <mc:Choice Requires="wps">
            <w:drawing>
              <wp:anchor distT="0" distB="0" distL="114300" distR="114300" simplePos="0" relativeHeight="251848704" behindDoc="1" locked="0" layoutInCell="1" allowOverlap="1">
                <wp:simplePos x="0" y="0"/>
                <wp:positionH relativeFrom="column">
                  <wp:posOffset>444500</wp:posOffset>
                </wp:positionH>
                <wp:positionV relativeFrom="paragraph">
                  <wp:posOffset>95250</wp:posOffset>
                </wp:positionV>
                <wp:extent cx="5172710" cy="1098550"/>
                <wp:effectExtent l="4445" t="5080" r="23495" b="20320"/>
                <wp:wrapNone/>
                <wp:docPr id="351" name="文本框 351"/>
                <wp:cNvGraphicFramePr/>
                <a:graphic xmlns:a="http://schemas.openxmlformats.org/drawingml/2006/main">
                  <a:graphicData uri="http://schemas.microsoft.com/office/word/2010/wordprocessingShape">
                    <wps:wsp>
                      <wps:cNvSpPr txBox="1"/>
                      <wps:spPr>
                        <a:xfrm>
                          <a:off x="0" y="0"/>
                          <a:ext cx="5172710" cy="1098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1.不能一次性告知群众应准备的资料；2.城乡居民养老保险监管力度不够。</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1.加强对村（社区）干部的业务培训；2.公开办事流程；3.加强监督检查。</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5pt;margin-top:7.5pt;height:86.5pt;width:407.3pt;z-index:-251467776;mso-width-relative:page;mso-height-relative:page;" fillcolor="#FFFFFF" filled="t" stroked="t" coordsize="21600,21600" o:gfxdata="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X&#10;O3dA2AAAAAkBAAAPAAAAAAAAAAEAIAAAACIAAABkcnMvZG93bnJldi54bWxQSwECFAAUAAAACACH&#10;TuJAvk7ccSQCAABvBAAADgAAAAAAAAABACAAAAAn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1.不能一次性告知群众应准备的资料；2.城乡居民养老保险监管力度不够。</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1.加强对村（社区）干部的业务培训；2.公开办事流程；3.加强监督检查。</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p>
    <w:p/>
    <w:p>
      <w:pPr>
        <w:widowControl/>
        <w:spacing w:before="240" w:line="440" w:lineRule="exact"/>
        <w:jc w:val="left"/>
        <w:rPr>
          <w:rFonts w:hint="eastAsia" w:ascii="仿宋_GB2312" w:hAnsi="宋体" w:eastAsia="仿宋_GB2312" w:cs="宋体"/>
          <w:color w:val="000000"/>
          <w:kern w:val="0"/>
          <w:sz w:val="28"/>
          <w:szCs w:val="28"/>
        </w:rPr>
      </w:pPr>
    </w:p>
    <w:p>
      <w:pPr>
        <w:numPr>
          <w:ilvl w:val="0"/>
          <w:numId w:val="0"/>
        </w:numPr>
        <w:ind w:leftChars="0"/>
        <w:jc w:val="center"/>
        <w:rPr>
          <w:rFonts w:hint="default" w:ascii="楷体_GB2312" w:hAnsi="楷体_GB2312" w:eastAsia="楷体_GB2312" w:cs="楷体_GB2312"/>
          <w:sz w:val="32"/>
          <w:szCs w:val="40"/>
          <w:lang w:val="en-US" w:eastAsia="zh-CN"/>
        </w:rPr>
      </w:pPr>
    </w:p>
    <w:p>
      <w:pPr>
        <w:jc w:val="center"/>
        <w:rPr>
          <w:rFonts w:hint="default" w:ascii="Times New Roman" w:hAnsi="Times New Roman" w:eastAsia="方正小标宋简体" w:cs="Times New Roman"/>
          <w:sz w:val="44"/>
          <w:szCs w:val="52"/>
          <w:lang w:val="en-US" w:eastAsia="zh-CN"/>
        </w:rPr>
      </w:pP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3</w:t>
      </w:r>
      <w:r>
        <w:rPr>
          <w:rFonts w:hint="eastAsia" w:ascii="黑体" w:hAnsi="黑体" w:eastAsia="黑体" w:cs="黑体"/>
          <w:sz w:val="44"/>
          <w:szCs w:val="52"/>
          <w:lang w:val="en-US" w:eastAsia="zh-CN"/>
        </w:rPr>
        <w:t>0</w:t>
      </w:r>
      <w:r>
        <w:rPr>
          <w:rFonts w:hint="default" w:ascii="黑体" w:hAnsi="黑体" w:eastAsia="黑体" w:cs="黑体"/>
          <w:sz w:val="44"/>
          <w:szCs w:val="52"/>
          <w:lang w:val="en-US" w:eastAsia="zh-CN"/>
        </w:rPr>
        <w:t>社会保障</w:t>
      </w:r>
    </w:p>
    <w:p>
      <w:pPr>
        <w:numPr>
          <w:ilvl w:val="0"/>
          <w:numId w:val="0"/>
        </w:numPr>
        <w:ind w:leftChars="0"/>
        <w:jc w:val="center"/>
        <w:rPr>
          <w:rFonts w:hint="default"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就业援助</w:t>
      </w:r>
    </w:p>
    <w:p>
      <w:pPr>
        <w:rPr>
          <w:rFonts w:hint="default" w:ascii="楷体_GB2312" w:hAnsi="楷体_GB2312" w:eastAsia="楷体_GB2312" w:cs="楷体_GB2312"/>
          <w:sz w:val="32"/>
          <w:szCs w:val="40"/>
          <w:lang w:val="en-US"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377825</wp:posOffset>
                </wp:positionH>
                <wp:positionV relativeFrom="paragraph">
                  <wp:posOffset>6292215</wp:posOffset>
                </wp:positionV>
                <wp:extent cx="5250180" cy="1181100"/>
                <wp:effectExtent l="4445" t="5080" r="22225" b="13970"/>
                <wp:wrapNone/>
                <wp:docPr id="352" name="文本框 352"/>
                <wp:cNvGraphicFramePr/>
                <a:graphic xmlns:a="http://schemas.openxmlformats.org/drawingml/2006/main">
                  <a:graphicData uri="http://schemas.microsoft.com/office/word/2010/wordprocessingShape">
                    <wps:wsp>
                      <wps:cNvSpPr txBox="1"/>
                      <wps:spPr>
                        <a:xfrm>
                          <a:off x="0" y="0"/>
                          <a:ext cx="5250180" cy="11811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1.配合相关部门采集信息不准确；2.对就业困难人员政策宣传不到位。</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1.按照上级有关要求落实工作任务；2.通过各种形式开展劳动保障政策宣传，为就业困难人员提供多渠道就业信息，并做好指导服务。</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9.75pt;margin-top:495.45pt;height:93pt;width:413.4pt;z-index:251665408;mso-width-relative:page;mso-height-relative:page;" fillcolor="#FFFFFF" filled="t" stroked="t" coordsize="21600,21600" o:gfxdata="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svSQHaAAAACwEAAA8AAAAAAAAAAQAgAAAAIgAAAGRycy9kb3ducmV2LnhtbFBLAQIUABQAAAAI&#10;AIdO4kD25+jiJAIAAG8EAAAOAAAAAAAAAAEAIAAAACkBAABkcnMvZTJvRG9jLnhtbFBLBQYAAAAA&#10;BgAGAFkBAAC/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1.配合相关部门采集信息不准确；2.对就业困难人员政策宣传不到位。</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1.按照上级有关要求落实工作任务；2.通过各种形式开展劳动保障政策宣传，为就业困难人员提供多渠道就业信息，并做好指导服务。</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r>
        <w:rPr>
          <w:sz w:val="28"/>
        </w:rPr>
        <mc:AlternateContent>
          <mc:Choice Requires="wpg">
            <w:drawing>
              <wp:anchor distT="0" distB="0" distL="114300" distR="114300" simplePos="0" relativeHeight="251675648" behindDoc="0" locked="0" layoutInCell="1" allowOverlap="1">
                <wp:simplePos x="0" y="0"/>
                <wp:positionH relativeFrom="column">
                  <wp:posOffset>34290</wp:posOffset>
                </wp:positionH>
                <wp:positionV relativeFrom="paragraph">
                  <wp:posOffset>297815</wp:posOffset>
                </wp:positionV>
                <wp:extent cx="5524500" cy="5866765"/>
                <wp:effectExtent l="4445" t="4445" r="14605" b="15240"/>
                <wp:wrapNone/>
                <wp:docPr id="936" name="组合 936"/>
                <wp:cNvGraphicFramePr/>
                <a:graphic xmlns:a="http://schemas.openxmlformats.org/drawingml/2006/main">
                  <a:graphicData uri="http://schemas.microsoft.com/office/word/2010/wordprocessingGroup">
                    <wpg:wgp>
                      <wpg:cNvGrpSpPr/>
                      <wpg:grpSpPr>
                        <a:xfrm>
                          <a:off x="0" y="0"/>
                          <a:ext cx="5524500" cy="5866765"/>
                          <a:chOff x="8799" y="2361405"/>
                          <a:chExt cx="5800" cy="8623"/>
                        </a:xfrm>
                      </wpg:grpSpPr>
                      <wps:wsp>
                        <wps:cNvPr id="917" name="流程图: 终止 917"/>
                        <wps:cNvSpPr/>
                        <wps:spPr>
                          <a:xfrm>
                            <a:off x="10665" y="2369314"/>
                            <a:ext cx="2106"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t>总结归档</w:t>
                              </w:r>
                            </w:p>
                          </w:txbxContent>
                        </wps:txbx>
                        <wps:bodyPr upright="1"/>
                      </wps:wsp>
                      <wps:wsp>
                        <wps:cNvPr id="918" name="流程图: 终止 918"/>
                        <wps:cNvSpPr/>
                        <wps:spPr>
                          <a:xfrm>
                            <a:off x="10378" y="2361405"/>
                            <a:ext cx="270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4"/>
                                  <w:szCs w:val="24"/>
                                  <w:lang w:val="en-US" w:eastAsia="zh-CN"/>
                                </w:rPr>
                                <w:t>开展就业援助</w:t>
                              </w:r>
                            </w:p>
                          </w:txbxContent>
                        </wps:txbx>
                        <wps:bodyPr upright="1"/>
                      </wps:wsp>
                      <wps:wsp>
                        <wps:cNvPr id="919" name="直接连接符 919"/>
                        <wps:cNvCnPr/>
                        <wps:spPr>
                          <a:xfrm>
                            <a:off x="11719" y="2362127"/>
                            <a:ext cx="7" cy="790"/>
                          </a:xfrm>
                          <a:prstGeom prst="line">
                            <a:avLst/>
                          </a:prstGeom>
                          <a:ln w="9525" cap="flat" cmpd="sng">
                            <a:solidFill>
                              <a:srgbClr val="000000"/>
                            </a:solidFill>
                            <a:prstDash val="solid"/>
                            <a:headEnd type="none" w="med" len="med"/>
                            <a:tailEnd type="triangle" w="med" len="med"/>
                          </a:ln>
                        </wps:spPr>
                        <wps:bodyPr upright="1"/>
                      </wps:wsp>
                      <wps:wsp>
                        <wps:cNvPr id="921" name="直接连接符 921"/>
                        <wps:cNvCnPr/>
                        <wps:spPr>
                          <a:xfrm>
                            <a:off x="11718" y="2368628"/>
                            <a:ext cx="1" cy="663"/>
                          </a:xfrm>
                          <a:prstGeom prst="line">
                            <a:avLst/>
                          </a:prstGeom>
                          <a:ln w="9525" cap="flat" cmpd="sng">
                            <a:solidFill>
                              <a:srgbClr val="000000"/>
                            </a:solidFill>
                            <a:prstDash val="solid"/>
                            <a:headEnd type="none" w="med" len="med"/>
                            <a:tailEnd type="triangle" w="med" len="med"/>
                          </a:ln>
                        </wps:spPr>
                        <wps:bodyPr upright="1"/>
                      </wps:wsp>
                      <wps:wsp>
                        <wps:cNvPr id="922" name="流程图: 过程 922"/>
                        <wps:cNvSpPr/>
                        <wps:spPr>
                          <a:xfrm>
                            <a:off x="10409" y="2364379"/>
                            <a:ext cx="2625"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t>实施服务管理</w:t>
                              </w:r>
                            </w:p>
                          </w:txbxContent>
                        </wps:txbx>
                        <wps:bodyPr lIns="91439" tIns="45719" rIns="91439" bIns="45719" upright="1"/>
                      </wps:wsp>
                      <wps:wsp>
                        <wps:cNvPr id="923" name="流程图: 过程 923"/>
                        <wps:cNvSpPr/>
                        <wps:spPr>
                          <a:xfrm>
                            <a:off x="10445" y="2362920"/>
                            <a:ext cx="2572"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t>就业困难人口摸排</w:t>
                              </w:r>
                            </w:p>
                          </w:txbxContent>
                        </wps:txbx>
                        <wps:bodyPr upright="1"/>
                      </wps:wsp>
                      <wps:wsp>
                        <wps:cNvPr id="924" name="直接连接符 924"/>
                        <wps:cNvCnPr/>
                        <wps:spPr>
                          <a:xfrm>
                            <a:off x="11715" y="2363505"/>
                            <a:ext cx="1" cy="875"/>
                          </a:xfrm>
                          <a:prstGeom prst="line">
                            <a:avLst/>
                          </a:prstGeom>
                          <a:ln w="9525" cap="flat" cmpd="sng">
                            <a:solidFill>
                              <a:srgbClr val="000000"/>
                            </a:solidFill>
                            <a:prstDash val="solid"/>
                            <a:headEnd type="none" w="med" len="med"/>
                            <a:tailEnd type="triangle" w="med" len="med"/>
                          </a:ln>
                        </wps:spPr>
                        <wps:bodyPr upright="1"/>
                      </wps:wsp>
                      <wps:wsp>
                        <wps:cNvPr id="925" name="流程图: 过程 925"/>
                        <wps:cNvSpPr/>
                        <wps:spPr>
                          <a:xfrm>
                            <a:off x="8799" y="2365845"/>
                            <a:ext cx="1436"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配合人社部门、</w:t>
                              </w:r>
                              <w:r>
                                <w:rPr>
                                  <w:rFonts w:hint="eastAsia"/>
                                  <w:sz w:val="24"/>
                                  <w:szCs w:val="24"/>
                                  <w:lang w:eastAsia="zh-CN"/>
                                </w:rPr>
                                <w:t>乡镇、</w:t>
                              </w:r>
                              <w:r>
                                <w:rPr>
                                  <w:rFonts w:hint="eastAsia" w:asciiTheme="minorEastAsia" w:hAnsiTheme="minorEastAsia" w:cstheme="minorEastAsia"/>
                                  <w:sz w:val="24"/>
                                  <w:szCs w:val="24"/>
                                  <w:lang w:val="en-US" w:eastAsia="zh-CN"/>
                                </w:rPr>
                                <w:t>县级社区专管机构</w:t>
                              </w:r>
                              <w:r>
                                <w:rPr>
                                  <w:rFonts w:hint="eastAsia"/>
                                  <w:sz w:val="24"/>
                                  <w:szCs w:val="24"/>
                                  <w:lang w:val="en-US" w:eastAsia="zh-CN"/>
                                </w:rPr>
                                <w:t>做好就业困难人口信息采集</w:t>
                              </w:r>
                            </w:p>
                          </w:txbxContent>
                        </wps:txbx>
                        <wps:bodyPr lIns="91439" tIns="45719" rIns="91439" bIns="45719" anchor="ctr" anchorCtr="0" upright="1"/>
                      </wps:wsp>
                      <wps:wsp>
                        <wps:cNvPr id="926" name="肘形连接符 926"/>
                        <wps:cNvCnPr>
                          <a:stCxn id="927" idx="1"/>
                          <a:endCxn id="927" idx="1"/>
                        </wps:cNvCnPr>
                        <wps:spPr>
                          <a:xfrm rot="-5400000">
                            <a:off x="11702" y="2363153"/>
                            <a:ext cx="5" cy="4440"/>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927" name="直接连接符 927"/>
                        <wps:cNvCnPr/>
                        <wps:spPr>
                          <a:xfrm>
                            <a:off x="9482" y="2365373"/>
                            <a:ext cx="1" cy="465"/>
                          </a:xfrm>
                          <a:prstGeom prst="line">
                            <a:avLst/>
                          </a:prstGeom>
                          <a:ln w="9525" cap="flat" cmpd="sng">
                            <a:solidFill>
                              <a:srgbClr val="000000"/>
                            </a:solidFill>
                            <a:prstDash val="solid"/>
                            <a:headEnd type="none" w="med" len="med"/>
                            <a:tailEnd type="triangle" w="med" len="med"/>
                          </a:ln>
                        </wps:spPr>
                        <wps:bodyPr upright="1"/>
                      </wps:wsp>
                      <wps:wsp>
                        <wps:cNvPr id="928" name="直接连接符 928"/>
                        <wps:cNvCnPr/>
                        <wps:spPr>
                          <a:xfrm>
                            <a:off x="13922" y="2365373"/>
                            <a:ext cx="1" cy="519"/>
                          </a:xfrm>
                          <a:prstGeom prst="line">
                            <a:avLst/>
                          </a:prstGeom>
                          <a:ln w="9525" cap="flat" cmpd="sng">
                            <a:solidFill>
                              <a:srgbClr val="000000"/>
                            </a:solidFill>
                            <a:prstDash val="solid"/>
                            <a:headEnd type="none" w="med" len="med"/>
                            <a:tailEnd type="triangle" w="med" len="med"/>
                          </a:ln>
                        </wps:spPr>
                        <wps:bodyPr upright="1"/>
                      </wps:wsp>
                      <wps:wsp>
                        <wps:cNvPr id="929" name="肘形连接符 929"/>
                        <wps:cNvCnPr/>
                        <wps:spPr>
                          <a:xfrm rot="-5400000" flipH="1">
                            <a:off x="11696" y="2366385"/>
                            <a:ext cx="15" cy="4470"/>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930" name="直接连接符 930"/>
                        <wps:cNvCnPr/>
                        <wps:spPr>
                          <a:xfrm>
                            <a:off x="9467" y="2368148"/>
                            <a:ext cx="1" cy="465"/>
                          </a:xfrm>
                          <a:prstGeom prst="line">
                            <a:avLst/>
                          </a:prstGeom>
                          <a:ln w="9525" cap="flat" cmpd="sng">
                            <a:solidFill>
                              <a:srgbClr val="000000"/>
                            </a:solidFill>
                            <a:prstDash val="solid"/>
                            <a:headEnd type="none" w="med" len="med"/>
                            <a:tailEnd type="none" w="med" len="med"/>
                          </a:ln>
                        </wps:spPr>
                        <wps:bodyPr upright="1"/>
                      </wps:wsp>
                      <wps:wsp>
                        <wps:cNvPr id="931" name="直接连接符 931"/>
                        <wps:cNvCnPr/>
                        <wps:spPr>
                          <a:xfrm>
                            <a:off x="13937" y="2368163"/>
                            <a:ext cx="1" cy="465"/>
                          </a:xfrm>
                          <a:prstGeom prst="line">
                            <a:avLst/>
                          </a:prstGeom>
                          <a:ln w="9525" cap="flat" cmpd="sng">
                            <a:solidFill>
                              <a:srgbClr val="000000"/>
                            </a:solidFill>
                            <a:prstDash val="solid"/>
                            <a:headEnd type="none" w="med" len="med"/>
                            <a:tailEnd type="none" w="med" len="med"/>
                          </a:ln>
                        </wps:spPr>
                        <wps:bodyPr upright="1"/>
                      </wps:wsp>
                      <wps:wsp>
                        <wps:cNvPr id="932" name="流程图: 过程 932"/>
                        <wps:cNvSpPr/>
                        <wps:spPr>
                          <a:xfrm>
                            <a:off x="13248" y="2365890"/>
                            <a:ext cx="1351"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4"/>
                                  <w:szCs w:val="24"/>
                                  <w:lang w:val="en-US" w:eastAsia="zh-CN"/>
                                </w:rPr>
                              </w:pPr>
                              <w:r>
                                <w:rPr>
                                  <w:rFonts w:hint="eastAsia"/>
                                  <w:sz w:val="24"/>
                                  <w:szCs w:val="24"/>
                                  <w:lang w:val="en-US" w:eastAsia="zh-CN"/>
                                </w:rPr>
                                <w:t>为就业困难提供劳动就业、社会保障的信息服务、技术培训</w:t>
                              </w:r>
                            </w:p>
                          </w:txbxContent>
                        </wps:txbx>
                        <wps:bodyPr anchor="ctr" anchorCtr="0" upright="1"/>
                      </wps:wsp>
                      <wps:wsp>
                        <wps:cNvPr id="933" name="直接连接符 933"/>
                        <wps:cNvCnPr/>
                        <wps:spPr>
                          <a:xfrm>
                            <a:off x="11717" y="2364954"/>
                            <a:ext cx="1" cy="419"/>
                          </a:xfrm>
                          <a:prstGeom prst="line">
                            <a:avLst/>
                          </a:prstGeom>
                          <a:ln w="9525" cap="flat" cmpd="sng">
                            <a:solidFill>
                              <a:srgbClr val="000000"/>
                            </a:solidFill>
                            <a:prstDash val="solid"/>
                            <a:headEnd type="none" w="med" len="med"/>
                            <a:tailEnd type="triangle" w="med" len="med"/>
                          </a:ln>
                        </wps:spPr>
                        <wps:bodyPr upright="1"/>
                      </wps:wsp>
                      <wps:wsp>
                        <wps:cNvPr id="934" name="直接连接符 934"/>
                        <wps:cNvCnPr/>
                        <wps:spPr>
                          <a:xfrm>
                            <a:off x="11717" y="2365373"/>
                            <a:ext cx="13" cy="13"/>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7pt;margin-top:23.45pt;height:461.95pt;width:435pt;z-index:251675648;mso-width-relative:page;mso-height-relative:page;" coordorigin="8799,2361405" coordsize="5800,8623" o:gfxdata="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EDtVwvZAAAACAEAAA8AAAAAAAAAAQAgAAAAIgAAAGRycy9kb3ducmV2LnhtbFBL&#10;AQIUABQAAAAIAIdO4kA05/z29wUAANMpAAAOAAAAAAAAAAEAIAAAACgBAABkcnMvZTJvRG9jLnht&#10;bFBLBQYAAAAABgAGAFkBAACRCQAAAAA=&#10;">
                <o:lock v:ext="edit" aspectratio="f"/>
                <v:shape id="_x0000_s1026" o:spid="_x0000_s1026" o:spt="116" type="#_x0000_t116" style="position:absolute;left:10665;top:2369314;height:714;width:2106;" fillcolor="#FFFFFF" filled="t" stroked="t" coordsize="21600,21600" o:gfxdata="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Kz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t>总结归档</w:t>
                        </w:r>
                      </w:p>
                    </w:txbxContent>
                  </v:textbox>
                </v:shape>
                <v:shape id="_x0000_s1026" o:spid="_x0000_s1026" o:spt="116" type="#_x0000_t116" style="position:absolute;left:10378;top:2361405;height:714;width:2708;" fillcolor="#FFFFFF" filled="t" stroked="t" coordsize="21600,21600" o:gfxdata="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rSfX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4"/>
                            <w:szCs w:val="24"/>
                            <w:lang w:val="en-US" w:eastAsia="zh-CN"/>
                          </w:rPr>
                          <w:t>开展就业援助</w:t>
                        </w:r>
                      </w:p>
                    </w:txbxContent>
                  </v:textbox>
                </v:shape>
                <v:line id="_x0000_s1026" o:spid="_x0000_s1026" o:spt="20" style="position:absolute;left:11719;top:2362127;height:790;width:7;" filled="f" stroked="t" coordsize="21600,21600" o:gfxdata="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AmM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718;top:2368628;height:663;width:1;" filled="f" stroked="t" coordsize="21600,21600" o:gfxdata="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aXn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0409;top:2364379;height:590;width:2625;" fillcolor="#FFFFFF" filled="t" stroked="t" coordsize="21600,21600" o:gfxdata="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VWY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t>实施服务管理</w:t>
                        </w:r>
                      </w:p>
                    </w:txbxContent>
                  </v:textbox>
                </v:shape>
                <v:shape id="_x0000_s1026" o:spid="_x0000_s1026" o:spt="109" type="#_x0000_t109" style="position:absolute;left:10445;top:2362920;height:591;width:2572;" fillcolor="#FFFFFF" filled="t" stroked="t" coordsize="21600,21600" o:gfxdata="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lo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t>就业困难人口摸排</w:t>
                        </w:r>
                      </w:p>
                    </w:txbxContent>
                  </v:textbox>
                </v:shape>
                <v:line id="_x0000_s1026" o:spid="_x0000_s1026" o:spt="20" style="position:absolute;left:11715;top:2363505;height:875;width:1;" filled="f" stroked="t" coordsize="21600,21600" o:gfxdata="UEsDBAoAAAAAAIdO4kAAAAAAAAAAAAAAAAAEAAAAZHJzL1BLAwQUAAAACACHTuJA5C395sAAAADc&#10;AAAADwAAAGRycy9kb3ducmV2LnhtbEWPT2vCQBTE7wW/w/IEb3UTE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f3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8799;top:2365845;height:2302;width:1436;v-text-anchor:middle;" fillcolor="#FFFFFF" filled="t" stroked="t" coordsize="21600,21600" o:gfxdata="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vBY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配合人社部门、</w:t>
                        </w:r>
                        <w:r>
                          <w:rPr>
                            <w:rFonts w:hint="eastAsia"/>
                            <w:sz w:val="24"/>
                            <w:szCs w:val="24"/>
                            <w:lang w:eastAsia="zh-CN"/>
                          </w:rPr>
                          <w:t>乡镇、</w:t>
                        </w:r>
                        <w:r>
                          <w:rPr>
                            <w:rFonts w:hint="eastAsia" w:asciiTheme="minorEastAsia" w:hAnsiTheme="minorEastAsia" w:cstheme="minorEastAsia"/>
                            <w:sz w:val="24"/>
                            <w:szCs w:val="24"/>
                            <w:lang w:val="en-US" w:eastAsia="zh-CN"/>
                          </w:rPr>
                          <w:t>县级社区专管机构</w:t>
                        </w:r>
                        <w:r>
                          <w:rPr>
                            <w:rFonts w:hint="eastAsia"/>
                            <w:sz w:val="24"/>
                            <w:szCs w:val="24"/>
                            <w:lang w:val="en-US" w:eastAsia="zh-CN"/>
                          </w:rPr>
                          <w:t>做好就业困难人口信息采集</w:t>
                        </w:r>
                      </w:p>
                    </w:txbxContent>
                  </v:textbox>
                </v:shape>
                <v:shape id="_x0000_s1026" o:spid="_x0000_s1026" o:spt="34" type="#_x0000_t34" style="position:absolute;left:11702;top:2363153;height:4440;width:5;rotation:-5898240f;" filled="f" stroked="t" coordsize="21600,21600" o:gfxdata="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cMHMvQAA&#10;ANwAAAAPAAAAAAAAAAEAIAAAACIAAABkcnMvZG93bnJldi54bWxQSwECFAAUAAAACACHTuJAMy8F&#10;njsAAAA5AAAAEAAAAAAAAAABACAAAAAMAQAAZHJzL3NoYXBleG1sLnhtbFBLBQYAAAAABgAGAFsB&#10;AAC2AwAAAAA=&#10;" adj="0">
                  <v:fill on="f" focussize="0,0"/>
                  <v:stroke color="#000000" joinstyle="miter"/>
                  <v:imagedata o:title=""/>
                  <o:lock v:ext="edit" aspectratio="f"/>
                </v:shape>
                <v:line id="_x0000_s1026" o:spid="_x0000_s1026" o:spt="20" style="position:absolute;left:9482;top:2365373;height:465;width:1;" filled="f" stroked="t" coordsize="21600,21600"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922;top:2365373;height:519;width:1;" filled="f" stroked="t" coordsize="21600,21600" o:gfxdata="UEsDBAoAAAAAAIdO4kAAAAAAAAAAAAAAAAAEAAAAZHJzL1BLAwQUAAAACACHTuJAZWD347wAAADc&#10;AAAADwAAAGRycy9kb3ducmV2LnhtbEVPy4rCMBTdC/MP4Q6407QupHa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9+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34" type="#_x0000_t34" style="position:absolute;left:11696;top:2366385;flip:x;height:4470;width:15;rotation:5898240f;" filled="f" stroked="t" coordsize="21600,21600" o:gfxdata="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IpL4A&#10;AADcAAAADwAAAAAAAAABACAAAAAiAAAAZHJzL2Rvd25yZXYueG1sUEsBAhQAFAAAAAgAh07iQDMv&#10;BZ47AAAAOQAAABAAAAAAAAAAAQAgAAAADQEAAGRycy9zaGFwZXhtbC54bWxQSwUGAAAAAAYABgBb&#10;AQAAtwMAAAAA&#10;" adj="21600">
                  <v:fill on="f" focussize="0,0"/>
                  <v:stroke color="#000000" joinstyle="miter"/>
                  <v:imagedata o:title=""/>
                  <o:lock v:ext="edit" aspectratio="f"/>
                </v:shape>
                <v:line id="_x0000_s1026" o:spid="_x0000_s1026" o:spt="20" style="position:absolute;left:9467;top:2368148;height:465;width:1;" filled="f" stroked="t" coordsize="21600,21600" o:gfxdata="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Cq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3937;top:2368163;height:465;width:1;" filled="f" stroked="t" coordsize="21600,21600" o:gfxdata="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w68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09" type="#_x0000_t109" style="position:absolute;left:13248;top:2365890;height:2302;width:1351;v-text-anchor:middle;" fillcolor="#FFFFFF" filled="t" stroked="t" coordsize="21600,21600" o:gfxdata="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Je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4"/>
                            <w:szCs w:val="24"/>
                            <w:lang w:val="en-US" w:eastAsia="zh-CN"/>
                          </w:rPr>
                        </w:pPr>
                        <w:r>
                          <w:rPr>
                            <w:rFonts w:hint="eastAsia"/>
                            <w:sz w:val="24"/>
                            <w:szCs w:val="24"/>
                            <w:lang w:val="en-US" w:eastAsia="zh-CN"/>
                          </w:rPr>
                          <w:t>为就业困难提供劳动就业、社会保障的信息服务、技术培训</w:t>
                        </w:r>
                      </w:p>
                    </w:txbxContent>
                  </v:textbox>
                </v:shape>
                <v:line id="_x0000_s1026" o:spid="_x0000_s1026" o:spt="20" style="position:absolute;left:11717;top:2364954;height:419;width:1;" filled="f" stroked="t" coordsize="21600,21600" o:gfxdata="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fN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1717;top:2365373;height:13;width:13;" filled="f" stroked="t" coordsize="21600,21600" o:gfxdata="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tAyq&#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w:pict>
          </mc:Fallback>
        </mc:AlternateContent>
      </w:r>
      <w:r>
        <w:rPr>
          <w:rFonts w:hint="default" w:ascii="楷体_GB2312" w:hAnsi="楷体_GB2312" w:eastAsia="楷体_GB2312" w:cs="楷体_GB2312"/>
          <w:sz w:val="32"/>
          <w:szCs w:val="40"/>
          <w:lang w:val="en-US" w:eastAsia="zh-CN"/>
        </w:rPr>
        <w:br w:type="page"/>
      </w:r>
    </w:p>
    <w:p>
      <w:pPr>
        <w:jc w:val="center"/>
        <w:rPr>
          <w:rFonts w:hint="default" w:ascii="方正小标宋简体" w:hAnsi="方正小标宋简体" w:eastAsia="方正小标宋简体" w:cs="方正小标宋简体"/>
          <w:sz w:val="44"/>
          <w:szCs w:val="52"/>
          <w:highlight w:val="none"/>
          <w:lang w:val="en-US" w:eastAsia="zh-CN"/>
        </w:rPr>
      </w:pPr>
      <w:r>
        <w:rPr>
          <w:rFonts w:hint="default" w:ascii="黑体" w:hAnsi="黑体" w:eastAsia="黑体" w:cs="黑体"/>
          <w:sz w:val="44"/>
          <w:szCs w:val="52"/>
          <w:lang w:val="en-US" w:eastAsia="zh-CN"/>
        </w:rPr>
        <w:t>3</w:t>
      </w:r>
      <w:r>
        <w:rPr>
          <w:rFonts w:hint="eastAsia" w:ascii="黑体" w:hAnsi="黑体" w:eastAsia="黑体" w:cs="黑体"/>
          <w:sz w:val="44"/>
          <w:szCs w:val="52"/>
          <w:lang w:val="en-US" w:eastAsia="zh-CN"/>
        </w:rPr>
        <w:t>1</w:t>
      </w:r>
      <w:r>
        <w:rPr>
          <w:rFonts w:hint="default" w:ascii="黑体" w:hAnsi="黑体" w:eastAsia="黑体" w:cs="黑体"/>
          <w:sz w:val="44"/>
          <w:szCs w:val="52"/>
          <w:lang w:val="en-US" w:eastAsia="zh-CN"/>
        </w:rPr>
        <w:t>社会保障</w:t>
      </w:r>
    </w:p>
    <w:p>
      <w:pPr>
        <w:numPr>
          <w:ilvl w:val="0"/>
          <w:numId w:val="0"/>
        </w:numPr>
        <w:ind w:leftChars="0"/>
        <w:jc w:val="center"/>
        <w:rPr>
          <w:rFonts w:hint="eastAsia" w:ascii="楷体_GB2312" w:hAnsi="楷体_GB2312" w:eastAsia="楷体_GB2312" w:cs="楷体_GB2312"/>
          <w:sz w:val="32"/>
          <w:szCs w:val="40"/>
          <w:lang w:val="en-US" w:eastAsia="zh-CN"/>
        </w:rPr>
      </w:pPr>
      <w:r>
        <w:rPr>
          <w:rFonts w:hint="default" w:ascii="楷体_GB2312" w:hAnsi="楷体_GB2312" w:eastAsia="楷体_GB2312" w:cs="楷体_GB2312"/>
          <w:sz w:val="32"/>
          <w:szCs w:val="40"/>
          <w:lang w:val="en-US" w:eastAsia="zh-CN"/>
        </w:rPr>
        <w:t>退役军人</w:t>
      </w:r>
      <w:r>
        <w:rPr>
          <w:rFonts w:hint="eastAsia" w:ascii="楷体_GB2312" w:hAnsi="楷体_GB2312" w:eastAsia="楷体_GB2312" w:cs="楷体_GB2312"/>
          <w:sz w:val="32"/>
          <w:szCs w:val="40"/>
          <w:lang w:val="en-US" w:eastAsia="zh-CN"/>
        </w:rPr>
        <w:t>服务保障</w:t>
      </w:r>
    </w:p>
    <w:p>
      <w:pPr>
        <w:numPr>
          <w:ilvl w:val="0"/>
          <w:numId w:val="0"/>
        </w:numPr>
        <w:ind w:leftChars="0"/>
        <w:jc w:val="center"/>
        <w:rPr>
          <w:rFonts w:hint="eastAsia" w:ascii="楷体_GB2312" w:hAnsi="楷体_GB2312" w:eastAsia="楷体_GB2312" w:cs="楷体_GB2312"/>
          <w:sz w:val="32"/>
          <w:szCs w:val="40"/>
          <w:lang w:val="en-US" w:eastAsia="zh-CN"/>
        </w:rPr>
      </w:pPr>
    </w:p>
    <w:p>
      <w:pPr>
        <w:numPr>
          <w:ilvl w:val="0"/>
          <w:numId w:val="0"/>
        </w:numPr>
        <w:ind w:leftChars="0"/>
        <w:jc w:val="center"/>
        <w:rPr>
          <w:rFonts w:hint="default" w:ascii="楷体_GB2312" w:hAnsi="楷体_GB2312" w:eastAsia="楷体_GB2312" w:cs="楷体_GB2312"/>
          <w:sz w:val="32"/>
          <w:szCs w:val="40"/>
          <w:lang w:val="en-US" w:eastAsia="zh-CN"/>
        </w:rPr>
      </w:pPr>
      <w:r>
        <w:rPr>
          <w:sz w:val="21"/>
        </w:rPr>
        <mc:AlternateContent>
          <mc:Choice Requires="wpg">
            <w:drawing>
              <wp:anchor distT="0" distB="0" distL="114300" distR="114300" simplePos="0" relativeHeight="251796480" behindDoc="0" locked="0" layoutInCell="1" allowOverlap="1">
                <wp:simplePos x="0" y="0"/>
                <wp:positionH relativeFrom="column">
                  <wp:posOffset>-248285</wp:posOffset>
                </wp:positionH>
                <wp:positionV relativeFrom="paragraph">
                  <wp:posOffset>17780</wp:posOffset>
                </wp:positionV>
                <wp:extent cx="6176645" cy="5077460"/>
                <wp:effectExtent l="4445" t="4445" r="10160" b="23495"/>
                <wp:wrapNone/>
                <wp:docPr id="71" name="组合 71"/>
                <wp:cNvGraphicFramePr/>
                <a:graphic xmlns:a="http://schemas.openxmlformats.org/drawingml/2006/main">
                  <a:graphicData uri="http://schemas.microsoft.com/office/word/2010/wordprocessingGroup">
                    <wpg:wgp>
                      <wpg:cNvGrpSpPr/>
                      <wpg:grpSpPr>
                        <a:xfrm>
                          <a:off x="0" y="0"/>
                          <a:ext cx="6176645" cy="5077470"/>
                          <a:chOff x="4261" y="4174"/>
                          <a:chExt cx="10500" cy="8271"/>
                        </a:xfrm>
                      </wpg:grpSpPr>
                      <wps:wsp>
                        <wps:cNvPr id="88" name="文本框 1"/>
                        <wps:cNvSpPr txBox="1"/>
                        <wps:spPr>
                          <a:xfrm>
                            <a:off x="7580" y="4174"/>
                            <a:ext cx="3984" cy="123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val="en-US" w:eastAsia="zh-CN"/>
                                </w:rPr>
                                <w:t>村（社区）协助配合乡镇、县级社区专管机构，摸排退役军人及优抚对象信息，建立台账，动态管理</w:t>
                              </w:r>
                            </w:p>
                            <w:p>
                              <w:pPr>
                                <w:jc w:val="center"/>
                                <w:rPr>
                                  <w:rFonts w:hint="eastAsia" w:ascii="仿宋_GB2312" w:hAnsi="仿宋_GB2312" w:eastAsia="仿宋_GB2312" w:cs="仿宋_GB2312"/>
                                  <w:lang w:eastAsia="zh-CN"/>
                                </w:rPr>
                              </w:pPr>
                            </w:p>
                            <w:p>
                              <w:pPr>
                                <w:jc w:val="center"/>
                                <w:rPr>
                                  <w:rFonts w:hint="eastAsia" w:ascii="仿宋_GB2312" w:hAnsi="仿宋_GB2312" w:eastAsia="仿宋_GB2312" w:cs="仿宋_GB2312"/>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直接箭头连接符 2"/>
                        <wps:cNvCnPr/>
                        <wps:spPr>
                          <a:xfrm>
                            <a:off x="9578" y="543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直接连接符 3"/>
                        <wps:cNvCnPr/>
                        <wps:spPr>
                          <a:xfrm flipV="1">
                            <a:off x="5092" y="6019"/>
                            <a:ext cx="8770" cy="0"/>
                          </a:xfrm>
                          <a:prstGeom prst="lin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直接箭头连接符 4"/>
                        <wps:cNvCnPr/>
                        <wps:spPr>
                          <a:xfrm>
                            <a:off x="5128" y="6026"/>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直接箭头连接符 5"/>
                        <wps:cNvCnPr/>
                        <wps:spPr>
                          <a:xfrm>
                            <a:off x="7808" y="6050"/>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文本框 6"/>
                        <wps:cNvSpPr txBox="1"/>
                        <wps:spPr>
                          <a:xfrm>
                            <a:off x="4289" y="6635"/>
                            <a:ext cx="1880" cy="61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走访慰问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文本框 7"/>
                        <wps:cNvSpPr txBox="1"/>
                        <wps:spPr>
                          <a:xfrm>
                            <a:off x="6819" y="6685"/>
                            <a:ext cx="1880" cy="56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 xml:space="preserve">就业创业扶持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直接箭头连接符 8"/>
                        <wps:cNvCnPr/>
                        <wps:spPr>
                          <a:xfrm>
                            <a:off x="10508" y="6040"/>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直接箭头连接符 9"/>
                        <wps:cNvCnPr/>
                        <wps:spPr>
                          <a:xfrm>
                            <a:off x="13868" y="601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 name="文本框 11"/>
                        <wps:cNvSpPr txBox="1"/>
                        <wps:spPr>
                          <a:xfrm>
                            <a:off x="9593" y="6688"/>
                            <a:ext cx="1880" cy="55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优抚帮扶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文本框 12"/>
                        <wps:cNvSpPr txBox="1"/>
                        <wps:spPr>
                          <a:xfrm>
                            <a:off x="12749" y="6595"/>
                            <a:ext cx="1880" cy="59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权益维护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直接箭头连接符 13"/>
                        <wps:cNvCnPr/>
                        <wps:spPr>
                          <a:xfrm>
                            <a:off x="5168" y="730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文本框 15"/>
                        <wps:cNvSpPr txBox="1"/>
                        <wps:spPr>
                          <a:xfrm>
                            <a:off x="4261" y="7894"/>
                            <a:ext cx="1930" cy="2756"/>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宋体" w:hAnsi="宋体" w:eastAsia="宋体" w:cs="宋体"/>
                                  <w:lang w:val="en-US" w:eastAsia="zh-CN"/>
                                </w:rPr>
                              </w:pPr>
                              <w:r>
                                <w:rPr>
                                  <w:rFonts w:hint="eastAsia" w:ascii="宋体" w:hAnsi="宋体" w:eastAsia="宋体" w:cs="宋体"/>
                                  <w:lang w:val="en-US" w:eastAsia="zh-CN"/>
                                </w:rPr>
                                <w:t>一是在重要时间节点，按照乡镇、县级社区专管机构统一安排开展；二是日常工作中根据情况常态化开展。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直接箭头连接符 16"/>
                        <wps:cNvCnPr/>
                        <wps:spPr>
                          <a:xfrm>
                            <a:off x="7172" y="726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直接箭头连接符 17"/>
                        <wps:cNvCnPr/>
                        <wps:spPr>
                          <a:xfrm>
                            <a:off x="8448" y="7267"/>
                            <a:ext cx="0" cy="34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文本框 18"/>
                        <wps:cNvSpPr txBox="1"/>
                        <wps:spPr>
                          <a:xfrm>
                            <a:off x="6363" y="7844"/>
                            <a:ext cx="1388" cy="134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接收乡镇、县级社区专管机构就创业信息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21"/>
                        <wps:cNvSpPr txBox="1"/>
                        <wps:spPr>
                          <a:xfrm>
                            <a:off x="7843" y="7612"/>
                            <a:ext cx="1229" cy="1386"/>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收集退役军人及优抚对象就创业需求</w:t>
                              </w:r>
                            </w:p>
                          </w:txbxContent>
                        </wps:txbx>
                        <wps:bodyPr rot="0" spcFirstLastPara="0" vertOverflow="overflow" horzOverflow="overflow" vert="horz" wrap="square" lIns="91440" tIns="0" rIns="91440" bIns="45720" numCol="1" spcCol="0" rtlCol="0" fromWordArt="0" anchor="t" anchorCtr="0" forceAA="0" compatLnSpc="1">
                          <a:noAutofit/>
                        </wps:bodyPr>
                      </wps:wsp>
                      <wps:wsp>
                        <wps:cNvPr id="105" name="直接箭头连接符 22"/>
                        <wps:cNvCnPr/>
                        <wps:spPr>
                          <a:xfrm>
                            <a:off x="7143" y="9212"/>
                            <a:ext cx="0" cy="283"/>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直接箭头连接符 23"/>
                        <wps:cNvCnPr/>
                        <wps:spPr>
                          <a:xfrm>
                            <a:off x="8478" y="9037"/>
                            <a:ext cx="0" cy="454"/>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文本框 24"/>
                        <wps:cNvSpPr txBox="1"/>
                        <wps:spPr>
                          <a:xfrm>
                            <a:off x="6529" y="9499"/>
                            <a:ext cx="1261" cy="1129"/>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eastAsia="zh-CN"/>
                                </w:rPr>
                              </w:pPr>
                              <w:r>
                                <w:rPr>
                                  <w:rFonts w:hint="eastAsia" w:ascii="宋体" w:hAnsi="宋体" w:eastAsia="宋体" w:cs="宋体"/>
                                  <w:lang w:val="en-US" w:eastAsia="zh-CN"/>
                                </w:rPr>
                                <w:t>向退役军人及优抚对象推介</w:t>
                              </w:r>
                              <w:r>
                                <w:rPr>
                                  <w:rFonts w:hint="eastAsia" w:ascii="宋体" w:hAnsi="宋体" w:eastAsia="宋体" w:cs="宋体"/>
                                  <w:lang w:eastAsia="zh-CN"/>
                                </w:rPr>
                                <w:t>信息</w:t>
                              </w:r>
                            </w:p>
                          </w:txbxContent>
                        </wps:txbx>
                        <wps:bodyPr rot="0" spcFirstLastPara="0" vertOverflow="overflow" horzOverflow="overflow" vert="horz" wrap="square" lIns="91440" tIns="36000" rIns="91440" bIns="45720" numCol="1" spcCol="0" rtlCol="0" fromWordArt="0" anchor="ctr" anchorCtr="0" forceAA="0" compatLnSpc="1">
                          <a:noAutofit/>
                        </wps:bodyPr>
                      </wps:wsp>
                      <wps:wsp>
                        <wps:cNvPr id="108" name="文本框 25"/>
                        <wps:cNvSpPr txBox="1"/>
                        <wps:spPr>
                          <a:xfrm>
                            <a:off x="7899" y="9519"/>
                            <a:ext cx="1328" cy="1123"/>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上报乡镇、县级社区专管机构</w:t>
                              </w:r>
                            </w:p>
                          </w:txbxContent>
                        </wps:txbx>
                        <wps:bodyPr rot="0" spcFirstLastPara="0" vertOverflow="overflow" horzOverflow="overflow" vert="horz" wrap="square" lIns="91440" tIns="36000" rIns="91440" bIns="45720" numCol="1" spcCol="0" rtlCol="0" fromWordArt="0" anchor="t" anchorCtr="0" forceAA="0" compatLnSpc="1">
                          <a:noAutofit/>
                        </wps:bodyPr>
                      </wps:wsp>
                      <wps:wsp>
                        <wps:cNvPr id="147" name="文本框 27"/>
                        <wps:cNvSpPr txBox="1"/>
                        <wps:spPr>
                          <a:xfrm>
                            <a:off x="9563" y="7888"/>
                            <a:ext cx="1880" cy="49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个人申请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文本框 28"/>
                        <wps:cNvSpPr txBox="1"/>
                        <wps:spPr>
                          <a:xfrm>
                            <a:off x="9472" y="8995"/>
                            <a:ext cx="2234" cy="482"/>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村（社区）调查核实</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文本框 29"/>
                        <wps:cNvSpPr txBox="1"/>
                        <wps:spPr>
                          <a:xfrm>
                            <a:off x="9485" y="9985"/>
                            <a:ext cx="2173" cy="762"/>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sz w:val="18"/>
                                  <w:szCs w:val="18"/>
                                  <w:lang w:eastAsia="zh-CN"/>
                                </w:rPr>
                              </w:pPr>
                              <w:r>
                                <w:rPr>
                                  <w:rFonts w:hint="eastAsia" w:ascii="宋体" w:hAnsi="宋体" w:eastAsia="宋体" w:cs="宋体"/>
                                  <w:sz w:val="18"/>
                                  <w:szCs w:val="18"/>
                                  <w:lang w:val="en-US" w:eastAsia="zh-CN"/>
                                </w:rPr>
                                <w:t>资料上报乡镇、县级社区专管机构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30"/>
                        <wps:cNvSpPr txBox="1"/>
                        <wps:spPr>
                          <a:xfrm>
                            <a:off x="12759" y="7745"/>
                            <a:ext cx="1880" cy="55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个人提出事项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直接箭头连接符 31"/>
                        <wps:cNvCnPr/>
                        <wps:spPr>
                          <a:xfrm>
                            <a:off x="10558" y="841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 name="直接箭头连接符 32"/>
                        <wps:cNvCnPr/>
                        <wps:spPr>
                          <a:xfrm>
                            <a:off x="10556" y="9500"/>
                            <a:ext cx="0" cy="469"/>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直接箭头连接符 33"/>
                        <wps:cNvCnPr/>
                        <wps:spPr>
                          <a:xfrm>
                            <a:off x="13828" y="7235"/>
                            <a:ext cx="0" cy="469"/>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 name="直接箭头连接符 34"/>
                        <wps:cNvCnPr/>
                        <wps:spPr>
                          <a:xfrm>
                            <a:off x="13808" y="828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文本框 35"/>
                        <wps:cNvSpPr txBox="1"/>
                        <wps:spPr>
                          <a:xfrm>
                            <a:off x="12799" y="8831"/>
                            <a:ext cx="1932" cy="73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宋体" w:hAnsi="宋体" w:eastAsia="宋体" w:cs="宋体"/>
                                  <w:lang w:val="en-US" w:eastAsia="zh-CN"/>
                                </w:rPr>
                              </w:pPr>
                              <w:r>
                                <w:rPr>
                                  <w:rFonts w:hint="eastAsia" w:ascii="宋体" w:hAnsi="宋体" w:eastAsia="宋体" w:cs="宋体"/>
                                  <w:lang w:val="en-US" w:eastAsia="zh-CN"/>
                                </w:rPr>
                                <w:t>村（社区）民调，协调未果的上报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直接箭头连接符 36"/>
                        <wps:cNvCnPr/>
                        <wps:spPr>
                          <a:xfrm>
                            <a:off x="13798" y="9607"/>
                            <a:ext cx="0" cy="34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文本框 37"/>
                        <wps:cNvSpPr txBox="1"/>
                        <wps:spPr>
                          <a:xfrm>
                            <a:off x="12829" y="9930"/>
                            <a:ext cx="1932" cy="739"/>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sz w:val="18"/>
                                  <w:szCs w:val="18"/>
                                  <w:lang w:eastAsia="zh-CN"/>
                                </w:rPr>
                              </w:pPr>
                              <w:r>
                                <w:rPr>
                                  <w:rFonts w:hint="eastAsia" w:ascii="宋体" w:hAnsi="宋体" w:eastAsia="宋体" w:cs="宋体"/>
                                  <w:sz w:val="18"/>
                                  <w:szCs w:val="18"/>
                                  <w:lang w:val="en-US" w:eastAsia="zh-CN"/>
                                </w:rPr>
                                <w:t>上报乡镇、县级社区专管机构</w:t>
                              </w:r>
                            </w:p>
                            <w:p>
                              <w:pPr>
                                <w:jc w:val="both"/>
                                <w:rPr>
                                  <w:rFonts w:hint="eastAsia" w:ascii="宋体" w:hAnsi="宋体" w:eastAsia="宋体" w:cs="宋体"/>
                                  <w:lang w:val="en-US" w:eastAsia="zh-CN"/>
                                </w:rPr>
                              </w:pPr>
                            </w:p>
                          </w:txbxContent>
                        </wps:txbx>
                        <wps:bodyPr rot="0" spcFirstLastPara="0" vertOverflow="overflow" horzOverflow="overflow" vert="horz" wrap="square" lIns="91440" tIns="36000" rIns="91440" bIns="45720" numCol="1" spcCol="0" rtlCol="0" fromWordArt="0" anchor="t" anchorCtr="0" forceAA="0" compatLnSpc="1">
                          <a:noAutofit/>
                        </wps:bodyPr>
                      </wps:wsp>
                      <wps:wsp>
                        <wps:cNvPr id="158" name="直接箭头连接符 38"/>
                        <wps:cNvCnPr/>
                        <wps:spPr>
                          <a:xfrm>
                            <a:off x="5158" y="10655"/>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直接箭头连接符 39"/>
                        <wps:cNvCnPr/>
                        <wps:spPr>
                          <a:xfrm>
                            <a:off x="7088" y="1067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直接箭头连接符 40"/>
                        <wps:cNvCnPr/>
                        <wps:spPr>
                          <a:xfrm>
                            <a:off x="8478" y="1063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 name="直接箭头连接符 41"/>
                        <wps:cNvCnPr/>
                        <wps:spPr>
                          <a:xfrm>
                            <a:off x="10538" y="10815"/>
                            <a:ext cx="0" cy="352"/>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直接箭头连接符 42"/>
                        <wps:cNvCnPr/>
                        <wps:spPr>
                          <a:xfrm>
                            <a:off x="13788" y="10697"/>
                            <a:ext cx="0" cy="51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直接连接符 43"/>
                        <wps:cNvCnPr/>
                        <wps:spPr>
                          <a:xfrm flipV="1">
                            <a:off x="5119" y="11199"/>
                            <a:ext cx="8693" cy="0"/>
                          </a:xfrm>
                          <a:prstGeom prst="lin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直接箭头连接符 44"/>
                        <wps:cNvCnPr/>
                        <wps:spPr>
                          <a:xfrm>
                            <a:off x="9358" y="1128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 name="文本框 45"/>
                        <wps:cNvSpPr txBox="1"/>
                        <wps:spPr>
                          <a:xfrm>
                            <a:off x="7993" y="11894"/>
                            <a:ext cx="2811" cy="55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资料归档，效果回访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直接箭头连接符 46"/>
                        <wps:cNvCnPr/>
                        <wps:spPr>
                          <a:xfrm>
                            <a:off x="10518" y="727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肘形连接符 10"/>
                        <wps:cNvCnPr/>
                        <wps:spPr>
                          <a:xfrm rot="10800000" flipV="1">
                            <a:off x="12240" y="9158"/>
                            <a:ext cx="559" cy="2067"/>
                          </a:xfrm>
                          <a:prstGeom prst="bentConnector2">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9.55pt;margin-top:1.4pt;height:399.8pt;width:486.35pt;z-index:251796480;mso-width-relative:page;mso-height-relative:page;" coordorigin="4261,4174" coordsize="10500,8271" o:gfxdata="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">
                <o:lock v:ext="edit" aspectratio="f"/>
                <v:shape id="文本框 1" o:spid="_x0000_s1026" o:spt="202" type="#_x0000_t202" style="position:absolute;left:7580;top:4174;height:1231;width:3984;" filled="f" stroked="t" coordsize="21600,21600" o:gfxdata="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sMT7sAAADb&#10;AAAADwAAAAAAAAABACAAAAAiAAAAZHJzL2Rvd25yZXYueG1sUEsBAhQAFAAAAAgAh07iQDMvBZ47&#10;AAAAOQAAABAAAAAAAAAAAQAgAAAACgEAAGRycy9zaGFwZXhtbC54bWxQSwUGAAAAAAYABgBbAQAA&#10;tAMAAAAA&#10;">
                  <v:fill on="f" focussize="0,0"/>
                  <v:stroke weight="0.5pt" color="#000000 [3213]"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val="en-US" w:eastAsia="zh-CN"/>
                          </w:rPr>
                          <w:t>村（社区）协助配合乡镇、县级社区专管机构，摸排退役军人及优抚对象信息，建立台账，动态管理</w:t>
                        </w:r>
                      </w:p>
                      <w:p>
                        <w:pPr>
                          <w:jc w:val="center"/>
                          <w:rPr>
                            <w:rFonts w:hint="eastAsia" w:ascii="仿宋_GB2312" w:hAnsi="仿宋_GB2312" w:eastAsia="仿宋_GB2312" w:cs="仿宋_GB2312"/>
                            <w:lang w:eastAsia="zh-CN"/>
                          </w:rPr>
                        </w:pPr>
                      </w:p>
                      <w:p>
                        <w:pPr>
                          <w:jc w:val="center"/>
                          <w:rPr>
                            <w:rFonts w:hint="eastAsia" w:ascii="仿宋_GB2312" w:hAnsi="仿宋_GB2312" w:eastAsia="仿宋_GB2312" w:cs="仿宋_GB2312"/>
                            <w:lang w:eastAsia="zh-CN"/>
                          </w:rPr>
                        </w:pPr>
                      </w:p>
                    </w:txbxContent>
                  </v:textbox>
                </v:shape>
                <v:shape id="直接箭头连接符 2" o:spid="_x0000_s1026" o:spt="32" type="#_x0000_t32" style="position:absolute;left:9578;top:5437;height:570;width:0;" filled="f" stroked="t" coordsize="21600,21600" o:gfxdata="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1zV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line id="直接连接符 3" o:spid="_x0000_s1026" o:spt="20" style="position:absolute;left:5092;top:6019;flip:y;height:0;width:8770;" filled="f" stroked="t" coordsize="21600,21600" o:gfxdata="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3lq7S5AAAA2w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line>
                <v:shape id="直接箭头连接符 4" o:spid="_x0000_s1026" o:spt="32" type="#_x0000_t32" style="position:absolute;left:5128;top:6026;height:570;width:0;" filled="f" stroked="t" coordsize="21600,21600" o:gfxdata="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GDr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5" o:spid="_x0000_s1026" o:spt="32" type="#_x0000_t32" style="position:absolute;left:7808;top:6050;height:570;width:0;" filled="f" stroked="t" coordsize="21600,21600" o:gfxdata="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2WHm8AAAA&#10;2w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文本框 6" o:spid="_x0000_s1026" o:spt="202" type="#_x0000_t202" style="position:absolute;left:4289;top:6635;height:611;width:1880;v-text-anchor:middle;" filled="f" stroked="t" coordsize="21600,21600" o:gfxdata="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JKai8AAAA&#10;2wAAAA8AAAAAAAAAAQAgAAAAIgAAAGRycy9kb3ducmV2LnhtbFBLAQIUABQAAAAIAIdO4kAzLwWe&#10;OwAAADkAAAAQAAAAAAAAAAEAIAAAAAsBAABkcnMvc2hhcGV4bWwueG1sUEsFBgAAAAAGAAYAWwEA&#10;ALUDAAAAAA==&#10;">
                  <v:fill on="f" focussize="0,0"/>
                  <v:stroke weight="0.5pt" color="#000000 [3213]" joinstyle="round"/>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走访慰问</w:t>
                        </w:r>
                      </w:p>
                    </w:txbxContent>
                  </v:textbox>
                </v:shape>
                <v:shape id="文本框 7" o:spid="_x0000_s1026" o:spt="202" type="#_x0000_t202" style="position:absolute;left:6819;top:6685;height:560;width:1880;" filled="f" stroked="t" coordsize="21600,21600" o:gfxdata="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r5CX&#10;wAAAANs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 xml:space="preserve">就业创业扶持 </w:t>
                        </w:r>
                      </w:p>
                    </w:txbxContent>
                  </v:textbox>
                </v:shape>
                <v:shape id="直接箭头连接符 8" o:spid="_x0000_s1026" o:spt="32" type="#_x0000_t32" style="position:absolute;left:10508;top:6040;height:570;width:0;" filled="f" stroked="t" coordsize="21600,21600" o:gfxdata="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38AN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直接箭头连接符 9" o:spid="_x0000_s1026" o:spt="32" type="#_x0000_t32" style="position:absolute;left:13868;top:6017;height:570;width:0;" filled="f" stroked="t" coordsize="21600,21600" o:gfxdata="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DV56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文本框 11" o:spid="_x0000_s1026" o:spt="202" type="#_x0000_t202" style="position:absolute;left:9593;top:6688;height:551;width:1880;" filled="f" stroked="t" coordsize="21600,21600" o:gfxdata="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9DuC/&#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优抚帮扶</w:t>
                        </w:r>
                      </w:p>
                    </w:txbxContent>
                  </v:textbox>
                </v:shape>
                <v:shape id="文本框 12" o:spid="_x0000_s1026" o:spt="202" type="#_x0000_t202" style="position:absolute;left:12749;top:6595;height:590;width:1880;v-text-anchor:middle;" filled="f" stroked="t" coordsize="21600,21600" o:gfxdata="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K272bUAAADbAAAADwAA&#10;AAAAAAABACAAAAAiAAAAZHJzL2Rvd25yZXYueG1sUEsBAhQAFAAAAAgAh07iQDMvBZ47AAAAOQAA&#10;ABAAAAAAAAAAAQAgAAAABAEAAGRycy9zaGFwZXhtbC54bWxQSwUGAAAAAAYABgBbAQAArgMAAAAA&#10;">
                  <v:fill on="f" focussize="0,0"/>
                  <v:stroke weight="0.5pt" color="#000000 [3213]" joinstyle="round"/>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权益维护</w:t>
                        </w:r>
                      </w:p>
                    </w:txbxContent>
                  </v:textbox>
                </v:shape>
                <v:shape id="直接箭头连接符 13" o:spid="_x0000_s1026" o:spt="32" type="#_x0000_t32" style="position:absolute;left:5168;top:7307;height:570;width:0;" filled="f" stroked="t" coordsize="21600,21600" o:gfxdata="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ZLKCL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文本框 15" o:spid="_x0000_s1026" o:spt="202" type="#_x0000_t202" style="position:absolute;left:4261;top:7894;height:2756;width:1930;v-text-anchor:middle;" filled="f" stroked="t" coordsize="21600,21600" o:gfxdata="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Nbj28AAAA&#10;3AAAAA8AAAAAAAAAAQAgAAAAIgAAAGRycy9kb3ducmV2LnhtbFBLAQIUABQAAAAIAIdO4kAzLwWe&#10;OwAAADkAAAAQAAAAAAAAAAEAIAAAAAsBAABkcnMvc2hhcGV4bWwueG1sUEsFBgAAAAAGAAYAWwEA&#10;ALUDAAAAAA==&#10;">
                  <v:fill on="f" focussize="0,0"/>
                  <v:stroke weight="0.5pt" color="#000000 [3213]" joinstyle="round"/>
                  <v:imagedata o:title=""/>
                  <o:lock v:ext="edit" aspectratio="f"/>
                  <v:textbox>
                    <w:txbxContent>
                      <w:p>
                        <w:pPr>
                          <w:jc w:val="left"/>
                          <w:rPr>
                            <w:rFonts w:hint="eastAsia" w:ascii="宋体" w:hAnsi="宋体" w:eastAsia="宋体" w:cs="宋体"/>
                            <w:lang w:val="en-US" w:eastAsia="zh-CN"/>
                          </w:rPr>
                        </w:pPr>
                        <w:r>
                          <w:rPr>
                            <w:rFonts w:hint="eastAsia" w:ascii="宋体" w:hAnsi="宋体" w:eastAsia="宋体" w:cs="宋体"/>
                            <w:lang w:val="en-US" w:eastAsia="zh-CN"/>
                          </w:rPr>
                          <w:t>一是在重要时间节点，按照乡镇、县级社区专管机构统一安排开展；二是日常工作中根据情况常态化开展。</w:t>
                        </w:r>
                      </w:p>
                    </w:txbxContent>
                  </v:textbox>
                </v:shape>
                <v:shape id="直接箭头连接符 16" o:spid="_x0000_s1026" o:spt="32" type="#_x0000_t32" style="position:absolute;left:7172;top:7267;height:570;width:0;" filled="f" stroked="t" coordsize="21600,21600" o:gfxdata="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MMjWC5AAAA3A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直接箭头连接符 17" o:spid="_x0000_s1026" o:spt="32" type="#_x0000_t32" style="position:absolute;left:8448;top:7267;height:340;width:0;" filled="f" stroked="t" coordsize="21600,21600" o:gfxdata="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4TF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文本框 18" o:spid="_x0000_s1026" o:spt="202" type="#_x0000_t202" style="position:absolute;left:6363;top:7844;height:1340;width:1388;" filled="f" stroked="t" coordsize="21600,21600" o:gfxdata="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Yb4Q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接收乡镇、县级社区专管机构就创业信息</w:t>
                        </w:r>
                      </w:p>
                    </w:txbxContent>
                  </v:textbox>
                </v:shape>
                <v:shape id="文本框 21" o:spid="_x0000_s1026" o:spt="202" type="#_x0000_t202" style="position:absolute;left:7843;top:7612;height:1386;width:1229;" filled="f" stroked="t" coordsize="21600,21600" o:gfxdata="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F4VG8AAAA&#10;3AAAAA8AAAAAAAAAAQAgAAAAIgAAAGRycy9kb3ducmV2LnhtbFBLAQIUABQAAAAIAIdO4kAzLwWe&#10;OwAAADkAAAAQAAAAAAAAAAEAIAAAAAsBAABkcnMvc2hhcGV4bWwueG1sUEsFBgAAAAAGAAYAWwEA&#10;ALUDAAAAAA==&#10;">
                  <v:fill on="f" focussize="0,0"/>
                  <v:stroke weight="0.5pt" color="#000000 [3213]" joinstyle="round"/>
                  <v:imagedata o:title=""/>
                  <o:lock v:ext="edit" aspectratio="f"/>
                  <v:textbox inset="2.54mm,0mm,2.54mm,1.27mm">
                    <w:txbxContent>
                      <w:p>
                        <w:pPr>
                          <w:jc w:val="center"/>
                          <w:rPr>
                            <w:rFonts w:hint="eastAsia" w:ascii="宋体" w:hAnsi="宋体" w:eastAsia="宋体" w:cs="宋体"/>
                            <w:lang w:val="en-US" w:eastAsia="zh-CN"/>
                          </w:rPr>
                        </w:pPr>
                        <w:r>
                          <w:rPr>
                            <w:rFonts w:hint="eastAsia" w:ascii="宋体" w:hAnsi="宋体" w:eastAsia="宋体" w:cs="宋体"/>
                            <w:lang w:val="en-US" w:eastAsia="zh-CN"/>
                          </w:rPr>
                          <w:t>收集退役军人及优抚对象就创业需求</w:t>
                        </w:r>
                      </w:p>
                    </w:txbxContent>
                  </v:textbox>
                </v:shape>
                <v:shape id="直接箭头连接符 22" o:spid="_x0000_s1026" o:spt="32" type="#_x0000_t32" style="position:absolute;left:7143;top:9212;height:283;width:0;" filled="f" stroked="t" coordsize="21600,21600" o:gfxdata="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eLY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23" o:spid="_x0000_s1026" o:spt="32" type="#_x0000_t32" style="position:absolute;left:8478;top:9037;height:454;width:0;" filled="f" stroked="t" coordsize="21600,21600" o:gfxdata="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UVFL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文本框 24" o:spid="_x0000_s1026" o:spt="202" type="#_x0000_t202" style="position:absolute;left:6529;top:9499;height:1129;width:1261;v-text-anchor:middle;" filled="f" stroked="t" coordsize="21600,21600" o:gfxdata="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k1O25AAAA3AAA&#10;AA8AAAAAAAAAAQAgAAAAIgAAAGRycy9kb3ducmV2LnhtbFBLAQIUABQAAAAIAIdO4kAzLwWeOwAA&#10;ADkAAAAQAAAAAAAAAAEAIAAAAAgBAABkcnMvc2hhcGV4bWwueG1sUEsFBgAAAAAGAAYAWwEAALID&#10;AAAAAA==&#10;">
                  <v:fill on="f" focussize="0,0"/>
                  <v:stroke weight="0.5pt" color="#000000 [3213]" joinstyle="round"/>
                  <v:imagedata o:title=""/>
                  <o:lock v:ext="edit" aspectratio="f"/>
                  <v:textbox inset="2.54mm,1mm,2.54mm,1.27mm">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eastAsia="zh-CN"/>
                          </w:rPr>
                        </w:pPr>
                        <w:r>
                          <w:rPr>
                            <w:rFonts w:hint="eastAsia" w:ascii="宋体" w:hAnsi="宋体" w:eastAsia="宋体" w:cs="宋体"/>
                            <w:lang w:val="en-US" w:eastAsia="zh-CN"/>
                          </w:rPr>
                          <w:t>向退役军人及优抚对象推介</w:t>
                        </w:r>
                        <w:r>
                          <w:rPr>
                            <w:rFonts w:hint="eastAsia" w:ascii="宋体" w:hAnsi="宋体" w:eastAsia="宋体" w:cs="宋体"/>
                            <w:lang w:eastAsia="zh-CN"/>
                          </w:rPr>
                          <w:t>信息</w:t>
                        </w:r>
                      </w:p>
                    </w:txbxContent>
                  </v:textbox>
                </v:shape>
                <v:shape id="文本框 25" o:spid="_x0000_s1026" o:spt="202" type="#_x0000_t202" style="position:absolute;left:7899;top:9519;height:1123;width:1328;" filled="f" stroked="t" coordsize="21600,21600" o:gfxdata="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H9l&#10;RcEAAADcAAAADwAAAAAAAAABACAAAAAiAAAAZHJzL2Rvd25yZXYueG1sUEsBAhQAFAAAAAgAh07i&#10;QDMvBZ47AAAAOQAAABAAAAAAAAAAAQAgAAAAEAEAAGRycy9zaGFwZXhtbC54bWxQSwUGAAAAAAYA&#10;BgBbAQAAugMAAAAA&#10;">
                  <v:fill on="f" focussize="0,0"/>
                  <v:stroke weight="0.5pt" color="#000000 [3213]" joinstyle="round"/>
                  <v:imagedata o:title=""/>
                  <o:lock v:ext="edit" aspectratio="f"/>
                  <v:textbox inset="2.54mm,1mm,2.54mm,1.27mm">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上报乡镇、县级社区专管机构</w:t>
                        </w:r>
                      </w:p>
                    </w:txbxContent>
                  </v:textbox>
                </v:shape>
                <v:shape id="文本框 27" o:spid="_x0000_s1026" o:spt="202" type="#_x0000_t202" style="position:absolute;left:9563;top:7888;height:491;width:1880;" filled="f" stroked="t" coordsize="21600,21600" o:gfxdata="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AB074A&#10;AADcAAAADwAAAAAAAAABACAAAAAiAAAAZHJzL2Rvd25yZXYueG1sUEsBAhQAFAAAAAgAh07iQDMv&#10;BZ47AAAAOQAAABAAAAAAAAAAAQAgAAAADQEAAGRycy9zaGFwZXhtbC54bWxQSwUGAAAAAAYABgBb&#10;AQAAtwMAAAAA&#10;">
                  <v:fill on="f" focussize="0,0"/>
                  <v:stroke weight="0.5pt" color="#000000 [3213]" joinstyle="round"/>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个人申请</w:t>
                        </w:r>
                      </w:p>
                    </w:txbxContent>
                  </v:textbox>
                </v:shape>
                <v:shape id="文本框 28" o:spid="_x0000_s1026" o:spt="202" type="#_x0000_t202" style="position:absolute;left:9472;top:8995;height:482;width:2234;" filled="f" stroked="t" coordsize="21600,21600" o:gfxdata="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5Wh&#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村（社区）调查核实</w:t>
                        </w:r>
                      </w:p>
                    </w:txbxContent>
                  </v:textbox>
                </v:shape>
                <v:shape id="文本框 29" o:spid="_x0000_s1026" o:spt="202" type="#_x0000_t202" style="position:absolute;left:9485;top:9985;height:762;width:2173;" filled="f" stroked="t" coordsize="21600,21600" o:gfxdata="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wOr4A&#10;AADcAAAADwAAAAAAAAABACAAAAAiAAAAZHJzL2Rvd25yZXYueG1sUEsBAhQAFAAAAAgAh07iQDMv&#10;BZ47AAAAOQAAABAAAAAAAAAAAQAgAAAADQEAAGRycy9zaGFwZXhtbC54bWxQSwUGAAAAAAYABgBb&#10;AQAAtwM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sz w:val="18"/>
                            <w:szCs w:val="18"/>
                            <w:lang w:eastAsia="zh-CN"/>
                          </w:rPr>
                        </w:pPr>
                        <w:r>
                          <w:rPr>
                            <w:rFonts w:hint="eastAsia" w:ascii="宋体" w:hAnsi="宋体" w:eastAsia="宋体" w:cs="宋体"/>
                            <w:sz w:val="18"/>
                            <w:szCs w:val="18"/>
                            <w:lang w:val="en-US" w:eastAsia="zh-CN"/>
                          </w:rPr>
                          <w:t>资料上报乡镇、县级社区专管机构</w:t>
                        </w:r>
                      </w:p>
                    </w:txbxContent>
                  </v:textbox>
                </v:shape>
                <v:shape id="文本框 30" o:spid="_x0000_s1026" o:spt="202" type="#_x0000_t202" style="position:absolute;left:12759;top:7745;height:551;width:1880;" filled="f" stroked="t" coordsize="21600,21600" o:gfxdata="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A96&#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个人提出事项</w:t>
                        </w:r>
                      </w:p>
                    </w:txbxContent>
                  </v:textbox>
                </v:shape>
                <v:shape id="直接箭头连接符 31" o:spid="_x0000_s1026" o:spt="32" type="#_x0000_t32" style="position:absolute;left:10558;top:8417;height:570;width:0;" filled="f" stroked="t" coordsize="21600,21600" o:gfxdata="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v6J9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直接箭头连接符 32" o:spid="_x0000_s1026" o:spt="32" type="#_x0000_t32" style="position:absolute;left:10556;top:9500;height:469;width:0;" filled="f" stroked="t" coordsize="21600,21600" o:gfxdata="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tPAq5AAAA3A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直接箭头连接符 33" o:spid="_x0000_s1026" o:spt="32" type="#_x0000_t32" style="position:absolute;left:13828;top:7235;height:469;width:0;" filled="f" stroked="t" coordsize="21600,21600" o:gfxdata="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hmZG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直接箭头连接符 34" o:spid="_x0000_s1026" o:spt="32" type="#_x0000_t32" style="position:absolute;left:13808;top:8287;height:570;width:0;" filled="f" stroked="t" coordsize="21600,21600" o:gfxdata="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yAHl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文本框 35" o:spid="_x0000_s1026" o:spt="202" type="#_x0000_t202" style="position:absolute;left:12799;top:8831;height:730;width:1932;" filled="f" stroked="t" coordsize="21600,21600" o:gfxdata="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d6zi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宋体" w:hAnsi="宋体" w:eastAsia="宋体" w:cs="宋体"/>
                            <w:lang w:val="en-US" w:eastAsia="zh-CN"/>
                          </w:rPr>
                        </w:pPr>
                        <w:r>
                          <w:rPr>
                            <w:rFonts w:hint="eastAsia" w:ascii="宋体" w:hAnsi="宋体" w:eastAsia="宋体" w:cs="宋体"/>
                            <w:lang w:val="en-US" w:eastAsia="zh-CN"/>
                          </w:rPr>
                          <w:t>村（社区）民调，协调未果的上报</w:t>
                        </w:r>
                      </w:p>
                    </w:txbxContent>
                  </v:textbox>
                </v:shape>
                <v:shape id="直接箭头连接符 36" o:spid="_x0000_s1026" o:spt="32" type="#_x0000_t32" style="position:absolute;left:13798;top:9607;height:340;width:0;" filled="f" stroked="t" coordsize="21600,21600" o:gfxdata="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VjoJ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文本框 37" o:spid="_x0000_s1026" o:spt="202" type="#_x0000_t202" style="position:absolute;left:12829;top:9930;height:739;width:1932;" filled="f" stroked="t" coordsize="21600,21600" o:gfxdata="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T3iq/&#10;AAAA3A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inset="2.54mm,1mm,2.54mm,1.27mm">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sz w:val="18"/>
                            <w:szCs w:val="18"/>
                            <w:lang w:eastAsia="zh-CN"/>
                          </w:rPr>
                        </w:pPr>
                        <w:r>
                          <w:rPr>
                            <w:rFonts w:hint="eastAsia" w:ascii="宋体" w:hAnsi="宋体" w:eastAsia="宋体" w:cs="宋体"/>
                            <w:sz w:val="18"/>
                            <w:szCs w:val="18"/>
                            <w:lang w:val="en-US" w:eastAsia="zh-CN"/>
                          </w:rPr>
                          <w:t>上报乡镇、县级社区专管机构</w:t>
                        </w:r>
                      </w:p>
                      <w:p>
                        <w:pPr>
                          <w:jc w:val="both"/>
                          <w:rPr>
                            <w:rFonts w:hint="eastAsia" w:ascii="宋体" w:hAnsi="宋体" w:eastAsia="宋体" w:cs="宋体"/>
                            <w:lang w:val="en-US" w:eastAsia="zh-CN"/>
                          </w:rPr>
                        </w:pPr>
                      </w:p>
                    </w:txbxContent>
                  </v:textbox>
                </v:shape>
                <v:shape id="直接箭头连接符 38" o:spid="_x0000_s1026" o:spt="32" type="#_x0000_t32" style="position:absolute;left:5158;top:10655;height:570;width:0;" filled="f" stroked="t" coordsize="21600,21600" o:gfxdata="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UL4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39" o:spid="_x0000_s1026" o:spt="32" type="#_x0000_t32" style="position:absolute;left:7088;top:10677;height:570;width:0;" filled="f" stroked="t" coordsize="21600,21600" o:gfxdata="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mue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40" o:spid="_x0000_s1026" o:spt="32" type="#_x0000_t32" style="position:absolute;left:8478;top:10637;height:570;width:0;" filled="f" stroked="t" coordsize="21600,21600" o:gfxdata="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81b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直接箭头连接符 41" o:spid="_x0000_s1026" o:spt="32" type="#_x0000_t32" style="position:absolute;left:10538;top:10815;height:352;width:0;" filled="f" stroked="t" coordsize="21600,21600" o:gfxdata="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02jA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直接箭头连接符 42" o:spid="_x0000_s1026" o:spt="32" type="#_x0000_t32" style="position:absolute;left:13788;top:10697;height:510;width:0;" filled="f" stroked="t" coordsize="21600,21600" o:gfxdata="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H2t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line id="直接连接符 43" o:spid="_x0000_s1026" o:spt="20" style="position:absolute;left:5119;top:11199;flip:y;height:0;width:8693;" filled="f" stroked="t" coordsize="21600,21600" o:gfxdata="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sxT6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shape id="直接箭头连接符 44" o:spid="_x0000_s1026" o:spt="32" type="#_x0000_t32" style="position:absolute;left:9358;top:11287;height:570;width:0;" filled="f" stroked="t" coordsize="21600,21600" o:gfxdata="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pMtY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文本框 45" o:spid="_x0000_s1026" o:spt="202" type="#_x0000_t202" style="position:absolute;left:7993;top:11894;height:551;width:2811;" filled="f" stroked="t" coordsize="21600,21600" o:gfxdata="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G2Zf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资料归档，效果回访</w:t>
                        </w:r>
                      </w:p>
                    </w:txbxContent>
                  </v:textbox>
                </v:shape>
                <v:shape id="直接箭头连接符 46" o:spid="_x0000_s1026" o:spt="32" type="#_x0000_t32" style="position:absolute;left:10518;top:7277;height:570;width:0;" filled="f" stroked="t" coordsize="21600,21600" o:gfxdata="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rwtL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肘形连接符 10" o:spid="_x0000_s1026" o:spt="33" type="#_x0000_t33" style="position:absolute;left:12240;top:9158;flip:y;height:2067;width:559;rotation:11796480f;" filled="f" stroked="t" coordsize="21600,21600" o:gfxdata="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PjK7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group>
            </w:pict>
          </mc:Fallback>
        </mc:AlternateContent>
      </w:r>
    </w:p>
    <w:p>
      <w:pPr>
        <w:numPr>
          <w:ilvl w:val="0"/>
          <w:numId w:val="0"/>
        </w:numPr>
        <w:ind w:leftChars="0"/>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 xml:space="preserve"> </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1852800" behindDoc="0" locked="0" layoutInCell="1" allowOverlap="1">
                <wp:simplePos x="0" y="0"/>
                <wp:positionH relativeFrom="column">
                  <wp:posOffset>144780</wp:posOffset>
                </wp:positionH>
                <wp:positionV relativeFrom="paragraph">
                  <wp:posOffset>132080</wp:posOffset>
                </wp:positionV>
                <wp:extent cx="5483225" cy="1551305"/>
                <wp:effectExtent l="4445" t="5080" r="17780" b="5715"/>
                <wp:wrapNone/>
                <wp:docPr id="353" name="文本框 353"/>
                <wp:cNvGraphicFramePr/>
                <a:graphic xmlns:a="http://schemas.openxmlformats.org/drawingml/2006/main">
                  <a:graphicData uri="http://schemas.microsoft.com/office/word/2010/wordprocessingShape">
                    <wps:wsp>
                      <wps:cNvSpPr txBox="1"/>
                      <wps:spPr>
                        <a:xfrm>
                          <a:off x="0" y="0"/>
                          <a:ext cx="5483225" cy="15513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慰问人数疏漏；</w:t>
                            </w:r>
                            <w:r>
                              <w:rPr>
                                <w:rFonts w:hint="eastAsia" w:asciiTheme="majorEastAsia" w:hAnsiTheme="majorEastAsia" w:eastAsiaTheme="majorEastAsia" w:cstheme="majorEastAsia"/>
                                <w:color w:val="auto"/>
                                <w:sz w:val="20"/>
                                <w:szCs w:val="20"/>
                                <w:lang w:val="en-US" w:eastAsia="zh-CN"/>
                              </w:rPr>
                              <w:t>2.政策落实不到位或变相落实；3.申请材料缺失或存在严重失误，受理材料把关不严；4.未按规定程序办理，损害退役军人合法权益。</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摸清底数，做好慰问计划；2.认真学习相关政策和规定，利用业务学习、自学等，提高业务能力；3.严格按工作程序受理材料，做好困难申请人家庭状况调查工作，确保困难属实；4.严格按照《退役军人保障法》相关规定执行。</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11.4pt;margin-top:10.4pt;height:122.15pt;width:431.75pt;z-index:251852800;mso-width-relative:page;mso-height-relative:page;" fillcolor="#FFFFFF" filled="t" stroked="t" coordsize="21600,21600" o:gfxdata="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5QgifX&#10;AAAACQEAAA8AAAAAAAAAAQAgAAAAIgAAAGRycy9kb3ducmV2LnhtbFBLAQIUABQAAAAIAIdO4kAW&#10;Nf7FIQIAAG8EAAAOAAAAAAAAAAEAIAAAACYBAABkcnMvZTJvRG9jLnhtbFBLBQYAAAAABgAGAFkB&#10;AAC5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慰问人数疏漏；</w:t>
                      </w:r>
                      <w:r>
                        <w:rPr>
                          <w:rFonts w:hint="eastAsia" w:asciiTheme="majorEastAsia" w:hAnsiTheme="majorEastAsia" w:eastAsiaTheme="majorEastAsia" w:cstheme="majorEastAsia"/>
                          <w:color w:val="auto"/>
                          <w:sz w:val="20"/>
                          <w:szCs w:val="20"/>
                          <w:lang w:val="en-US" w:eastAsia="zh-CN"/>
                        </w:rPr>
                        <w:t>2.政策落实不到位或变相落实；3.申请材料缺失或存在严重失误，受理材料把关不严；4.未按规定程序办理，损害退役军人合法权益。</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摸清底数，做好慰问计划；2.认真学习相关政策和规定，利用业务学习、自学等，提高业务能力；3.严格按工作程序受理材料，做好困难申请人家庭状况调查工作，确保困难属实；4.严格按照《退役军人保障法》相关规定执行。</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jc w:val="center"/>
        <w:rPr>
          <w:rFonts w:hint="default" w:ascii="Times New Roman" w:hAnsi="Times New Roman" w:eastAsia="方正小标宋简体" w:cs="Times New Roman"/>
          <w:kern w:val="0"/>
          <w:sz w:val="44"/>
          <w:szCs w:val="44"/>
          <w:lang w:val="en-US" w:eastAsia="zh-CN"/>
        </w:rPr>
      </w:pPr>
    </w:p>
    <w:p>
      <w:pPr>
        <w:jc w:val="center"/>
        <w:rPr>
          <w:rFonts w:hint="eastAsia" w:ascii="方正小标宋简体" w:hAnsi="仿宋" w:eastAsia="方正小标宋简体" w:cs="Arial"/>
          <w:kern w:val="0"/>
          <w:sz w:val="44"/>
          <w:szCs w:val="44"/>
          <w:lang w:val="en-US" w:eastAsia="zh-CN"/>
        </w:rPr>
      </w:pPr>
      <w:r>
        <w:rPr>
          <w:rFonts w:hint="default" w:ascii="黑体" w:hAnsi="黑体" w:eastAsia="黑体" w:cs="黑体"/>
          <w:sz w:val="44"/>
          <w:szCs w:val="52"/>
          <w:lang w:val="en-US" w:eastAsia="zh-CN"/>
        </w:rPr>
        <w:t>3</w:t>
      </w:r>
      <w:r>
        <w:rPr>
          <w:rFonts w:hint="eastAsia" w:ascii="黑体" w:hAnsi="黑体" w:eastAsia="黑体" w:cs="黑体"/>
          <w:sz w:val="44"/>
          <w:szCs w:val="52"/>
          <w:lang w:val="en-US" w:eastAsia="zh-CN"/>
        </w:rPr>
        <w:t>2惠民资金</w:t>
      </w:r>
    </w:p>
    <w:p>
      <w:pPr>
        <w:jc w:val="center"/>
        <w:rPr>
          <w:rFonts w:hint="default" w:ascii="楷体" w:hAnsi="楷体" w:eastAsia="楷体" w:cs="楷体"/>
          <w:sz w:val="32"/>
          <w:szCs w:val="40"/>
          <w:lang w:val="en-US" w:eastAsia="zh-CN"/>
        </w:rPr>
      </w:pPr>
      <w:r>
        <w:rPr>
          <w:rFonts w:hint="eastAsia" w:ascii="楷体" w:hAnsi="楷体" w:eastAsia="楷体" w:cs="楷体"/>
          <w:sz w:val="32"/>
          <w:szCs w:val="40"/>
          <w:lang w:val="en-US" w:eastAsia="zh-CN"/>
        </w:rPr>
        <w:t>农业支持保护补贴</w:t>
      </w:r>
    </w:p>
    <w:p>
      <w:pPr>
        <w:rPr>
          <w:rFonts w:hint="eastAsia"/>
        </w:rPr>
      </w:pPr>
      <w:r>
        <w:rPr>
          <w:sz w:val="21"/>
        </w:rPr>
        <mc:AlternateContent>
          <mc:Choice Requires="wpg">
            <w:drawing>
              <wp:anchor distT="0" distB="0" distL="114300" distR="114300" simplePos="0" relativeHeight="251863040" behindDoc="0" locked="0" layoutInCell="1" allowOverlap="1">
                <wp:simplePos x="0" y="0"/>
                <wp:positionH relativeFrom="column">
                  <wp:posOffset>925830</wp:posOffset>
                </wp:positionH>
                <wp:positionV relativeFrom="paragraph">
                  <wp:posOffset>12700</wp:posOffset>
                </wp:positionV>
                <wp:extent cx="3742690" cy="6216650"/>
                <wp:effectExtent l="4445" t="4445" r="5715" b="8255"/>
                <wp:wrapNone/>
                <wp:docPr id="1434" name="组合 1434"/>
                <wp:cNvGraphicFramePr/>
                <a:graphic xmlns:a="http://schemas.openxmlformats.org/drawingml/2006/main">
                  <a:graphicData uri="http://schemas.microsoft.com/office/word/2010/wordprocessingGroup">
                    <wpg:wgp>
                      <wpg:cNvGrpSpPr/>
                      <wpg:grpSpPr>
                        <a:xfrm>
                          <a:off x="0" y="0"/>
                          <a:ext cx="3742690" cy="6216620"/>
                          <a:chOff x="4921" y="526333"/>
                          <a:chExt cx="5789" cy="9965"/>
                        </a:xfrm>
                      </wpg:grpSpPr>
                      <wps:wsp>
                        <wps:cNvPr id="1052" name="矩形 296"/>
                        <wps:cNvSpPr/>
                        <wps:spPr>
                          <a:xfrm>
                            <a:off x="4921" y="526333"/>
                            <a:ext cx="5669" cy="964"/>
                          </a:xfrm>
                          <a:prstGeom prst="round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乡（镇）打印“上年度耕地地力保护补贴资金表”，发放至各村</w:t>
                              </w:r>
                            </w:p>
                          </w:txbxContent>
                        </wps:txbx>
                        <wps:bodyPr upright="1"/>
                      </wps:wsp>
                      <wpg:grpSp>
                        <wpg:cNvPr id="1053" name="组合 912"/>
                        <wpg:cNvGrpSpPr/>
                        <wpg:grpSpPr>
                          <a:xfrm rot="0">
                            <a:off x="7710" y="527341"/>
                            <a:ext cx="120" cy="478"/>
                            <a:chOff x="4550" y="5604"/>
                            <a:chExt cx="120" cy="478"/>
                          </a:xfrm>
                        </wpg:grpSpPr>
                        <wps:wsp>
                          <wps:cNvPr id="1054"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057"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s:wsp>
                        <wps:cNvPr id="1081" name="矩形 96"/>
                        <wps:cNvSpPr/>
                        <wps:spPr>
                          <a:xfrm>
                            <a:off x="4936" y="527833"/>
                            <a:ext cx="5669" cy="15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eastAsia="zh-CN"/>
                                </w:rPr>
                                <w:t>村根据确权面积和农户信息将需修改的内容报至乡（镇）进行修改，乡（镇）打印“耕地地力保护补贴核实清册表”</w:t>
                              </w:r>
                              <w:r>
                                <w:rPr>
                                  <w:rFonts w:hint="eastAsia" w:asciiTheme="minorEastAsia" w:hAnsiTheme="minorEastAsia" w:cstheme="minorEastAsia"/>
                                  <w:sz w:val="21"/>
                                  <w:szCs w:val="21"/>
                                  <w:lang w:val="en-US" w:eastAsia="zh-CN"/>
                                </w:rPr>
                                <w:t>,并发至各村进行签字、公示，公示时间不少于7日</w:t>
                              </w:r>
                            </w:p>
                          </w:txbxContent>
                        </wps:txbx>
                        <wps:bodyPr upright="1"/>
                      </wps:wsp>
                      <wpg:grpSp>
                        <wpg:cNvPr id="1110" name="组合 97"/>
                        <wpg:cNvGrpSpPr/>
                        <wpg:grpSpPr>
                          <a:xfrm rot="0">
                            <a:off x="7710" y="529441"/>
                            <a:ext cx="120" cy="478"/>
                            <a:chOff x="4550" y="5604"/>
                            <a:chExt cx="120" cy="478"/>
                          </a:xfrm>
                        </wpg:grpSpPr>
                        <wps:wsp>
                          <wps:cNvPr id="1123"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134"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s:wsp>
                        <wps:cNvPr id="1143" name="矩形 100"/>
                        <wps:cNvSpPr/>
                        <wps:spPr>
                          <a:xfrm>
                            <a:off x="4966" y="531478"/>
                            <a:ext cx="5669" cy="9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县级农业农村局审核完成后上报至市农业农村局，市农业农村局审核完成后上报至省农业农村厅</w:t>
                              </w:r>
                            </w:p>
                          </w:txbxContent>
                        </wps:txbx>
                        <wps:bodyPr upright="1"/>
                      </wps:wsp>
                      <wps:wsp>
                        <wps:cNvPr id="1144" name="矩形 104"/>
                        <wps:cNvSpPr/>
                        <wps:spPr>
                          <a:xfrm>
                            <a:off x="4921" y="529993"/>
                            <a:ext cx="5669" cy="9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村将公示后清册表报送乡（镇）人民政府，乡（镇）人民政府审核无误后报至县级农业农村局</w:t>
                              </w:r>
                            </w:p>
                          </w:txbxContent>
                        </wps:txbx>
                        <wps:bodyPr upright="1"/>
                      </wps:wsp>
                      <wpg:grpSp>
                        <wpg:cNvPr id="1147" name="组合 105"/>
                        <wpg:cNvGrpSpPr/>
                        <wpg:grpSpPr>
                          <a:xfrm rot="0">
                            <a:off x="7755" y="530971"/>
                            <a:ext cx="120" cy="478"/>
                            <a:chOff x="4550" y="5604"/>
                            <a:chExt cx="120" cy="478"/>
                          </a:xfrm>
                        </wpg:grpSpPr>
                        <wps:wsp>
                          <wps:cNvPr id="1150"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156"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s:wsp>
                        <wps:cNvPr id="1159" name="矩形 149"/>
                        <wps:cNvSpPr/>
                        <wps:spPr>
                          <a:xfrm>
                            <a:off x="5041" y="534356"/>
                            <a:ext cx="5669" cy="8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省财政厅根据省农业农村厅提交的补贴明细，将指标下发至市县两级财政局</w:t>
                              </w:r>
                            </w:p>
                          </w:txbxContent>
                        </wps:txbx>
                        <wps:bodyPr upright="1"/>
                      </wps:wsp>
                      <wpg:grpSp>
                        <wpg:cNvPr id="1164" name="组合 108"/>
                        <wpg:cNvGrpSpPr/>
                        <wpg:grpSpPr>
                          <a:xfrm rot="0">
                            <a:off x="7800" y="532471"/>
                            <a:ext cx="120" cy="478"/>
                            <a:chOff x="4550" y="5604"/>
                            <a:chExt cx="120" cy="478"/>
                          </a:xfrm>
                        </wpg:grpSpPr>
                        <wps:wsp>
                          <wps:cNvPr id="1186"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380"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s:wsp>
                        <wps:cNvPr id="1381" name="矩形 153"/>
                        <wps:cNvSpPr/>
                        <wps:spPr>
                          <a:xfrm>
                            <a:off x="5026" y="532993"/>
                            <a:ext cx="5669" cy="8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省农业农村厅审核后，将补贴资金使用计划提交至省财政厅</w:t>
                              </w:r>
                            </w:p>
                          </w:txbxContent>
                        </wps:txbx>
                        <wps:bodyPr upright="1"/>
                      </wps:wsp>
                      <wpg:grpSp>
                        <wpg:cNvPr id="1382" name="组合 150"/>
                        <wpg:cNvGrpSpPr/>
                        <wpg:grpSpPr>
                          <a:xfrm rot="0">
                            <a:off x="7860" y="533834"/>
                            <a:ext cx="121" cy="509"/>
                            <a:chOff x="4550" y="5482"/>
                            <a:chExt cx="121" cy="509"/>
                          </a:xfrm>
                        </wpg:grpSpPr>
                        <wps:wsp>
                          <wps:cNvPr id="1383" name="等腰三角形 234"/>
                          <wps:cNvSpPr/>
                          <wps:spPr>
                            <a:xfrm rot="10800000">
                              <a:off x="4550" y="5877"/>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384" name="直接连接符 235"/>
                          <wps:cNvCnPr/>
                          <wps:spPr>
                            <a:xfrm flipV="1">
                              <a:off x="4611" y="5482"/>
                              <a:ext cx="1" cy="388"/>
                            </a:xfrm>
                            <a:prstGeom prst="line">
                              <a:avLst/>
                            </a:prstGeom>
                            <a:ln w="9525" cap="flat" cmpd="sng">
                              <a:solidFill>
                                <a:srgbClr val="000000"/>
                              </a:solidFill>
                              <a:prstDash val="solid"/>
                              <a:headEnd type="none" w="med" len="med"/>
                              <a:tailEnd type="none" w="med" len="med"/>
                            </a:ln>
                          </wps:spPr>
                          <wps:bodyPr upright="1"/>
                        </wps:wsp>
                      </wpg:grpSp>
                      <wps:wsp>
                        <wps:cNvPr id="1401" name="矩形 157"/>
                        <wps:cNvSpPr/>
                        <wps:spPr>
                          <a:xfrm>
                            <a:off x="5041" y="535738"/>
                            <a:ext cx="5669" cy="560"/>
                          </a:xfrm>
                          <a:prstGeom prst="round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sz w:val="21"/>
                                  <w:szCs w:val="21"/>
                                  <w:lang w:eastAsia="zh-CN"/>
                                </w:rPr>
                                <w:t>县级财政局通过系统将补贴资金直接发放至农户</w:t>
                              </w:r>
                            </w:p>
                          </w:txbxContent>
                        </wps:txbx>
                        <wps:bodyPr upright="1"/>
                      </wps:wsp>
                      <wpg:grpSp>
                        <wpg:cNvPr id="1430" name="组合 150"/>
                        <wpg:cNvGrpSpPr/>
                        <wpg:grpSpPr>
                          <a:xfrm rot="0">
                            <a:off x="7920" y="535211"/>
                            <a:ext cx="121" cy="509"/>
                            <a:chOff x="4565" y="5344"/>
                            <a:chExt cx="121" cy="509"/>
                          </a:xfrm>
                        </wpg:grpSpPr>
                        <wps:wsp>
                          <wps:cNvPr id="1431" name="等腰三角形 234"/>
                          <wps:cNvSpPr/>
                          <wps:spPr>
                            <a:xfrm rot="10800000">
                              <a:off x="4565" y="5739"/>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432" name="直接连接符 235"/>
                          <wps:cNvCnPr/>
                          <wps:spPr>
                            <a:xfrm flipV="1">
                              <a:off x="4611" y="5344"/>
                              <a:ext cx="1" cy="389"/>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2.9pt;margin-top:1pt;height:489.5pt;width:294.7pt;z-index:251863040;mso-width-relative:page;mso-height-relative:page;" coordorigin="4921,526333" coordsize="5789,9965" o:gfxdata="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lAIfDNkAAAAJAQAADwAAAAAAAAABACAAAAAiAAAAZHJzL2Rvd25yZXYueG1sUEsB&#10;AhQAFAAAAAgAh07iQExY2BL2BQAAsDYAAA4AAAAAAAAAAQAgAAAAKAEAAGRycy9lMm9Eb2MueG1s&#10;UEsFBgAAAAAGAAYAWQEAAJAJAAAAAA==&#10;">
                <o:lock v:ext="edit" aspectratio="f"/>
                <v:roundrect id="矩形 296" o:spid="_x0000_s1026" o:spt="2" style="position:absolute;left:4921;top:526333;height:964;width:5669;" fillcolor="#FFFFFF" filled="t" stroked="t" coordsize="21600,21600" arcsize="0.166666666666667" o:gfxdata="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sew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乡（镇）打印“上年度耕地地力保护补贴资金表”，发放至各村</w:t>
                        </w:r>
                      </w:p>
                    </w:txbxContent>
                  </v:textbox>
                </v:roundrect>
                <v:group id="组合 912" o:spid="_x0000_s1026" o:spt="203" style="position:absolute;left:7710;top:527341;height:478;width:120;" coordorigin="4550,5604" coordsize="120,478" o:gfxdata="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m1J7vAAAAN0AAAAPAAAAAAAAAAEAIAAAACIAAABkcnMvZG93bnJldi54bWxQ&#10;SwECFAAUAAAACACHTuJAMy8FnjsAAAA5AAAAFQAAAAAAAAABACAAAAALAQAAZHJzL2dyb3Vwc2hh&#10;cGV4bWwueG1sUEsFBgAAAAAGAAYAYAEAAMg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zuIQmL8AAADd&#10;AAAADwAAAGRycy9kb3ducmV2LnhtbEWPQWsCMRCF74L/IYzQW00UW2Rr9FBWWQo9VEU8TjfTzeJm&#10;smyiu+2vbwoFbzO8N+97s9oMrhE36kLtWcNsqkAQl97UXGk4HraPSxAhIhtsPJOGbwqwWY9HK8yM&#10;7/mDbvtYiRTCIUMNNsY2kzKUlhyGqW+Jk/blO4cxrV0lTYd9CneNnCv1LB3WnAgWW3q1VF72V5cg&#10;xTm+nX6sV2bxbnc55UF+XrR+mMzUC4hIQ7yb/68Lk+qrpwX8fZNG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iEJi/&#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OH0pbb0AAADd&#10;AAAADwAAAGRycy9kb3ducmV2LnhtbEVP32vCMBB+F/wfwgl7m4kO3daZFhEVYSDMdXu+Nbe22FxK&#10;E6v+94sw8O0+vp+3yC62ET11vnasYTJWIIgLZ2ouNeSfm8cXED4gG2wck4YrecjS4WCBiXFn/qD+&#10;EEoRQ9gnqKEKoU2k9EVFFv3YtcSR+3WdxRBhV0rT4TmG20ZOlZpLizXHhgpbWlVUHA8nq2H5/b5+&#10;2vc/1jXmtcy/jM3Vdqr1w2ii3kAEuoS7+N+9M3G+mj3D7Zt4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fSl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矩形 96" o:spid="_x0000_s1026" o:spt="1" style="position:absolute;left:4936;top:527833;height:1587;width:5669;" fillcolor="#FFFFFF" filled="t" stroked="t" coordsize="21600,21600" o:gfxdata="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Dq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eastAsia="zh-CN"/>
                          </w:rPr>
                          <w:t>村根据确权面积和农户信息将需修改的内容报至乡（镇）进行修改，乡（镇）打印“耕地地力保护补贴核实清册表”</w:t>
                        </w:r>
                        <w:r>
                          <w:rPr>
                            <w:rFonts w:hint="eastAsia" w:asciiTheme="minorEastAsia" w:hAnsiTheme="minorEastAsia" w:cstheme="minorEastAsia"/>
                            <w:sz w:val="21"/>
                            <w:szCs w:val="21"/>
                            <w:lang w:val="en-US" w:eastAsia="zh-CN"/>
                          </w:rPr>
                          <w:t>,并发至各村进行签字、公示，公示时间不少于7日</w:t>
                        </w:r>
                      </w:p>
                    </w:txbxContent>
                  </v:textbox>
                </v:rect>
                <v:group id="组合 97" o:spid="_x0000_s1026" o:spt="203" style="position:absolute;left:7710;top:529441;height:478;width:120;" coordorigin="4550,5604" coordsize="120,478" o:gfxdata="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8J6UcAAAADdAAAADwAAAAAAAAABACAAAAAiAAAAZHJzL2Rvd25yZXYu&#10;eG1sUEsBAhQAFAAAAAgAh07iQDMvBZ47AAAAOQAAABUAAAAAAAAAAQAgAAAADwEAAGRycy9ncm91&#10;cHNoYXBleG1sLnhtbFBLBQYAAAAABgAGAGABAADMAw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b+z0DL8AAADd&#10;AAAADwAAAGRycy9kb3ducmV2LnhtbEWPT2sCMRDF7wW/QxjBm5usLVJWo4eiIkIPaik9jpvpZnEz&#10;WTap/z69EYTeZnhv3u/NdH5xjThRF2rPGvJMgSAuvam50vC1Xw7fQYSIbLDxTBquFGA+671MsTD+&#10;zFs67WIlUgiHAjXYGNtCylBachgy3xIn7dd3DmNau0qaDs8p3DVypNRYOqw5ESy29GGpPO7+XIKs&#10;f+Lm+2a9Mm+fdrWgRZCHo9aDfq4mICJd4r/5eb02qX4+eoXHN2kE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9Ay/&#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Y5FdJ7wAAADd&#10;AAAADwAAAGRycy9kb3ducmV2LnhtbEVP32vCMBB+H/g/hBN806Q6hlajyJhjIAzU6vPZnG2xuZQm&#10;q+6/XwRhb/fx/bzF6m5r0VHrK8cakpECQZw7U3GhITtshlMQPiAbrB2Thl/ysFr2XhaYGnfjHXX7&#10;UIgYwj5FDWUITSqlz0uy6EeuIY7cxbUWQ4RtIU2LtxhuazlW6k1arDg2lNjQe0n5df9jNaxP24/J&#10;d3e2rjazIjsam6nPsdaDfqLmIALdw7/46f4ycX4yeYX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RXS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rect id="矩形 100" o:spid="_x0000_s1026" o:spt="1" style="position:absolute;left:4966;top:531478;height:964;width:5669;" fillcolor="#FFFFFF" filled="t" stroked="t" coordsize="21600,21600" o:gfxdata="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OrR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县级农业农村局审核完成后上报至市农业农村局，市农业农村局审核完成后上报至省农业农村厅</w:t>
                        </w:r>
                      </w:p>
                    </w:txbxContent>
                  </v:textbox>
                </v:rect>
                <v:rect id="矩形 104" o:spid="_x0000_s1026" o:spt="1" style="position:absolute;left:4921;top:529993;height:964;width:5669;" fillcolor="#FFFFFF" filled="t" stroked="t" coordsize="21600,21600" o:gfxdata="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0yw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村将公示后清册表报送乡（镇）人民政府，乡（镇）人民政府审核无误后报至县级农业农村局</w:t>
                        </w:r>
                      </w:p>
                    </w:txbxContent>
                  </v:textbox>
                </v:rect>
                <v:group id="组合 105" o:spid="_x0000_s1026" o:spt="203" style="position:absolute;left:7755;top:530971;height:478;width:120;" coordorigin="4550,5604" coordsize="120,478" o:gfxdata="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5jNOL0AAADdAAAADwAAAAAAAAABACAAAAAiAAAAZHJzL2Rvd25yZXYueG1s&#10;UEsBAhQAFAAAAAgAh07iQDMvBZ47AAAAOQAAABUAAAAAAAAAAQAgAAAADAEAAGRycy9ncm91cHNo&#10;YXBleG1sLnhtbFBLBQYAAAAABgAGAGABAADJAw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xzgZBr4AAADd&#10;AAAADwAAAGRycy9kb3ducmV2LnhtbEWPTWsCMRCG74L/IYzQmyYrbSlbo4eiIkIPaik9TjfTzeJm&#10;smziV3995yD0NsO8H8/MFtfQqjP1qYlsoZgYUMRVdA3XFj4Oq/ELqJSRHbaRycKNEizmw8EMSxcv&#10;vKPzPtdKQjiVaMHn3JVap8pTwDSJHbHcfmIfMMva19r1eJHw0OqpMc86YMPS4LGjN0/VcX8KUrL5&#10;ytvPXx+Ne3z36yUtk/4+WvswKswrqEzX/C++uzdO8Isn4ZdvZAQ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gZBr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IdCDa70AAADd&#10;AAAADwAAAGRycy9kb3ducmV2LnhtbEVP32vCMBB+F/Y/hBvsTZNWJltnLENUhIGg63w+m1tb1lxK&#10;k1X33y+C4Nt9fD9vnl9sKwbqfeNYQzJRIIhLZxquNBSf6/ELCB+QDbaOScMfecgXD6M5ZsadeU/D&#10;IVQihrDPUEMdQpdJ6cuaLPqJ64gj9+16iyHCvpKmx3MMt61MlZpJiw3Hhho7WtZU/hx+rYb348dq&#10;uhtO1rXmtSq+jC3UJtX66TFRbyACXcJdfHNvTZyfPM/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0IN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矩形 149" o:spid="_x0000_s1026" o:spt="1" style="position:absolute;left:5041;top:534356;height:857;width:5669;" fillcolor="#FFFFFF" filled="t" stroked="t" coordsize="21600,21600" o:gfxdata="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LFX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省财政厅根据省农业农村厅提交的补贴明细，将指标下发至市县两级财政局</w:t>
                        </w:r>
                      </w:p>
                    </w:txbxContent>
                  </v:textbox>
                </v:rect>
                <v:group id="组合 108" o:spid="_x0000_s1026" o:spt="203" style="position:absolute;left:7800;top:532471;height:478;width:120;" coordorigin="4550,5604" coordsize="120,478" o:gfxdata="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D/Dy++AAAA3QAAAA8AAAAAAAAAAQAgAAAAIgAAAGRycy9kb3ducmV2Lnht&#10;bFBLAQIUABQAAAAIAIdO4kAzLwWeOwAAADkAAAAVAAAAAAAAAAEAIAAAAA0BAABkcnMvZ3JvdXBz&#10;aGFwZXhtbC54bWxQSwUGAAAAAAYABgBgAQAAygM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Wf0Irr4AAADd&#10;AAAADwAAAGRycy9kb3ducmV2LnhtbEWPzYoCMRCE78K+Q+iFvWkyIiKzRg+iIoIHXRGPvZN2Mjjp&#10;DJP4sz69EYS9dVPV9VWPp3dXiyu1ofKsIespEMSFNxWXGvY/i+4IRIjIBmvPpOGPAkwnH50x5sbf&#10;eEvXXSxFCuGQowYbY5NLGQpLDkPPN8RJO/nWYUxrW0rT4i2Fu1r2lRpKhxUngsWGZpaK8+7iEmR1&#10;jOvDw3plBhu7nNM8yN+z1l+fmfoGEeke/83v65VJ9bPREF7fpBHk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0Irr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EtH8Ir8AAADd&#10;AAAADwAAAGRycy9kb3ducmV2LnhtbEWPQWvCQBCF7wX/wzJCb3VXhWKjq4i0UigItdHzmB2TYHY2&#10;ZNdo/33nIPQ2w3vz3jeL1d03qqcu1oEtjEcGFHERXM2lhfzn42UGKiZkh01gsvBLEVbLwdMCMxdu&#10;/E39PpVKQjhmaKFKqc20jkVFHuMotMSinUPnMcnaldp1eJNw3+iJMa/aY83SUGFLm4qKy/7qLayP&#10;X+/TXX/yoXFvZX5wPjfbibXPw7GZg0p0T//mx/WnE/zpTPjlGxlB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R/C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rect id="矩形 153" o:spid="_x0000_s1026" o:spt="1" style="position:absolute;left:5026;top:532993;height:843;width:5669;" fillcolor="#FFFFFF" filled="t" stroked="t" coordsize="21600,21600" o:gfxdata="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lb0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省农业农村厅审核后，将补贴资金使用计划提交至省财政厅</w:t>
                        </w:r>
                      </w:p>
                    </w:txbxContent>
                  </v:textbox>
                </v:rect>
                <v:group id="组合 150" o:spid="_x0000_s1026" o:spt="203" style="position:absolute;left:7860;top:533834;height:509;width:121;" coordorigin="4550,5482" coordsize="121,509" o:gfxdata="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2Sutu+AAAA3QAAAA8AAAAAAAAAAQAgAAAAIgAAAGRycy9kb3ducmV2Lnht&#10;bFBLAQIUABQAAAAIAIdO4kAzLwWeOwAAADkAAAAVAAAAAAAAAAEAIAAAAA0BAABkcnMvZ3JvdXBz&#10;aGFwZXhtbC54bWxQSwUGAAAAAAYABgBgAQAAygMAAAAA&#10;">
                  <o:lock v:ext="edit" aspectratio="f"/>
                  <v:shape id="等腰三角形 234" o:spid="_x0000_s1026" o:spt="5" type="#_x0000_t5" style="position:absolute;left:4550;top:5877;height:114;width:121;rotation:11796480f;" fillcolor="#000000" filled="t" stroked="t" coordsize="21600,21600" o:gfxdata="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7F17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482;flip:y;height:388;width:1;" filled="f" stroked="t" coordsize="21600,21600" o:gfxdata="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q+i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roundrect id="矩形 157" o:spid="_x0000_s1026" o:spt="2" style="position:absolute;left:5041;top:535738;height:560;width:5669;" fillcolor="#FFFFFF" filled="t" stroked="t" coordsize="21600,21600" arcsize="0.166666666666667" o:gfxdata="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UD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sz w:val="21"/>
                            <w:szCs w:val="21"/>
                            <w:lang w:eastAsia="zh-CN"/>
                          </w:rPr>
                          <w:t>县级财政局通过系统将补贴资金直接发放至农户</w:t>
                        </w:r>
                      </w:p>
                    </w:txbxContent>
                  </v:textbox>
                </v:roundrect>
                <v:group id="组合 150" o:spid="_x0000_s1026" o:spt="203" style="position:absolute;left:7920;top:535211;height:509;width:121;" coordorigin="4565,5344" coordsize="121,509" o:gfxdata="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EZhbXBAAAA3QAAAA8AAAAAAAAAAQAgAAAAIgAAAGRycy9kb3ducmV2&#10;LnhtbFBLAQIUABQAAAAIAIdO4kAzLwWeOwAAADkAAAAVAAAAAAAAAAEAIAAAABABAABkcnMvZ3Jv&#10;dXBzaGFwZXhtbC54bWxQSwUGAAAAAAYABgBgAQAAzQMAAAAA&#10;">
                  <o:lock v:ext="edit" aspectratio="f"/>
                  <v:shape id="等腰三角形 234" o:spid="_x0000_s1026" o:spt="5" type="#_x0000_t5" style="position:absolute;left:4565;top:5739;height:114;width:121;rotation:11796480f;" fillcolor="#000000" filled="t" stroked="t" coordsize="21600,21600" o:gfxdata="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F+rm/&#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35" o:spid="_x0000_s1026" o:spt="20" style="position:absolute;left:4611;top:5344;flip:y;height:389;width:1;" filled="f" stroked="t" coordsize="21600,21600" o:gfxdata="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aw0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w:pict>
          </mc:Fallback>
        </mc:AlternateContent>
      </w:r>
    </w:p>
    <w:p>
      <w:pPr>
        <w:rPr>
          <w:rFonts w:hint="eastAsia"/>
        </w:rPr>
      </w:pPr>
    </w:p>
    <w:p>
      <w:pPr>
        <w:rPr>
          <w:rFonts w:hint="eastAsia"/>
        </w:rPr>
      </w:pPr>
    </w:p>
    <w:p>
      <w:pPr>
        <w:jc w:val="center"/>
        <w:rPr>
          <w:rFonts w:hint="default" w:ascii="楷体" w:hAnsi="楷体" w:eastAsia="楷体" w:cs="楷体"/>
          <w:sz w:val="32"/>
          <w:szCs w:val="40"/>
          <w:lang w:val="en-US" w:eastAsia="zh-CN"/>
        </w:rPr>
        <w:sectPr>
          <w:pgSz w:w="11905" w:h="16838"/>
          <w:pgMar w:top="1871" w:right="1474" w:bottom="1871" w:left="1587" w:header="851" w:footer="1417" w:gutter="0"/>
          <w:pgNumType w:fmt="decimal"/>
          <w:cols w:space="0" w:num="1"/>
          <w:rtlGutter w:val="0"/>
          <w:docGrid w:type="lines" w:linePitch="315" w:charSpace="0"/>
        </w:sectPr>
      </w:pPr>
      <w:r>
        <w:rPr>
          <w:sz w:val="28"/>
        </w:rPr>
        <mc:AlternateContent>
          <mc:Choice Requires="wps">
            <w:drawing>
              <wp:anchor distT="0" distB="0" distL="114300" distR="114300" simplePos="0" relativeHeight="251815936" behindDoc="0" locked="0" layoutInCell="1" allowOverlap="1">
                <wp:simplePos x="0" y="0"/>
                <wp:positionH relativeFrom="column">
                  <wp:posOffset>537210</wp:posOffset>
                </wp:positionH>
                <wp:positionV relativeFrom="paragraph">
                  <wp:posOffset>5853430</wp:posOffset>
                </wp:positionV>
                <wp:extent cx="5033010" cy="1243330"/>
                <wp:effectExtent l="4445" t="4445" r="6985" b="17145"/>
                <wp:wrapNone/>
                <wp:docPr id="911" name="文本框 911"/>
                <wp:cNvGraphicFramePr/>
                <a:graphic xmlns:a="http://schemas.openxmlformats.org/drawingml/2006/main">
                  <a:graphicData uri="http://schemas.microsoft.com/office/word/2010/wordprocessingShape">
                    <wps:wsp>
                      <wps:cNvSpPr txBox="1"/>
                      <wps:spPr>
                        <a:xfrm>
                          <a:off x="0" y="0"/>
                          <a:ext cx="5033010" cy="12433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村支部委员会、</w:t>
                            </w:r>
                            <w:r>
                              <w:rPr>
                                <w:rFonts w:hint="eastAsia" w:asciiTheme="majorEastAsia" w:hAnsiTheme="majorEastAsia" w:eastAsiaTheme="majorEastAsia" w:cstheme="majorEastAsia"/>
                                <w:color w:val="auto"/>
                                <w:sz w:val="20"/>
                                <w:szCs w:val="20"/>
                              </w:rPr>
                              <w:t>村民委员会</w:t>
                            </w:r>
                            <w:r>
                              <w:rPr>
                                <w:rFonts w:hint="eastAsia" w:asciiTheme="majorEastAsia" w:hAnsiTheme="majorEastAsia" w:eastAsiaTheme="majorEastAsia" w:cstheme="majorEastAsia"/>
                                <w:color w:val="auto"/>
                                <w:sz w:val="20"/>
                                <w:szCs w:val="20"/>
                                <w:lang w:eastAsia="zh-CN"/>
                              </w:rPr>
                              <w:t>、村集体经济组织</w:t>
                            </w:r>
                          </w:p>
                          <w:p>
                            <w:pPr>
                              <w:ind w:left="1000" w:hanging="1000" w:hangingChars="5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、集体经济组织监事会</w:t>
                            </w:r>
                            <w:r>
                              <w:rPr>
                                <w:rFonts w:hint="eastAsia" w:asciiTheme="majorEastAsia" w:hAnsiTheme="majorEastAsia" w:eastAsiaTheme="majorEastAsia" w:cstheme="majorEastAsia"/>
                                <w:color w:val="auto"/>
                                <w:sz w:val="20"/>
                                <w:szCs w:val="20"/>
                              </w:rPr>
                              <w:t xml:space="preserve">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信息审核把关不严，出现错报、漏报现象；</w:t>
                            </w:r>
                            <w:r>
                              <w:rPr>
                                <w:rFonts w:hint="eastAsia" w:asciiTheme="majorEastAsia" w:hAnsiTheme="majorEastAsia" w:eastAsiaTheme="majorEastAsia" w:cstheme="majorEastAsia"/>
                                <w:color w:val="auto"/>
                                <w:sz w:val="20"/>
                                <w:szCs w:val="20"/>
                                <w:lang w:val="en-US" w:eastAsia="zh-CN"/>
                              </w:rPr>
                              <w:t>2.未按规定进行公示或公示时间不达标。</w:t>
                            </w:r>
                          </w:p>
                          <w:p>
                            <w:pPr>
                              <w:ind w:left="1000" w:hanging="1000" w:hangingChars="500"/>
                              <w:rPr>
                                <w:rFonts w:hint="default" w:ascii="仿宋" w:hAnsi="仿宋" w:eastAsia="仿宋" w:cs="仿宋"/>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1.严格信息审核把关；2</w:t>
                            </w:r>
                            <w:r>
                              <w:rPr>
                                <w:rFonts w:hint="eastAsia" w:ascii="宋体" w:hAnsi="宋体" w:eastAsia="宋体" w:cs="宋体"/>
                                <w:color w:val="auto"/>
                                <w:sz w:val="20"/>
                                <w:szCs w:val="20"/>
                                <w:lang w:val="en-US" w:eastAsia="zh-CN"/>
                              </w:rPr>
                              <w:t>.按规定公示并做好上报工作；3.监督部门加强监督。</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42.3pt;margin-top:460.9pt;height:97.9pt;width:396.3pt;z-index:251815936;mso-width-relative:page;mso-height-relative:page;" fillcolor="#FFFFFF" filled="t" stroked="t" coordsize="21600,21600" o:gfxdata="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pw&#10;4nraAAAACwEAAA8AAAAAAAAAAQAgAAAAIgAAAGRycy9kb3ducmV2LnhtbFBLAQIUABQAAAAIAIdO&#10;4kAZQ6FgIQIAAG8EAAAOAAAAAAAAAAEAIAAAACkBAABkcnMvZTJvRG9jLnhtbFBLBQYAAAAABgAG&#10;AFkBAAC8BQ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村支部委员会、</w:t>
                      </w:r>
                      <w:r>
                        <w:rPr>
                          <w:rFonts w:hint="eastAsia" w:asciiTheme="majorEastAsia" w:hAnsiTheme="majorEastAsia" w:eastAsiaTheme="majorEastAsia" w:cstheme="majorEastAsia"/>
                          <w:color w:val="auto"/>
                          <w:sz w:val="20"/>
                          <w:szCs w:val="20"/>
                        </w:rPr>
                        <w:t>村民委员会</w:t>
                      </w:r>
                      <w:r>
                        <w:rPr>
                          <w:rFonts w:hint="eastAsia" w:asciiTheme="majorEastAsia" w:hAnsiTheme="majorEastAsia" w:eastAsiaTheme="majorEastAsia" w:cstheme="majorEastAsia"/>
                          <w:color w:val="auto"/>
                          <w:sz w:val="20"/>
                          <w:szCs w:val="20"/>
                          <w:lang w:eastAsia="zh-CN"/>
                        </w:rPr>
                        <w:t>、村集体经济组织</w:t>
                      </w:r>
                    </w:p>
                    <w:p>
                      <w:pPr>
                        <w:ind w:left="1000" w:hanging="1000" w:hangingChars="5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、集体经济组织监事会</w:t>
                      </w:r>
                      <w:r>
                        <w:rPr>
                          <w:rFonts w:hint="eastAsia" w:asciiTheme="majorEastAsia" w:hAnsiTheme="majorEastAsia" w:eastAsiaTheme="majorEastAsia" w:cstheme="majorEastAsia"/>
                          <w:color w:val="auto"/>
                          <w:sz w:val="20"/>
                          <w:szCs w:val="20"/>
                        </w:rPr>
                        <w:t xml:space="preserve">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信息审核把关不严，出现错报、漏报现象；</w:t>
                      </w:r>
                      <w:r>
                        <w:rPr>
                          <w:rFonts w:hint="eastAsia" w:asciiTheme="majorEastAsia" w:hAnsiTheme="majorEastAsia" w:eastAsiaTheme="majorEastAsia" w:cstheme="majorEastAsia"/>
                          <w:color w:val="auto"/>
                          <w:sz w:val="20"/>
                          <w:szCs w:val="20"/>
                          <w:lang w:val="en-US" w:eastAsia="zh-CN"/>
                        </w:rPr>
                        <w:t>2.未按规定进行公示或公示时间不达标。</w:t>
                      </w:r>
                    </w:p>
                    <w:p>
                      <w:pPr>
                        <w:ind w:left="1000" w:hanging="1000" w:hangingChars="500"/>
                        <w:rPr>
                          <w:rFonts w:hint="default" w:ascii="仿宋" w:hAnsi="仿宋" w:eastAsia="仿宋" w:cs="仿宋"/>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1.严格信息审核把关；2</w:t>
                      </w:r>
                      <w:r>
                        <w:rPr>
                          <w:rFonts w:hint="eastAsia" w:ascii="宋体" w:hAnsi="宋体" w:eastAsia="宋体" w:cs="宋体"/>
                          <w:color w:val="auto"/>
                          <w:sz w:val="20"/>
                          <w:szCs w:val="20"/>
                          <w:lang w:val="en-US" w:eastAsia="zh-CN"/>
                        </w:rPr>
                        <w:t>.按规定公示并做好上报工作；3.监督部门加强监督。</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p>
    <w:p>
      <w:pPr>
        <w:jc w:val="center"/>
        <w:rPr>
          <w:rFonts w:hint="eastAsia" w:ascii="方正小标宋简体" w:hAnsi="仿宋" w:eastAsia="方正小标宋简体" w:cs="Arial"/>
          <w:kern w:val="0"/>
          <w:sz w:val="44"/>
          <w:szCs w:val="44"/>
          <w:lang w:val="en-US" w:eastAsia="zh-CN"/>
        </w:rPr>
      </w:pPr>
      <w:r>
        <w:rPr>
          <w:rFonts w:hint="default" w:ascii="黑体" w:hAnsi="黑体" w:eastAsia="黑体" w:cs="黑体"/>
          <w:sz w:val="44"/>
          <w:szCs w:val="52"/>
          <w:lang w:val="en-US" w:eastAsia="zh-CN"/>
        </w:rPr>
        <w:t>3</w:t>
      </w:r>
      <w:r>
        <w:rPr>
          <w:rFonts w:hint="eastAsia" w:ascii="黑体" w:hAnsi="黑体" w:eastAsia="黑体" w:cs="黑体"/>
          <w:sz w:val="44"/>
          <w:szCs w:val="52"/>
          <w:lang w:val="en-US" w:eastAsia="zh-CN"/>
        </w:rPr>
        <w:t>3惠民资金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衔接资金项目管理</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sz w:val="32"/>
          <w:szCs w:val="40"/>
          <w:lang w:val="en-US" w:eastAsia="zh-CN"/>
        </w:rPr>
        <w:sectPr>
          <w:pgSz w:w="11905" w:h="16838"/>
          <w:pgMar w:top="1871" w:right="1474" w:bottom="1871" w:left="1587" w:header="851" w:footer="1417" w:gutter="0"/>
          <w:pgNumType w:fmt="decimal"/>
          <w:cols w:space="0" w:num="1"/>
          <w:rtlGutter w:val="0"/>
          <w:docGrid w:type="lines" w:linePitch="315" w:charSpace="0"/>
        </w:sectPr>
      </w:pPr>
      <w:r>
        <w:rPr>
          <w:rFonts w:hint="eastAsia" w:ascii="楷体_GB2312" w:hAnsi="楷体_GB2312" w:eastAsia="楷体_GB2312" w:cs="楷体_GB2312"/>
          <w:sz w:val="28"/>
        </w:rPr>
        <mc:AlternateContent>
          <mc:Choice Requires="wps">
            <w:drawing>
              <wp:anchor distT="0" distB="0" distL="114300" distR="114300" simplePos="0" relativeHeight="251816960" behindDoc="0" locked="0" layoutInCell="1" allowOverlap="1">
                <wp:simplePos x="0" y="0"/>
                <wp:positionH relativeFrom="column">
                  <wp:posOffset>342900</wp:posOffset>
                </wp:positionH>
                <wp:positionV relativeFrom="paragraph">
                  <wp:posOffset>6103620</wp:posOffset>
                </wp:positionV>
                <wp:extent cx="5163185" cy="1386205"/>
                <wp:effectExtent l="4445" t="4445" r="13970" b="19050"/>
                <wp:wrapNone/>
                <wp:docPr id="955" name="文本框 955"/>
                <wp:cNvGraphicFramePr/>
                <a:graphic xmlns:a="http://schemas.openxmlformats.org/drawingml/2006/main">
                  <a:graphicData uri="http://schemas.microsoft.com/office/word/2010/wordprocessingShape">
                    <wps:wsp>
                      <wps:cNvSpPr txBox="1"/>
                      <wps:spPr>
                        <a:xfrm>
                          <a:off x="0" y="0"/>
                          <a:ext cx="5163185" cy="13862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村支部委员会、</w:t>
                            </w:r>
                            <w:r>
                              <w:rPr>
                                <w:rFonts w:hint="eastAsia" w:asciiTheme="majorEastAsia" w:hAnsiTheme="majorEastAsia" w:eastAsiaTheme="majorEastAsia" w:cstheme="majorEastAsia"/>
                                <w:color w:val="auto"/>
                                <w:sz w:val="20"/>
                                <w:szCs w:val="20"/>
                              </w:rPr>
                              <w:t>村民委员会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r>
                              <w:rPr>
                                <w:rFonts w:hint="eastAsia" w:asciiTheme="majorEastAsia" w:hAnsiTheme="majorEastAsia" w:eastAsiaTheme="majorEastAsia" w:cstheme="majorEastAsia"/>
                                <w:color w:val="auto"/>
                                <w:sz w:val="20"/>
                                <w:szCs w:val="20"/>
                              </w:rPr>
                              <w:t xml:space="preserve">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 xml:space="preserve">1.乡村擅自改变资金投向，出现资金投向违规操作；2.不按规定时间和要求进行项目内容和资金安排公示。  </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1.严格执行有关规定，做到专款专用；2.村（居）监督委员会、集体经济组织监事会加强监督；3.乡镇加强监督指导。</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7pt;margin-top:480.6pt;height:109.15pt;width:406.55pt;z-index:251816960;mso-width-relative:page;mso-height-relative:page;" fillcolor="#FFFFFF" filled="t" stroked="t" coordsize="21600,21600" o:gfxdata="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jXo2wAAAAsBAAAPAAAAAAAAAAEAIAAAACIAAABkcnMvZG93bnJldi54bWxQSwECFAAUAAAA&#10;CACHTuJAtcXnnyQCAABvBAAADgAAAAAAAAABACAAAAAqAQAAZHJzL2Uyb0RvYy54bWxQSwUGAAAA&#10;AAYABgBZAQAAwAU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村支部委员会、</w:t>
                      </w:r>
                      <w:r>
                        <w:rPr>
                          <w:rFonts w:hint="eastAsia" w:asciiTheme="majorEastAsia" w:hAnsiTheme="majorEastAsia" w:eastAsiaTheme="majorEastAsia" w:cstheme="majorEastAsia"/>
                          <w:color w:val="auto"/>
                          <w:sz w:val="20"/>
                          <w:szCs w:val="20"/>
                        </w:rPr>
                        <w:t>村民委员会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r>
                        <w:rPr>
                          <w:rFonts w:hint="eastAsia" w:asciiTheme="majorEastAsia" w:hAnsiTheme="majorEastAsia" w:eastAsiaTheme="majorEastAsia" w:cstheme="majorEastAsia"/>
                          <w:color w:val="auto"/>
                          <w:sz w:val="20"/>
                          <w:szCs w:val="20"/>
                        </w:rPr>
                        <w:t xml:space="preserve">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 xml:space="preserve">1.乡村擅自改变资金投向，出现资金投向违规操作；2.不按规定时间和要求进行项目内容和资金安排公示。  </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1.严格执行有关规定，做到专款专用；2.村（居）监督委员会、集体经济组织监事会加强监督；3.乡镇加强监督指导。</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r>
        <w:rPr>
          <w:rFonts w:hint="eastAsia" w:ascii="楷体_GB2312" w:hAnsi="楷体_GB2312" w:eastAsia="楷体_GB2312" w:cs="楷体_GB2312"/>
        </w:rPr>
        <mc:AlternateContent>
          <mc:Choice Requires="wps">
            <w:drawing>
              <wp:anchor distT="0" distB="0" distL="114300" distR="114300" simplePos="0" relativeHeight="251870208" behindDoc="0" locked="0" layoutInCell="1" allowOverlap="1">
                <wp:simplePos x="0" y="0"/>
                <wp:positionH relativeFrom="column">
                  <wp:posOffset>2756535</wp:posOffset>
                </wp:positionH>
                <wp:positionV relativeFrom="paragraph">
                  <wp:posOffset>2335530</wp:posOffset>
                </wp:positionV>
                <wp:extent cx="635" cy="431800"/>
                <wp:effectExtent l="37465" t="0" r="38100" b="6350"/>
                <wp:wrapNone/>
                <wp:docPr id="193" name="直接连接符 23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5" o:spid="_x0000_s1026" o:spt="20" style="position:absolute;left:0pt;margin-left:217.05pt;margin-top:183.9pt;height:34pt;width:0.05pt;z-index:251870208;mso-width-relative:page;mso-height-relative:page;" filled="f" stroked="t" coordsize="21600,21600" o:gfxdata="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xW43/bAAAACwEAAA8AAAAAAAAAAQAgAAAAIgAAAGRy&#10;cy9kb3ducmV2LnhtbFBLAQIUABQAAAAIAIdO4kAMO0NWAgIAAO0DAAAOAAAAAAAAAAEAIAAAACoB&#10;AABkcnMvZTJvRG9jLnhtbFBLBQYAAAAABgAGAFkBAACeBQAAAAA=&#10;">
                <v:fill on="f" focussize="0,0"/>
                <v:stroke color="#000000" joinstyle="round" endarrow="block"/>
                <v:imagedata o:title=""/>
                <o:lock v:ext="edit" aspectratio="f"/>
              </v:line>
            </w:pict>
          </mc:Fallback>
        </mc:AlternateContent>
      </w:r>
      <w:r>
        <w:rPr>
          <w:rFonts w:hint="eastAsia" w:ascii="楷体_GB2312" w:hAnsi="楷体_GB2312" w:eastAsia="楷体_GB2312" w:cs="楷体_GB2312"/>
          <w:sz w:val="32"/>
          <w:szCs w:val="40"/>
          <w:lang w:val="en-US" w:eastAsia="zh-CN"/>
        </w:rPr>
        <w:t>（财政衔接推进乡村振兴补助资金）</w:t>
      </w:r>
      <w:r>
        <w:rPr>
          <w:rFonts w:hint="eastAsia" w:ascii="楷体_GB2312" w:hAnsi="楷体_GB2312" w:eastAsia="楷体_GB2312" w:cs="楷体_GB2312"/>
          <w:sz w:val="32"/>
        </w:rPr>
        <mc:AlternateContent>
          <mc:Choice Requires="wpg">
            <w:drawing>
              <wp:anchor distT="0" distB="0" distL="114300" distR="114300" simplePos="0" relativeHeight="251864064" behindDoc="0" locked="0" layoutInCell="1" allowOverlap="1">
                <wp:simplePos x="0" y="0"/>
                <wp:positionH relativeFrom="column">
                  <wp:posOffset>1203960</wp:posOffset>
                </wp:positionH>
                <wp:positionV relativeFrom="paragraph">
                  <wp:posOffset>495300</wp:posOffset>
                </wp:positionV>
                <wp:extent cx="3068955" cy="5414010"/>
                <wp:effectExtent l="4445" t="4445" r="12700" b="10795"/>
                <wp:wrapNone/>
                <wp:docPr id="194" name="组合 194"/>
                <wp:cNvGraphicFramePr/>
                <a:graphic xmlns:a="http://schemas.openxmlformats.org/drawingml/2006/main">
                  <a:graphicData uri="http://schemas.microsoft.com/office/word/2010/wordprocessingGroup">
                    <wpg:wgp>
                      <wpg:cNvGrpSpPr/>
                      <wpg:grpSpPr>
                        <a:xfrm>
                          <a:off x="0" y="0"/>
                          <a:ext cx="3068955" cy="5414010"/>
                          <a:chOff x="7380" y="603404"/>
                          <a:chExt cx="4833" cy="8900"/>
                        </a:xfrm>
                      </wpg:grpSpPr>
                      <wps:wsp>
                        <wps:cNvPr id="196" name="矩形 296"/>
                        <wps:cNvSpPr/>
                        <wps:spPr>
                          <a:xfrm>
                            <a:off x="8055" y="603404"/>
                            <a:ext cx="3440"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村两委、村集体经济组织申请</w:t>
                              </w:r>
                            </w:p>
                          </w:txbxContent>
                        </wps:txbx>
                        <wps:bodyPr upright="1"/>
                      </wps:wsp>
                      <wpg:grpSp>
                        <wpg:cNvPr id="197" name="组合 912"/>
                        <wpg:cNvGrpSpPr/>
                        <wpg:grpSpPr>
                          <a:xfrm rot="0">
                            <a:off x="9749" y="603992"/>
                            <a:ext cx="120" cy="478"/>
                            <a:chOff x="4550" y="5604"/>
                            <a:chExt cx="120" cy="478"/>
                          </a:xfrm>
                        </wpg:grpSpPr>
                        <wps:wsp>
                          <wps:cNvPr id="198"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00"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s:wsp>
                        <wps:cNvPr id="201" name="矩形 96"/>
                        <wps:cNvSpPr/>
                        <wps:spPr>
                          <a:xfrm>
                            <a:off x="8055" y="604559"/>
                            <a:ext cx="3440"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乡（镇）审核，汇总上报</w:t>
                              </w:r>
                            </w:p>
                          </w:txbxContent>
                        </wps:txbx>
                        <wps:bodyPr upright="1"/>
                      </wps:wsp>
                      <wpg:grpSp>
                        <wpg:cNvPr id="202" name="组合 97"/>
                        <wpg:cNvGrpSpPr/>
                        <wpg:grpSpPr>
                          <a:xfrm rot="0">
                            <a:off x="9749" y="605147"/>
                            <a:ext cx="120" cy="478"/>
                            <a:chOff x="4550" y="5604"/>
                            <a:chExt cx="120" cy="478"/>
                          </a:xfrm>
                        </wpg:grpSpPr>
                        <wps:wsp>
                          <wps:cNvPr id="203"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05"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s:wsp>
                        <wps:cNvPr id="206" name="矩形 100"/>
                        <wps:cNvSpPr/>
                        <wps:spPr>
                          <a:xfrm>
                            <a:off x="7785" y="605714"/>
                            <a:ext cx="4025"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县级乡村振兴部门入项目库</w:t>
                              </w:r>
                            </w:p>
                          </w:txbxContent>
                        </wps:txbx>
                        <wps:bodyPr upright="1"/>
                      </wps:wsp>
                      <wps:wsp>
                        <wps:cNvPr id="207" name="矩形 104"/>
                        <wps:cNvSpPr/>
                        <wps:spPr>
                          <a:xfrm>
                            <a:off x="7485" y="607049"/>
                            <a:ext cx="4669"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县级乡村振兴部门批复项目计划</w:t>
                              </w:r>
                            </w:p>
                          </w:txbxContent>
                        </wps:txbx>
                        <wps:bodyPr upright="1"/>
                      </wps:wsp>
                      <wpg:grpSp>
                        <wpg:cNvPr id="283" name="组合 105"/>
                        <wpg:cNvGrpSpPr/>
                        <wpg:grpSpPr>
                          <a:xfrm rot="0">
                            <a:off x="9749" y="607637"/>
                            <a:ext cx="120" cy="478"/>
                            <a:chOff x="4550" y="5604"/>
                            <a:chExt cx="120" cy="478"/>
                          </a:xfrm>
                        </wpg:grpSpPr>
                        <wps:wsp>
                          <wps:cNvPr id="286"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345"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s:wsp>
                        <wps:cNvPr id="417" name="矩形 149"/>
                        <wps:cNvSpPr/>
                        <wps:spPr>
                          <a:xfrm>
                            <a:off x="8055" y="608234"/>
                            <a:ext cx="3440"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村两委、村集体经济组织实施</w:t>
                              </w:r>
                            </w:p>
                          </w:txbxContent>
                        </wps:txbx>
                        <wps:bodyPr upright="1"/>
                      </wps:wsp>
                      <wpg:grpSp>
                        <wpg:cNvPr id="762" name="组合 108"/>
                        <wpg:cNvGrpSpPr/>
                        <wpg:grpSpPr>
                          <a:xfrm rot="0">
                            <a:off x="9749" y="608822"/>
                            <a:ext cx="120" cy="478"/>
                            <a:chOff x="4550" y="5604"/>
                            <a:chExt cx="120" cy="478"/>
                          </a:xfrm>
                        </wpg:grpSpPr>
                        <wps:wsp>
                          <wps:cNvPr id="763"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769"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s:wsp>
                        <wps:cNvPr id="770" name="矩形 153"/>
                        <wps:cNvSpPr/>
                        <wps:spPr>
                          <a:xfrm>
                            <a:off x="7380" y="609419"/>
                            <a:ext cx="4833"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项目内容和资金安排在本村公告公示</w:t>
                              </w:r>
                            </w:p>
                          </w:txbxContent>
                        </wps:txbx>
                        <wps:bodyPr upright="1"/>
                      </wps:wsp>
                      <wpg:grpSp>
                        <wpg:cNvPr id="771" name="组合 150"/>
                        <wpg:cNvGrpSpPr/>
                        <wpg:grpSpPr>
                          <a:xfrm rot="0">
                            <a:off x="9734" y="610007"/>
                            <a:ext cx="120" cy="478"/>
                            <a:chOff x="4550" y="5604"/>
                            <a:chExt cx="120" cy="478"/>
                          </a:xfrm>
                        </wpg:grpSpPr>
                        <wps:wsp>
                          <wps:cNvPr id="873"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905"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s:wsp>
                        <wps:cNvPr id="906" name="矩形 157"/>
                        <wps:cNvSpPr/>
                        <wps:spPr>
                          <a:xfrm>
                            <a:off x="8055" y="610559"/>
                            <a:ext cx="3440"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完工验收</w:t>
                              </w:r>
                            </w:p>
                          </w:txbxContent>
                        </wps:txbx>
                        <wps:bodyPr upright="1"/>
                      </wps:wsp>
                      <wpg:grpSp>
                        <wpg:cNvPr id="907" name="组合 154"/>
                        <wpg:cNvGrpSpPr/>
                        <wpg:grpSpPr>
                          <a:xfrm rot="0">
                            <a:off x="9749" y="611147"/>
                            <a:ext cx="120" cy="478"/>
                            <a:chOff x="4550" y="5604"/>
                            <a:chExt cx="120" cy="478"/>
                          </a:xfrm>
                        </wpg:grpSpPr>
                        <wps:wsp>
                          <wps:cNvPr id="908"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909"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upright="1"/>
                        </wps:wsp>
                      </wpg:grpSp>
                      <wps:wsp>
                        <wps:cNvPr id="910" name="矩形 158"/>
                        <wps:cNvSpPr/>
                        <wps:spPr>
                          <a:xfrm>
                            <a:off x="8055" y="611744"/>
                            <a:ext cx="3440"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公告公示</w:t>
                              </w:r>
                            </w:p>
                          </w:txbxContent>
                        </wps:txbx>
                        <wps:bodyPr upright="1"/>
                      </wps:wsp>
                    </wpg:wgp>
                  </a:graphicData>
                </a:graphic>
              </wp:anchor>
            </w:drawing>
          </mc:Choice>
          <mc:Fallback>
            <w:pict>
              <v:group id="_x0000_s1026" o:spid="_x0000_s1026" o:spt="203" style="position:absolute;left:0pt;margin-left:94.8pt;margin-top:39pt;height:426.3pt;width:241.65pt;z-index:251864064;mso-width-relative:page;mso-height-relative:page;" coordorigin="7380,603404" coordsize="4833,8900" o:gfxdata="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ElpeDLaAAAACgEAAA8AAAAAAAAAAQAg&#10;AAAAIgAAAGRycy9kb3ducmV2LnhtbFBLAQIUABQAAAAIAIdO4kC9CrdLnAUAANs4AAAOAAAAAAAA&#10;AAEAIAAAACkBAABkcnMvZTJvRG9jLnhtbFBLBQYAAAAABgAGAFkBAAA3CQAAAAA=&#10;">
                <o:lock v:ext="edit" aspectratio="f"/>
                <v:rect id="矩形 296" o:spid="_x0000_s1026" o:spt="1" style="position:absolute;left:8055;top:603404;height:560;width:3440;" fillcolor="#FFFFFF" filled="t" stroked="t" coordsize="21600,21600" o:gfxdata="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e0H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村两委、村集体经济组织申请</w:t>
                        </w:r>
                      </w:p>
                    </w:txbxContent>
                  </v:textbox>
                </v:rect>
                <v:group id="组合 912" o:spid="_x0000_s1026" o:spt="203" style="position:absolute;left:9749;top:603992;height:478;width:120;" coordorigin="4550,5604" coordsize="120,478"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kHhNWL0AAADc&#10;AAAADwAAAGRycy9kb3ducmV2LnhtbEWPS2sCMRDH74V+hzAFbzWxiNTV6KFYEaEHH5Qex810s7iZ&#10;LJv46qd3DkJvM8z/8Zvp/BoadaYu1ZEtDPoGFHEZXc2Vhf3u8/UdVMrIDpvIZOFGCeaz56cpFi5e&#10;eEPnba6UhHAq0ILPuS20TqWngKkfW2K5/cYuYJa1q7Tr8CLhodFvxox0wJqlwWNLH57K4/YUpGT1&#10;k9fffz4aN/zyywUtkj4cre29DMwEVKZr/hc/3Csn+GOhlWdkAj2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E1Y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C+YMCr0AAADc&#10;AAAADwAAAGRycy9kb3ducmV2LnhtbEWPQWvCQBSE74L/YXlCb2ZXC9LGrCLSiiAUatOen9nXJDT7&#10;NmTXJP77bqHgcZiZb5hsO9pG9NT52rGGRaJAEBfO1FxqyD9e508gfEA22DgmDTfysN1MJxmmxg38&#10;Tv05lCJC2KeooQqhTaX0RUUWfeJa4uh9u85iiLIrpelwiHDbyKVSK2mx5rhQYUv7ioqf89Vq2H2d&#10;Xh7f+ot1jXku809jc3VYav0wW6g1iEBjuIf/20ejIRLh70w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5gw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矩形 96" o:spid="_x0000_s1026" o:spt="1" style="position:absolute;left:8055;top:604559;height:560;width:3440;" fillcolor="#FFFFFF" filled="t" stroked="t" coordsize="21600,21600" o:gfxdata="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乡（镇）审核，汇总上报</w:t>
                        </w:r>
                      </w:p>
                    </w:txbxContent>
                  </v:textbox>
                </v:rect>
                <v:group id="组合 97" o:spid="_x0000_s1026" o:spt="203" style="position:absolute;left:9749;top:605147;height:478;width:120;" coordorigin="4550,5604" coordsize="120,478"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rfMr0rwAAADc&#10;AAAADwAAAGRycy9kb3ducmV2LnhtbEWPSYsCMRCF74L/IZTgbUxcGKTH6GFQEcGDC+KxplPTaexU&#10;mk5cf70ZGPD4eMvHm8zurhJXakLpWUO/p0AQ596UXGg47BcfYxAhIhusPJOGBwWYTdutCWbG33hL&#10;110sRBrhkKEGG2OdSRlySw5Dz9fEyfv1jcOYZFNI0+AtjbtKDpT6lA5LTgSLNX1bys+7i0uQ1Smu&#10;j0/rlRlt7HJO8yB/zlp3O331BSLSPb7D/+2V0TBQQ/g7k46A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zK9K8AAAA&#10;3A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G5Gvkr4AAADc&#10;AAAADwAAAGRycy9kb3ducmV2LnhtbEWPQWvCQBSE7wX/w/IEb3XXSEsbXUVEpSAUatOen9lnEsy+&#10;Ddk1Sf99Vyj0OMzMN8xyPdhadNT6yrGG2VSBIM6dqbjQkH3uH19A+IBssHZMGn7Iw3o1elhialzP&#10;H9SdQiEihH2KGsoQmlRKn5dk0U9dQxy9i2sthijbQpoW+wi3tUyUepYWK44LJTa0LSm/nm5Ww+b7&#10;uJu/d2fravNaZF/GZuqQaD0Zz9QCRKAh/If/2m9GQ6Ke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Gv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rect id="矩形 100" o:spid="_x0000_s1026" o:spt="1" style="position:absolute;left:7785;top:605714;height:560;width:4025;" fillcolor="#FFFFFF" filled="t" stroked="t" coordsize="21600,21600" o:gfxdata="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xJI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县级乡村振兴部门入项目库</w:t>
                        </w:r>
                      </w:p>
                    </w:txbxContent>
                  </v:textbox>
                </v:rect>
                <v:rect id="矩形 104" o:spid="_x0000_s1026" o:spt="1" style="position:absolute;left:7485;top:607049;height:560;width:4669;" fillcolor="#FFFFFF" filled="t" stroked="t" coordsize="21600,21600" o:gfxdata="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YE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县级乡村振兴部门批复项目计划</w:t>
                        </w:r>
                      </w:p>
                    </w:txbxContent>
                  </v:textbox>
                </v:rect>
                <v:group id="组合 105" o:spid="_x0000_s1026" o:spt="203" style="position:absolute;left:9749;top:607637;height:478;width:120;" coordorigin="4550,5604" coordsize="120,478" o:gfxdata="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75hgL0AAADcAAAADwAAAAAAAAABACAAAAAiAAAAZHJzL2Rvd25yZXYueG1s&#10;UEsBAhQAFAAAAAgAh07iQDMvBZ47AAAAOQAAABUAAAAAAAAAAQAgAAAADAEAAGRycy9ncm91cHNo&#10;YXBleG1sLnhtbFBLBQYAAAAABgAGAGABAADJAw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0FeLEL0AAADc&#10;AAAADwAAAGRycy9kb3ducmV2LnhtbEWPX2vCMBTF3wd+h3AF32ZiEZFq9EF0FGEPc2P4eNfcNcXm&#10;pjRZq/v0iyDs8XD+/Djr7dU1oqcu1J41zKYKBHHpTc2Vho/3w/MSRIjIBhvPpOFGAbab0dMac+MH&#10;fqP+FCuRRjjkqMHG2OZShtKSwzD1LXHyvn3nMCbZVdJ0OKRx18hMqYV0WHMiWGxpZ6m8nH5cghTn&#10;ePz8tV6Z+at92dM+yK+L1pPxTK1ARLrG//CjXRgN2XIB9zPp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V4sQ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xoZz74AAADc&#10;AAAADwAAAGRycy9kb3ducmV2LnhtbEWPQWsCMRSE7wX/Q3iCt5qoVXQ1iogtBaFQXT0/N8/dxc3L&#10;sklX+++NUOhxmJlvmMXqbivRUuNLxxoGfQWCOHOm5FxDenh/nYLwAdlg5Zg0/JKH1bLzssDEuBt/&#10;U7sPuYgQ9glqKEKoEyl9VpBF33c1cfQurrEYomxyaRq8Rbit5FCpibRYclwosKZNQdl1/2M1rE+7&#10;7eirPVtXmVmeHo1N1cdQ6153oOYgAt3Df/iv/Wk0jN7G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Zz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rect id="矩形 149" o:spid="_x0000_s1026" o:spt="1" style="position:absolute;left:8055;top:608234;height:560;width:3440;" fillcolor="#FFFFFF" filled="t" stroked="t" coordsize="21600,21600" o:gfxdata="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6/VM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村两委、村集体经济组织实施</w:t>
                        </w:r>
                      </w:p>
                    </w:txbxContent>
                  </v:textbox>
                </v:rect>
                <v:group id="组合 108" o:spid="_x0000_s1026" o:spt="203" style="position:absolute;left:9749;top:608822;height:478;width:120;" coordorigin="4550,5604" coordsize="120,478" o:gfxdata="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kIFlvwAAANwAAAAPAAAAAAAAAAEAIAAAACIAAABkcnMvZG93bnJldi54&#10;bWxQSwECFAAUAAAACACHTuJAMy8FnjsAAAA5AAAAFQAAAAAAAAABACAAAAAOAQAAZHJzL2dyb3Vw&#10;c2hhcGV4bWwueG1sUEsFBgAAAAAGAAYAYAEAAMs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HUJt9r0AAADc&#10;AAAADwAAAGRycy9kb3ducmV2LnhtbEWPzWoCMRSF94LvEK7QnSa2YmVqdFGmZRBcaIu4vE5uJ4OT&#10;m2GSqvXpjSB0eTg/H2e+vLhGnKgLtWcN45ECQVx6U3Ol4fvrYzgDESKywcYzafijAMtFvzfHzPgz&#10;b+i0jZVIIxwy1GBjbDMpQ2nJYRj5ljh5P75zGJPsKmk6PKdx18hnpabSYc2JYLGld0vlcfvrEqTY&#10;x9Xuar0yk7X9zCkP8nDU+mkwVm8gIl3if/jRLoyG1+kL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Qm32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Km3js70AAADc&#10;AAAADwAAAGRycy9kb3ducmV2LnhtbEWPQWsCMRSE7wX/Q3iCN01UsHU1ioiKIBRqtz2/bp67i5uX&#10;ZRNX/fdGEHocZuYbZr682Uq01PjSsYbhQIEgzpwpOdeQfm/7HyB8QDZYOSYNd/KwXHTe5pgYd+Uv&#10;ao8hFxHCPkENRQh1IqXPCrLoB64mjt7JNRZDlE0uTYPXCLeVHCk1kRZLjgsF1rQuKDsfL1bD6vew&#10;GX+2f9ZVZpqnP8amajfSutcdqhmIQLfwH36190bD+2QK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eO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矩形 153" o:spid="_x0000_s1026" o:spt="1" style="position:absolute;left:7380;top:609419;height:560;width:4833;" fillcolor="#FFFFFF" filled="t" stroked="t" coordsize="21600,21600" o:gfxdata="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vMm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项目内容和资金安排在本村公告公示</w:t>
                        </w:r>
                      </w:p>
                    </w:txbxContent>
                  </v:textbox>
                </v:rect>
                <v:group id="组合 150" o:spid="_x0000_s1026" o:spt="203" style="position:absolute;left:9734;top:610007;height:478;width:120;" coordorigin="4550,5604" coordsize="120,478" o:gfxdata="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m4nPvwAAANwAAAAPAAAAAAAAAAEAIAAAACIAAABkcnMvZG93bnJldi54&#10;bWxQSwECFAAUAAAACACHTuJAMy8FnjsAAAA5AAAAFQAAAAAAAAABACAAAAAOAQAAZHJzL2dyb3Vw&#10;c2hhcGV4bWwueG1sUEsFBgAAAAAGAAYAYAEAAMs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bi9vfb4AAADc&#10;AAAADwAAAGRycy9kb3ducmV2LnhtbEWPy2rDMBBF94H+g5hAdrGUB21wI2dRkhICXSQtpcupNbGM&#10;rZGx1Ly+vgoUurzcx+EuVxfXihP1ofasYZIpEMSlNzVXGj7eN+MFiBCRDbaeScOVAqyKh8ESc+PP&#10;vKfTIVYijXDIUYONsculDKUlhyHzHXHyjr53GJPsK2l6PKdx18qpUo/SYc2JYLGjF0tlc/hxCbL9&#10;irvPm/XKzN/s65rWQX43Wo+GE/UMItIl/of/2lujYfE0g/uZd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9vfb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9qqX3b0AAADc&#10;AAAADwAAAGRycy9kb3ducmV2LnhtbEWPQWsCMRSE7wX/Q3iCt5qoWHRrFBEVQSio255fN8/dxc3L&#10;somr/nsjFHocZuYbZra420q01PjSsYZBX4EgzpwpOdeQnjbvExA+IBusHJOGB3lYzDtvM0yMu/GB&#10;2mPIRYSwT1BDEUKdSOmzgiz6vquJo3d2jcUQZZNL0+Atwm0lh0p9SIslx4UCa1oVlF2OV6th+bNf&#10;j77aX+sqM83Tb2NTtR1q3esO1CeIQPfwH/5r74yGqRrD60w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pf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矩形 157" o:spid="_x0000_s1026" o:spt="1" style="position:absolute;left:8055;top:610559;height:560;width:3440;" fillcolor="#FFFFFF" filled="t" stroked="t" coordsize="21600,21600" o:gfxdata="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oc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完工验收</w:t>
                        </w:r>
                      </w:p>
                    </w:txbxContent>
                  </v:textbox>
                </v:rect>
                <v:group id="组合 154" o:spid="_x0000_s1026" o:spt="203" style="position:absolute;left:9749;top:611147;height:478;width:120;" coordorigin="4550,5604" coordsize="120,478"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TmyB7LoAAADc&#10;AAAADwAAAGRycy9kb3ducmV2LnhtbEVPTWsCMRC9F/wPYYTeaqIUqavRg2iRQg9VEY/jZtwsbibL&#10;JlXbX+8cCj0+3vdscQ+NulKX6sgWhgMDiriMrubKwn63fnkDlTKywyYyWfihBIt572mGhYs3/qLr&#10;NldKQjgVaMHn3BZap9JTwDSILbFw59gFzAK7SrsObxIeGj0yZqwD1iwNHltaeiov2+8gJZtj/jj8&#10;+mjc66d/X9Eq6dPF2uf+0ExBZbrnf/Gfe+MsTIyslTNyBP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bIHsugAAANw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d+ed2L0AAADc&#10;AAAADwAAAGRycy9kb3ducmV2LnhtbEWPQWvCQBSE7wX/w/IEb3VXhdKkriKiIhSEavT8mn1NQrNv&#10;Q3aN+u9dQfA4zMw3zHR+tbXoqPWVYw2joQJBnDtTcaEhO6zfP0H4gGywdkwabuRhPuu9TTE17sI/&#10;1O1DISKEfYoayhCaVEqfl2TRD11DHL0/11oMUbaFNC1eItzWcqzUh7RYcVwosaFlSfn//mw1LE7f&#10;q8mu+7WuNkmRHY3N1Gas9aA/Ul8gAl3DK/xsb42GRCXwOBOPgJ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553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矩形 158" o:spid="_x0000_s1026" o:spt="1" style="position:absolute;left:8055;top:611744;height:560;width:3440;" fillcolor="#FFFFFF" filled="t" stroked="t" coordsize="21600,21600" o:gfxdata="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a3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公告公示</w:t>
                        </w:r>
                      </w:p>
                    </w:txbxContent>
                  </v:textbox>
                </v:rect>
              </v:group>
            </w:pict>
          </mc:Fallback>
        </mc:AlternateContent>
      </w:r>
    </w:p>
    <w:p>
      <w:pPr>
        <w:jc w:val="center"/>
        <w:rPr>
          <w:rFonts w:hint="eastAsia" w:ascii="方正小标宋简体" w:hAnsi="仿宋" w:eastAsia="方正小标宋简体" w:cs="Arial"/>
          <w:kern w:val="0"/>
          <w:sz w:val="44"/>
          <w:szCs w:val="44"/>
          <w:lang w:val="en-US" w:eastAsia="zh-CN"/>
        </w:rPr>
      </w:pPr>
      <w:r>
        <w:rPr>
          <w:rFonts w:hint="default" w:ascii="黑体" w:hAnsi="黑体" w:eastAsia="黑体" w:cs="黑体"/>
          <w:sz w:val="44"/>
          <w:szCs w:val="52"/>
          <w:lang w:val="en-US" w:eastAsia="zh-CN"/>
        </w:rPr>
        <w:t>3</w:t>
      </w:r>
      <w:r>
        <w:rPr>
          <w:rFonts w:hint="eastAsia" w:ascii="黑体" w:hAnsi="黑体" w:eastAsia="黑体" w:cs="黑体"/>
          <w:sz w:val="44"/>
          <w:szCs w:val="52"/>
          <w:lang w:val="en-US" w:eastAsia="zh-CN"/>
        </w:rPr>
        <w:t>4惠民资金</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经济困难老年人高龄津贴</w:t>
      </w: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810816" behindDoc="0" locked="0" layoutInCell="1" allowOverlap="1">
                <wp:simplePos x="0" y="0"/>
                <wp:positionH relativeFrom="column">
                  <wp:posOffset>123825</wp:posOffset>
                </wp:positionH>
                <wp:positionV relativeFrom="paragraph">
                  <wp:posOffset>123825</wp:posOffset>
                </wp:positionV>
                <wp:extent cx="5379085" cy="6685280"/>
                <wp:effectExtent l="4445" t="4445" r="7620" b="15875"/>
                <wp:wrapNone/>
                <wp:docPr id="902" name="组合 902"/>
                <wp:cNvGraphicFramePr/>
                <a:graphic xmlns:a="http://schemas.openxmlformats.org/drawingml/2006/main">
                  <a:graphicData uri="http://schemas.microsoft.com/office/word/2010/wordprocessingGroup">
                    <wpg:wgp>
                      <wpg:cNvGrpSpPr/>
                      <wpg:grpSpPr>
                        <a:xfrm>
                          <a:off x="0" y="0"/>
                          <a:ext cx="5379056" cy="6685280"/>
                          <a:chOff x="11442" y="723821"/>
                          <a:chExt cx="8870" cy="11043"/>
                        </a:xfrm>
                      </wpg:grpSpPr>
                      <wps:wsp>
                        <wps:cNvPr id="691" name="文本框 691"/>
                        <wps:cNvSpPr txBox="1"/>
                        <wps:spPr>
                          <a:xfrm>
                            <a:off x="12988" y="726649"/>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wps:txbx>
                        <wps:bodyPr lIns="91439" tIns="45719" rIns="91439" bIns="45719" upright="1"/>
                      </wps:wsp>
                      <wps:wsp>
                        <wps:cNvPr id="693" name="文本框 693"/>
                        <wps:cNvSpPr txBox="1"/>
                        <wps:spPr>
                          <a:xfrm>
                            <a:off x="14881" y="727618"/>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wps:txbx>
                        <wps:bodyPr lIns="91439" tIns="45719" rIns="91439" bIns="45719" upright="1"/>
                      </wps:wsp>
                      <wps:wsp>
                        <wps:cNvPr id="752" name="文本框 752"/>
                        <wps:cNvSpPr txBox="1"/>
                        <wps:spPr>
                          <a:xfrm>
                            <a:off x="14851" y="730297"/>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wps:txbx>
                        <wps:bodyPr lIns="91439" tIns="45719" rIns="91439" bIns="45719" upright="1"/>
                      </wps:wsp>
                      <wps:wsp>
                        <wps:cNvPr id="698" name="文本框 698"/>
                        <wps:cNvSpPr txBox="1"/>
                        <wps:spPr>
                          <a:xfrm>
                            <a:off x="12988" y="729413"/>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wps:txbx>
                        <wps:bodyPr lIns="91439" tIns="45719" rIns="91439" bIns="45719" upright="1"/>
                      </wps:wsp>
                      <wps:wsp>
                        <wps:cNvPr id="779" name="文本框 779"/>
                        <wps:cNvSpPr txBox="1"/>
                        <wps:spPr>
                          <a:xfrm>
                            <a:off x="15054" y="732299"/>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wps:txbx>
                        <wps:bodyPr lIns="91439" tIns="45719" rIns="91439" bIns="45719" upright="1"/>
                      </wps:wsp>
                      <wps:wsp>
                        <wps:cNvPr id="754" name="文本框 754"/>
                        <wps:cNvSpPr txBox="1"/>
                        <wps:spPr>
                          <a:xfrm>
                            <a:off x="17608" y="731378"/>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wps:txbx>
                        <wps:bodyPr lIns="91439" tIns="45719" rIns="91439" bIns="45719" upright="1"/>
                      </wps:wsp>
                      <wps:wsp>
                        <wps:cNvPr id="673" name="直接连接符 673"/>
                        <wps:cNvCnPr/>
                        <wps:spPr>
                          <a:xfrm>
                            <a:off x="13288" y="724144"/>
                            <a:ext cx="750" cy="1"/>
                          </a:xfrm>
                          <a:prstGeom prst="line">
                            <a:avLst/>
                          </a:prstGeom>
                          <a:ln w="9525" cap="flat" cmpd="sng">
                            <a:solidFill>
                              <a:srgbClr val="000000"/>
                            </a:solidFill>
                            <a:prstDash val="solid"/>
                            <a:headEnd type="none" w="med" len="med"/>
                            <a:tailEnd type="triangle" w="med" len="med"/>
                          </a:ln>
                        </wps:spPr>
                        <wps:bodyPr upright="1"/>
                      </wps:wsp>
                      <wps:wsp>
                        <wps:cNvPr id="767" name="直接连接符 767"/>
                        <wps:cNvCnPr/>
                        <wps:spPr>
                          <a:xfrm flipH="1">
                            <a:off x="15529" y="732302"/>
                            <a:ext cx="4" cy="578"/>
                          </a:xfrm>
                          <a:prstGeom prst="line">
                            <a:avLst/>
                          </a:prstGeom>
                          <a:ln w="9525" cap="flat" cmpd="sng">
                            <a:solidFill>
                              <a:srgbClr val="000000"/>
                            </a:solidFill>
                            <a:prstDash val="solid"/>
                            <a:headEnd type="none" w="med" len="med"/>
                            <a:tailEnd type="triangle" w="med" len="med"/>
                          </a:ln>
                        </wps:spPr>
                        <wps:bodyPr upright="1"/>
                      </wps:wsp>
                      <wps:wsp>
                        <wps:cNvPr id="857" name="流程图: 终止 857"/>
                        <wps:cNvSpPr/>
                        <wps:spPr>
                          <a:xfrm>
                            <a:off x="14306" y="734150"/>
                            <a:ext cx="2470"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 束</w:t>
                              </w:r>
                            </w:p>
                          </w:txbxContent>
                        </wps:txbx>
                        <wps:bodyPr upright="1"/>
                      </wps:wsp>
                      <wps:wsp>
                        <wps:cNvPr id="671" name="流程图: 终止 671"/>
                        <wps:cNvSpPr/>
                        <wps:spPr>
                          <a:xfrm>
                            <a:off x="14082" y="723821"/>
                            <a:ext cx="276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申请人提出申请</w:t>
                              </w:r>
                            </w:p>
                          </w:txbxContent>
                        </wps:txbx>
                        <wps:bodyPr upright="1"/>
                      </wps:wsp>
                      <wps:wsp>
                        <wps:cNvPr id="697" name="流程图: 过程 697"/>
                        <wps:cNvSpPr/>
                        <wps:spPr>
                          <a:xfrm>
                            <a:off x="13879" y="728173"/>
                            <a:ext cx="3317"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民委员会核实把关</w:t>
                              </w:r>
                            </w:p>
                          </w:txbxContent>
                        </wps:txbx>
                        <wps:bodyPr upright="1"/>
                      </wps:wsp>
                      <wps:wsp>
                        <wps:cNvPr id="692" name="流程图: 决策 692"/>
                        <wps:cNvSpPr/>
                        <wps:spPr>
                          <a:xfrm>
                            <a:off x="14156" y="726657"/>
                            <a:ext cx="2750" cy="92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是否通过</w:t>
                              </w:r>
                            </w:p>
                          </w:txbxContent>
                        </wps:txbx>
                        <wps:bodyPr upright="1"/>
                      </wps:wsp>
                      <wps:wsp>
                        <wps:cNvPr id="669" name="矩形标注 669"/>
                        <wps:cNvSpPr/>
                        <wps:spPr>
                          <a:xfrm>
                            <a:off x="17617" y="723861"/>
                            <a:ext cx="2695" cy="1871"/>
                          </a:xfrm>
                          <a:prstGeom prst="wedgeRectCallout">
                            <a:avLst>
                              <a:gd name="adj1" fmla="val -77269"/>
                              <a:gd name="adj2" fmla="val -34005"/>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提供材料：</w:t>
                              </w:r>
                            </w:p>
                            <w:p>
                              <w:pPr>
                                <w:numPr>
                                  <w:ilvl w:val="0"/>
                                  <w:numId w:val="0"/>
                                </w:numPr>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color w:val="000000"/>
                                  <w:sz w:val="24"/>
                                  <w:szCs w:val="24"/>
                                  <w:lang w:val="en-US" w:eastAsia="zh-CN"/>
                                </w:rPr>
                                <w:t>1.</w:t>
                              </w:r>
                              <w:r>
                                <w:rPr>
                                  <w:rFonts w:hint="eastAsia" w:asciiTheme="minorEastAsia" w:hAnsiTheme="minorEastAsia" w:eastAsiaTheme="minorEastAsia" w:cstheme="minorEastAsia"/>
                                  <w:color w:val="000000"/>
                                  <w:sz w:val="24"/>
                                  <w:szCs w:val="24"/>
                                </w:rPr>
                                <w:t>身份证原件及复印件；</w:t>
                              </w:r>
                            </w:p>
                            <w:p>
                              <w:pPr>
                                <w:numPr>
                                  <w:ilvl w:val="0"/>
                                  <w:numId w:val="0"/>
                                </w:numPr>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color w:val="000000"/>
                                  <w:sz w:val="24"/>
                                  <w:szCs w:val="24"/>
                                  <w:lang w:val="en-US" w:eastAsia="zh-CN"/>
                                </w:rPr>
                                <w:t>2.</w:t>
                              </w:r>
                              <w:r>
                                <w:rPr>
                                  <w:rFonts w:hint="eastAsia" w:asciiTheme="minorEastAsia" w:hAnsiTheme="minorEastAsia" w:eastAsiaTheme="minorEastAsia" w:cstheme="minorEastAsia"/>
                                  <w:color w:val="000000"/>
                                  <w:sz w:val="24"/>
                                  <w:szCs w:val="24"/>
                                </w:rPr>
                                <w:t>“一卡通”账号</w:t>
                              </w:r>
                            </w:p>
                          </w:txbxContent>
                        </wps:txbx>
                        <wps:bodyPr upright="1"/>
                      </wps:wsp>
                      <wps:wsp>
                        <wps:cNvPr id="670" name="流程图: 过程 670"/>
                        <wps:cNvSpPr/>
                        <wps:spPr>
                          <a:xfrm>
                            <a:off x="11442" y="723896"/>
                            <a:ext cx="179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材料补正</w:t>
                              </w:r>
                            </w:p>
                          </w:txbxContent>
                        </wps:txbx>
                        <wps:bodyPr upright="1"/>
                      </wps:wsp>
                      <wps:wsp>
                        <wps:cNvPr id="674" name="流程图: 过程 674"/>
                        <wps:cNvSpPr/>
                        <wps:spPr>
                          <a:xfrm>
                            <a:off x="14392" y="725153"/>
                            <a:ext cx="2287"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受理并登记造册</w:t>
                              </w:r>
                            </w:p>
                          </w:txbxContent>
                        </wps:txbx>
                        <wps:bodyPr upright="1"/>
                      </wps:wsp>
                      <wps:wsp>
                        <wps:cNvPr id="690" name="直接连接符 690"/>
                        <wps:cNvCnPr/>
                        <wps:spPr>
                          <a:xfrm>
                            <a:off x="15514" y="725711"/>
                            <a:ext cx="15" cy="983"/>
                          </a:xfrm>
                          <a:prstGeom prst="line">
                            <a:avLst/>
                          </a:prstGeom>
                          <a:ln w="9525" cap="flat" cmpd="sng">
                            <a:solidFill>
                              <a:srgbClr val="000000"/>
                            </a:solidFill>
                            <a:prstDash val="solid"/>
                            <a:headEnd type="none" w="med" len="med"/>
                            <a:tailEnd type="triangle" w="med" len="med"/>
                          </a:ln>
                        </wps:spPr>
                        <wps:bodyPr upright="1"/>
                      </wps:wsp>
                      <wps:wsp>
                        <wps:cNvPr id="675" name="肘形连接符 675"/>
                        <wps:cNvCnPr>
                          <a:stCxn id="670" idx="2"/>
                          <a:endCxn id="692" idx="1"/>
                        </wps:cNvCnPr>
                        <wps:spPr>
                          <a:xfrm rot="-5400000" flipH="1">
                            <a:off x="11924" y="724887"/>
                            <a:ext cx="2649" cy="1816"/>
                          </a:xfrm>
                          <a:prstGeom prst="bentConnector2">
                            <a:avLst/>
                          </a:prstGeom>
                          <a:ln w="9525" cap="flat" cmpd="sng">
                            <a:solidFill>
                              <a:srgbClr val="000000"/>
                            </a:solidFill>
                            <a:prstDash val="solid"/>
                            <a:miter/>
                            <a:headEnd type="triangle" w="med" len="med"/>
                            <a:tailEnd type="none" w="med" len="med"/>
                          </a:ln>
                        </wps:spPr>
                        <wps:bodyPr/>
                      </wps:wsp>
                      <wps:wsp>
                        <wps:cNvPr id="672" name="直接连接符 672"/>
                        <wps:cNvCnPr/>
                        <wps:spPr>
                          <a:xfrm>
                            <a:off x="15483" y="724532"/>
                            <a:ext cx="9" cy="620"/>
                          </a:xfrm>
                          <a:prstGeom prst="line">
                            <a:avLst/>
                          </a:prstGeom>
                          <a:ln w="9525" cap="flat" cmpd="sng">
                            <a:solidFill>
                              <a:srgbClr val="000000"/>
                            </a:solidFill>
                            <a:prstDash val="solid"/>
                            <a:headEnd type="none" w="med" len="med"/>
                            <a:tailEnd type="triangle" w="med" len="med"/>
                          </a:ln>
                        </wps:spPr>
                        <wps:bodyPr upright="1"/>
                      </wps:wsp>
                      <wps:wsp>
                        <wps:cNvPr id="694" name="直接连接符 694"/>
                        <wps:cNvCnPr/>
                        <wps:spPr>
                          <a:xfrm flipH="1">
                            <a:off x="15508" y="727575"/>
                            <a:ext cx="17" cy="585"/>
                          </a:xfrm>
                          <a:prstGeom prst="line">
                            <a:avLst/>
                          </a:prstGeom>
                          <a:ln w="9525" cap="flat" cmpd="sng">
                            <a:solidFill>
                              <a:srgbClr val="000000"/>
                            </a:solidFill>
                            <a:prstDash val="solid"/>
                            <a:headEnd type="none" w="med" len="med"/>
                            <a:tailEnd type="triangle" w="med" len="med"/>
                          </a:ln>
                        </wps:spPr>
                        <wps:bodyPr upright="1"/>
                      </wps:wsp>
                      <wps:wsp>
                        <wps:cNvPr id="696" name="直接连接符 696"/>
                        <wps:cNvCnPr/>
                        <wps:spPr>
                          <a:xfrm>
                            <a:off x="15526" y="728766"/>
                            <a:ext cx="3" cy="680"/>
                          </a:xfrm>
                          <a:prstGeom prst="line">
                            <a:avLst/>
                          </a:prstGeom>
                          <a:ln w="9525" cap="flat" cmpd="sng">
                            <a:solidFill>
                              <a:srgbClr val="000000"/>
                            </a:solidFill>
                            <a:prstDash val="solid"/>
                            <a:headEnd type="none" w="med" len="med"/>
                            <a:tailEnd type="triangle" w="med" len="med"/>
                          </a:ln>
                        </wps:spPr>
                        <wps:bodyPr upright="1"/>
                      </wps:wsp>
                      <wps:wsp>
                        <wps:cNvPr id="753" name="流程图: 过程 753"/>
                        <wps:cNvSpPr/>
                        <wps:spPr>
                          <a:xfrm>
                            <a:off x="14243" y="730687"/>
                            <a:ext cx="2373" cy="52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公示7日</w:t>
                              </w:r>
                            </w:p>
                          </w:txbxContent>
                        </wps:txbx>
                        <wps:bodyPr upright="1"/>
                      </wps:wsp>
                      <wps:wsp>
                        <wps:cNvPr id="751" name="直接连接符 751"/>
                        <wps:cNvCnPr/>
                        <wps:spPr>
                          <a:xfrm flipH="1">
                            <a:off x="15507" y="730327"/>
                            <a:ext cx="12" cy="375"/>
                          </a:xfrm>
                          <a:prstGeom prst="line">
                            <a:avLst/>
                          </a:prstGeom>
                          <a:ln w="9525" cap="flat" cmpd="sng">
                            <a:solidFill>
                              <a:srgbClr val="000000"/>
                            </a:solidFill>
                            <a:prstDash val="solid"/>
                            <a:headEnd type="none" w="med" len="med"/>
                            <a:tailEnd type="triangle" w="med" len="med"/>
                          </a:ln>
                        </wps:spPr>
                        <wps:bodyPr upright="1"/>
                      </wps:wsp>
                      <wps:wsp>
                        <wps:cNvPr id="699" name="肘形连接符 699"/>
                        <wps:cNvCnPr/>
                        <wps:spPr>
                          <a:xfrm rot="-5400000" flipH="1">
                            <a:off x="10960" y="731205"/>
                            <a:ext cx="4652" cy="2090"/>
                          </a:xfrm>
                          <a:prstGeom prst="bentConnector3">
                            <a:avLst>
                              <a:gd name="adj1" fmla="val 100343"/>
                            </a:avLst>
                          </a:prstGeom>
                          <a:ln w="9525" cap="flat" cmpd="sng">
                            <a:solidFill>
                              <a:srgbClr val="000000"/>
                            </a:solidFill>
                            <a:prstDash val="solid"/>
                            <a:miter/>
                            <a:headEnd type="none" w="med" len="med"/>
                            <a:tailEnd type="triangle" w="med" len="med"/>
                          </a:ln>
                        </wps:spPr>
                        <wps:bodyPr/>
                      </wps:wsp>
                      <wps:wsp>
                        <wps:cNvPr id="853" name="流程图: 过程 853"/>
                        <wps:cNvSpPr/>
                        <wps:spPr>
                          <a:xfrm>
                            <a:off x="14554" y="732886"/>
                            <a:ext cx="1930"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汇总上报</w:t>
                              </w:r>
                            </w:p>
                          </w:txbxContent>
                        </wps:txbx>
                        <wps:bodyPr upright="1"/>
                      </wps:wsp>
                      <wps:wsp>
                        <wps:cNvPr id="834" name="直接连接符 834"/>
                        <wps:cNvCnPr/>
                        <wps:spPr>
                          <a:xfrm flipH="1">
                            <a:off x="15517" y="733449"/>
                            <a:ext cx="2" cy="717"/>
                          </a:xfrm>
                          <a:prstGeom prst="line">
                            <a:avLst/>
                          </a:prstGeom>
                          <a:ln w="9525" cap="flat" cmpd="sng">
                            <a:solidFill>
                              <a:srgbClr val="000000"/>
                            </a:solidFill>
                            <a:prstDash val="solid"/>
                            <a:headEnd type="none" w="med" len="med"/>
                            <a:tailEnd type="triangle" w="med" len="med"/>
                          </a:ln>
                        </wps:spPr>
                        <wps:bodyPr upright="1"/>
                      </wps:wsp>
                      <wps:wsp>
                        <wps:cNvPr id="764" name="直接连接符 764"/>
                        <wps:cNvCnPr/>
                        <wps:spPr>
                          <a:xfrm>
                            <a:off x="15512" y="731221"/>
                            <a:ext cx="18" cy="283"/>
                          </a:xfrm>
                          <a:prstGeom prst="line">
                            <a:avLst/>
                          </a:prstGeom>
                          <a:ln w="9525" cap="flat" cmpd="sng">
                            <a:solidFill>
                              <a:srgbClr val="000000"/>
                            </a:solidFill>
                            <a:prstDash val="solid"/>
                            <a:headEnd type="none" w="med" len="med"/>
                            <a:tailEnd type="triangle" w="med" len="med"/>
                          </a:ln>
                        </wps:spPr>
                        <wps:bodyPr upright="1"/>
                      </wps:wsp>
                      <wps:wsp>
                        <wps:cNvPr id="765" name="流程图: 决策 765"/>
                        <wps:cNvSpPr/>
                        <wps:spPr>
                          <a:xfrm>
                            <a:off x="14039" y="731485"/>
                            <a:ext cx="2970"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4"/>
                                  <w:szCs w:val="40"/>
                                </w:rPr>
                              </w:pPr>
                              <w:r>
                                <w:rPr>
                                  <w:rFonts w:hint="eastAsia" w:asciiTheme="minorEastAsia" w:hAnsiTheme="minorEastAsia" w:eastAsiaTheme="minorEastAsia" w:cstheme="minorEastAsia"/>
                                  <w:sz w:val="24"/>
                                  <w:szCs w:val="40"/>
                                </w:rPr>
                                <w:t>是否通过</w:t>
                              </w:r>
                            </w:p>
                          </w:txbxContent>
                        </wps:txbx>
                        <wps:bodyPr upright="1"/>
                      </wps:wsp>
                      <wps:wsp>
                        <wps:cNvPr id="700" name="直接连接符 700"/>
                        <wps:cNvCnPr/>
                        <wps:spPr>
                          <a:xfrm flipV="1">
                            <a:off x="12254" y="729925"/>
                            <a:ext cx="1819" cy="18"/>
                          </a:xfrm>
                          <a:prstGeom prst="line">
                            <a:avLst/>
                          </a:prstGeom>
                          <a:ln w="9525" cap="flat" cmpd="sng">
                            <a:solidFill>
                              <a:schemeClr val="tx1"/>
                            </a:solidFill>
                            <a:prstDash val="solid"/>
                            <a:headEnd type="none" w="med" len="med"/>
                            <a:tailEnd type="none" w="med" len="med"/>
                          </a:ln>
                        </wps:spPr>
                        <wps:bodyPr upright="1"/>
                      </wps:wsp>
                      <wps:wsp>
                        <wps:cNvPr id="695" name="肘形连接符 695"/>
                        <wps:cNvCnPr/>
                        <wps:spPr>
                          <a:xfrm rot="-5400000" flipH="1">
                            <a:off x="16181" y="729474"/>
                            <a:ext cx="3455" cy="1395"/>
                          </a:xfrm>
                          <a:prstGeom prst="bentConnector3">
                            <a:avLst>
                              <a:gd name="adj1" fmla="val 88"/>
                            </a:avLst>
                          </a:prstGeom>
                          <a:ln w="9525" cap="flat" cmpd="sng">
                            <a:solidFill>
                              <a:srgbClr val="000000"/>
                            </a:solidFill>
                            <a:prstDash val="solid"/>
                            <a:miter/>
                            <a:headEnd type="triangle" w="med" len="med"/>
                            <a:tailEnd type="none" w="med" len="med"/>
                          </a:ln>
                        </wps:spPr>
                        <wps:bodyPr/>
                      </wps:wsp>
                      <wps:wsp>
                        <wps:cNvPr id="766" name="直接连接符 766"/>
                        <wps:cNvCnPr/>
                        <wps:spPr>
                          <a:xfrm flipV="1">
                            <a:off x="16919" y="731915"/>
                            <a:ext cx="1702" cy="23"/>
                          </a:xfrm>
                          <a:prstGeom prst="line">
                            <a:avLst/>
                          </a:prstGeom>
                          <a:ln w="9525" cap="flat" cmpd="sng">
                            <a:solidFill>
                              <a:srgbClr val="000000"/>
                            </a:solidFill>
                            <a:prstDash val="solid"/>
                            <a:headEnd type="none" w="med" len="med"/>
                            <a:tailEnd type="none" w="med" len="med"/>
                          </a:ln>
                        </wps:spPr>
                        <wps:bodyPr upright="1"/>
                      </wps:wsp>
                      <wps:wsp>
                        <wps:cNvPr id="740" name="流程图: 决策 740"/>
                        <wps:cNvSpPr/>
                        <wps:spPr>
                          <a:xfrm>
                            <a:off x="14056" y="729490"/>
                            <a:ext cx="2916" cy="87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4"/>
                                  <w:szCs w:val="40"/>
                                </w:rPr>
                              </w:pPr>
                              <w:r>
                                <w:rPr>
                                  <w:rFonts w:hint="eastAsia" w:asciiTheme="minorEastAsia" w:hAnsiTheme="minorEastAsia" w:eastAsiaTheme="minorEastAsia" w:cstheme="minorEastAsia"/>
                                  <w:sz w:val="24"/>
                                  <w:szCs w:val="40"/>
                                </w:rPr>
                                <w:t>是否通过</w:t>
                              </w:r>
                            </w:p>
                          </w:txbxContent>
                        </wps:txbx>
                        <wps:bodyPr upright="1"/>
                      </wps:wsp>
                    </wpg:wgp>
                  </a:graphicData>
                </a:graphic>
              </wp:anchor>
            </w:drawing>
          </mc:Choice>
          <mc:Fallback>
            <w:pict>
              <v:group id="_x0000_s1026" o:spid="_x0000_s1026" o:spt="203" style="position:absolute;left:0pt;margin-left:9.75pt;margin-top:9.75pt;height:526.4pt;width:423.55pt;z-index:251810816;mso-width-relative:page;mso-height-relative:page;" coordorigin="11442,723821" coordsize="8870,11043" o:gfxdata="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">
                <o:lock v:ext="edit" aspectratio="f"/>
                <v:shape id="_x0000_s1026" o:spid="_x0000_s1026" o:spt="202" type="#_x0000_t202" style="position:absolute;left:12988;top:726649;height:550;width:1325;" fillcolor="#FFFFFF" filled="t" stroked="t" coordsize="21600,21600" o:gfxdata="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BLhy/&#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v:textbox>
                </v:shape>
                <v:shape id="_x0000_s1026" o:spid="_x0000_s1026" o:spt="202" type="#_x0000_t202" style="position:absolute;left:14881;top:727618;height:550;width:1325;" fillcolor="#FFFFFF" filled="t" stroked="t" coordsize="21600,21600" o:gfxdata="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8V8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v:textbox>
                </v:shape>
                <v:shape id="_x0000_s1026" o:spid="_x0000_s1026" o:spt="202" type="#_x0000_t202" style="position:absolute;left:14851;top:730297;height:550;width:1325;" fillcolor="#FFFFFF" filled="t" stroked="t" coordsize="21600,21600" o:gfxdata="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sFb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v:textbox>
                </v:shape>
                <v:shape id="_x0000_s1026" o:spid="_x0000_s1026" o:spt="202" type="#_x0000_t202" style="position:absolute;left:12988;top:729413;height:550;width:1325;" fillcolor="#FFFFFF" filled="t" stroked="t" coordsize="21600,21600" o:gfxdata="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3uHgb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v:textbox>
                </v:shape>
                <v:shape id="_x0000_s1026" o:spid="_x0000_s1026" o:spt="202" type="#_x0000_t202" style="position:absolute;left:15054;top:732299;height:550;width:1325;" fillcolor="#FFFFFF" filled="t" stroked="t" coordsize="21600,21600" o:gfxdata="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rLf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v:textbox>
                </v:shape>
                <v:shape id="_x0000_s1026" o:spid="_x0000_s1026" o:spt="202" type="#_x0000_t202" style="position:absolute;left:17608;top:731378;height:550;width:1325;" fillcolor="#FFFFFF" filled="t" stroked="t" coordsize="21600,21600" o:gfxdata="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uOIO/&#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v:textbox>
                </v:shape>
                <v:line id="_x0000_s1026" o:spid="_x0000_s1026" o:spt="20" style="position:absolute;left:13288;top:724144;height:1;width:750;" filled="f" stroked="t" coordsize="21600,21600" o:gfxdata="UEsDBAoAAAAAAIdO4kAAAAAAAAAAAAAAAAAEAAAAZHJzL1BLAwQUAAAACACHTuJAjsPe2b8AAADc&#10;AAAADwAAAGRycy9kb3ducmV2LnhtbEWPQWvCQBSE7wX/w/KE3uomFWy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3t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529;top:732302;flip:x;height:578;width:4;" filled="f" stroked="t" coordsize="21600,21600" o:gfxdata="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fk0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16" type="#_x0000_t116" style="position:absolute;left:14306;top:734150;height:714;width:2470;" fillcolor="#FFFFFF" filled="t" stroked="t" coordsize="21600,21600" o:gfxdata="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kF+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 束</w:t>
                        </w:r>
                      </w:p>
                    </w:txbxContent>
                  </v:textbox>
                </v:shape>
                <v:shape id="_x0000_s1026" o:spid="_x0000_s1026" o:spt="116" type="#_x0000_t116" style="position:absolute;left:14082;top:723821;height:714;width:2768;" fillcolor="#FFFFFF" filled="t" stroked="t" coordsize="21600,21600" o:gfxdata="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z/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申请人提出申请</w:t>
                        </w:r>
                      </w:p>
                    </w:txbxContent>
                  </v:textbox>
                </v:shape>
                <v:shape id="_x0000_s1026" o:spid="_x0000_s1026" o:spt="109" type="#_x0000_t109" style="position:absolute;left:13879;top:728173;height:575;width:3317;" fillcolor="#FFFFFF" filled="t" stroked="t" coordsize="21600,21600" o:gfxdata="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T805&#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民委员会核实把关</w:t>
                        </w:r>
                      </w:p>
                    </w:txbxContent>
                  </v:textbox>
                </v:shape>
                <v:shape id="_x0000_s1026" o:spid="_x0000_s1026" o:spt="110" type="#_x0000_t110" style="position:absolute;left:14156;top:726657;height:925;width:2750;" fillcolor="#FFFFFF" filled="t" stroked="t" coordsize="21600,21600" o:gfxdata="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34F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是否通过</w:t>
                        </w:r>
                      </w:p>
                    </w:txbxContent>
                  </v:textbox>
                </v:shape>
                <v:shape id="_x0000_s1026" o:spid="_x0000_s1026" o:spt="61" type="#_x0000_t61" style="position:absolute;left:17617;top:723861;height:1871;width:2695;" fillcolor="#FFFFFF" filled="t" stroked="t" coordsize="21600,21600" o:gfxdata="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8UVd&#10;wAAAANwAAAAPAAAAAAAAAAEAIAAAACIAAABkcnMvZG93bnJldi54bWxQSwECFAAUAAAACACHTuJA&#10;My8FnjsAAAA5AAAAEAAAAAAAAAABACAAAAAPAQAAZHJzL3NoYXBleG1sLnhtbFBLBQYAAAAABgAG&#10;AFsBAAC5AwAAAAA=&#10;" adj="-5890,3455">
                  <v:fill on="t" focussize="0,0"/>
                  <v:stroke color="#000000" joinstyle="miter"/>
                  <v:imagedata o:title=""/>
                  <o:lock v:ext="edit" aspectratio="f"/>
                  <v:textbox>
                    <w:txbxContent>
                      <w:p>
                        <w:pPr>
                          <w:spacing w:line="40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提供材料：</w:t>
                        </w:r>
                      </w:p>
                      <w:p>
                        <w:pPr>
                          <w:numPr>
                            <w:ilvl w:val="0"/>
                            <w:numId w:val="0"/>
                          </w:numPr>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color w:val="000000"/>
                            <w:sz w:val="24"/>
                            <w:szCs w:val="24"/>
                            <w:lang w:val="en-US" w:eastAsia="zh-CN"/>
                          </w:rPr>
                          <w:t>1.</w:t>
                        </w:r>
                        <w:r>
                          <w:rPr>
                            <w:rFonts w:hint="eastAsia" w:asciiTheme="minorEastAsia" w:hAnsiTheme="minorEastAsia" w:eastAsiaTheme="minorEastAsia" w:cstheme="minorEastAsia"/>
                            <w:color w:val="000000"/>
                            <w:sz w:val="24"/>
                            <w:szCs w:val="24"/>
                          </w:rPr>
                          <w:t>身份证原件及复印件；</w:t>
                        </w:r>
                      </w:p>
                      <w:p>
                        <w:pPr>
                          <w:numPr>
                            <w:ilvl w:val="0"/>
                            <w:numId w:val="0"/>
                          </w:numPr>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color w:val="000000"/>
                            <w:sz w:val="24"/>
                            <w:szCs w:val="24"/>
                            <w:lang w:val="en-US" w:eastAsia="zh-CN"/>
                          </w:rPr>
                          <w:t>2.</w:t>
                        </w:r>
                        <w:r>
                          <w:rPr>
                            <w:rFonts w:hint="eastAsia" w:asciiTheme="minorEastAsia" w:hAnsiTheme="minorEastAsia" w:eastAsiaTheme="minorEastAsia" w:cstheme="minorEastAsia"/>
                            <w:color w:val="000000"/>
                            <w:sz w:val="24"/>
                            <w:szCs w:val="24"/>
                          </w:rPr>
                          <w:t>“一卡通”账号</w:t>
                        </w:r>
                      </w:p>
                    </w:txbxContent>
                  </v:textbox>
                </v:shape>
                <v:shape id="_x0000_s1026" o:spid="_x0000_s1026" o:spt="109" type="#_x0000_t109" style="position:absolute;left:11442;top:723896;height:575;width:1796;" fillcolor="#FFFFFF" filled="t" stroked="t" coordsize="21600,21600" o:gfxdata="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qs7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材料补正</w:t>
                        </w:r>
                      </w:p>
                    </w:txbxContent>
                  </v:textbox>
                </v:shape>
                <v:shape id="_x0000_s1026" o:spid="_x0000_s1026" o:spt="109" type="#_x0000_t109" style="position:absolute;left:14392;top:725153;height:591;width:2287;" fillcolor="#FFFFFF" filled="t" stroked="t" coordsize="21600,21600" o:gfxdata="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kbW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受理并登记造册</w:t>
                        </w:r>
                      </w:p>
                    </w:txbxContent>
                  </v:textbox>
                </v:shape>
                <v:line id="_x0000_s1026" o:spid="_x0000_s1026" o:spt="20" style="position:absolute;left:15514;top:725711;height:983;width:15;" filled="f" stroked="t" coordsize="21600,21600" o:gfxdata="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aZ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33" type="#_x0000_t33" style="position:absolute;left:11924;top:724887;flip:x;height:1816;width:2649;rotation:5898240f;" filled="f" stroked="t" coordsize="21600,21600" o:gfxdata="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KnZb4A&#10;AADcAAAADwAAAAAAAAABACAAAAAiAAAAZHJzL2Rvd25yZXYueG1sUEsBAhQAFAAAAAgAh07iQDMv&#10;BZ47AAAAOQAAABAAAAAAAAAAAQAgAAAADQEAAGRycy9zaGFwZXhtbC54bWxQSwUGAAAAAAYABgBb&#10;AQAAtwMAAAAA&#10;">
                  <v:fill on="f" focussize="0,0"/>
                  <v:stroke color="#000000" joinstyle="miter" startarrow="block"/>
                  <v:imagedata o:title=""/>
                  <o:lock v:ext="edit" aspectratio="f"/>
                </v:shape>
                <v:line id="_x0000_s1026" o:spid="_x0000_s1026" o:spt="20" style="position:absolute;left:15483;top:724532;height:620;width:9;" filled="f" stroked="t" coordsize="21600,21600" o:gfxdata="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Pe0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508;top:727575;flip:x;height:585;width:17;" filled="f" stroked="t" coordsize="21600,21600" o:gfxdata="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mKz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5526;top:728766;height:680;width:3;" filled="f" stroked="t" coordsize="21600,21600" o:gfxdata="UEsDBAoAAAAAAIdO4kAAAAAAAAAAAAAAAAAEAAAAZHJzL1BLAwQUAAAACACHTuJALribu8AAAADc&#10;AAAADwAAAGRycy9kb3ducmV2LnhtbEWPT2vCQBTE70K/w/IKvekmPYQ0unoQLAVtxT+I3h7ZZxLM&#10;vg27q6bfvisUPA4z8xtmMutNK27kfGNZQTpKQBCXVjdcKdjvFsMchA/IGlvLpOCXPMymL4MJFtre&#10;eUO3bahEhLAvUEEdQldI6cuaDPqR7Yijd7bOYIjSVVI7vEe4aeV7kmT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J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4243;top:730687;height:527;width:2373;" fillcolor="#FFFFFF" filled="t" stroked="t" coordsize="21600,21600" o:gfxdata="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LH49&#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公示7日</w:t>
                        </w:r>
                      </w:p>
                    </w:txbxContent>
                  </v:textbox>
                </v:shape>
                <v:line id="_x0000_s1026" o:spid="_x0000_s1026" o:spt="20" style="position:absolute;left:15507;top:730327;flip:x;height:375;width:12;" filled="f" stroked="t" coordsize="21600,21600" o:gfxdata="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3un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34" type="#_x0000_t34" style="position:absolute;left:10960;top:731205;flip:x;height:2090;width:4652;rotation:5898240f;" filled="f" stroked="t" coordsize="21600,21600" o:gfxdata="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ycHPvQAA&#10;ANwAAAAPAAAAAAAAAAEAIAAAACIAAABkcnMvZG93bnJldi54bWxQSwECFAAUAAAACACHTuJAMy8F&#10;njsAAAA5AAAAEAAAAAAAAAABACAAAAAMAQAAZHJzL3NoYXBleG1sLnhtbFBLBQYAAAAABgAGAFsB&#10;AAC2AwAAAAA=&#10;" adj="21674">
                  <v:fill on="f" focussize="0,0"/>
                  <v:stroke color="#000000" joinstyle="miter" endarrow="block"/>
                  <v:imagedata o:title=""/>
                  <o:lock v:ext="edit" aspectratio="f"/>
                </v:shape>
                <v:shape id="_x0000_s1026" o:spid="_x0000_s1026" o:spt="109" type="#_x0000_t109" style="position:absolute;left:14554;top:732886;height:575;width:1930;" fillcolor="#FFFFFF" filled="t" stroked="t" coordsize="21600,21600" o:gfxdata="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jq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汇总上报</w:t>
                        </w:r>
                      </w:p>
                    </w:txbxContent>
                  </v:textbox>
                </v:shape>
                <v:line id="_x0000_s1026" o:spid="_x0000_s1026" o:spt="20" style="position:absolute;left:15517;top:733449;flip:x;height:717;width:2;" filled="f" stroked="t" coordsize="21600,21600" o:gfxdata="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q2g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5512;top:731221;height:283;width:18;" filled="f" stroked="t" coordsize="21600,21600" o:gfxdata="UEsDBAoAAAAAAIdO4kAAAAAAAAAAAAAAAAAEAAAAZHJzL1BLAwQUAAAACACHTuJA8hLf7b8AAADc&#10;AAAADwAAAGRycy9kb3ducmV2LnhtbEWPQWvCQBSE7wX/w/KE3uomRWy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S3+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10" type="#_x0000_t110" style="position:absolute;left:14039;top:731485;height:867;width:2970;" fillcolor="#FFFFFF" filled="t" stroked="t" coordsize="21600,21600" o:gfxdata="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qB5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 w:val="24"/>
                            <w:szCs w:val="40"/>
                          </w:rPr>
                        </w:pPr>
                        <w:r>
                          <w:rPr>
                            <w:rFonts w:hint="eastAsia" w:asciiTheme="minorEastAsia" w:hAnsiTheme="minorEastAsia" w:eastAsiaTheme="minorEastAsia" w:cstheme="minorEastAsia"/>
                            <w:sz w:val="24"/>
                            <w:szCs w:val="40"/>
                          </w:rPr>
                          <w:t>是否通过</w:t>
                        </w:r>
                      </w:p>
                    </w:txbxContent>
                  </v:textbox>
                </v:shape>
                <v:line id="_x0000_s1026" o:spid="_x0000_s1026" o:spt="20" style="position:absolute;left:12254;top:729925;flip:y;height:18;width:1819;" filled="f" stroked="t" coordsize="21600,21600" o:gfxdata="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ivjrsAAADc&#10;AAAADwAAAAAAAAABACAAAAAiAAAAZHJzL2Rvd25yZXYueG1sUEsBAhQAFAAAAAgAh07iQDMvBZ47&#10;AAAAOQAAABAAAAAAAAAAAQAgAAAACgEAAGRycy9zaGFwZXhtbC54bWxQSwUGAAAAAAYABgBbAQAA&#10;tAMAAAAA&#10;">
                  <v:fill on="f" focussize="0,0"/>
                  <v:stroke color="#000000 [3213]" joinstyle="round"/>
                  <v:imagedata o:title=""/>
                  <o:lock v:ext="edit" aspectratio="f"/>
                </v:line>
                <v:shape id="_x0000_s1026" o:spid="_x0000_s1026" o:spt="34" type="#_x0000_t34" style="position:absolute;left:16181;top:729474;flip:x;height:1395;width:3455;rotation:5898240f;" filled="f" stroked="t" coordsize="21600,21600" o:gfxdata="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7Eq7sAAADc&#10;AAAADwAAAAAAAAABACAAAAAiAAAAZHJzL2Rvd25yZXYueG1sUEsBAhQAFAAAAAgAh07iQDMvBZ47&#10;AAAAOQAAABAAAAAAAAAAAQAgAAAACgEAAGRycy9zaGFwZXhtbC54bWxQSwUGAAAAAAYABgBbAQAA&#10;tAMAAAAA&#10;" adj="19">
                  <v:fill on="f" focussize="0,0"/>
                  <v:stroke color="#000000" joinstyle="miter" startarrow="block"/>
                  <v:imagedata o:title=""/>
                  <o:lock v:ext="edit" aspectratio="f"/>
                </v:shape>
                <v:line id="_x0000_s1026" o:spid="_x0000_s1026" o:spt="20" style="position:absolute;left:16919;top:731915;flip:y;height:23;width:1702;" filled="f" stroked="t" coordsize="21600,21600" o:gfxdata="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8nf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10" type="#_x0000_t110" style="position:absolute;left:14056;top:729490;height:874;width:2916;" fillcolor="#FFFFFF" filled="t" stroked="t" coordsize="21600,21600" o:gfxdata="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j4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 w:val="24"/>
                            <w:szCs w:val="40"/>
                          </w:rPr>
                        </w:pPr>
                        <w:r>
                          <w:rPr>
                            <w:rFonts w:hint="eastAsia" w:asciiTheme="minorEastAsia" w:hAnsiTheme="minorEastAsia" w:eastAsiaTheme="minorEastAsia" w:cstheme="minorEastAsia"/>
                            <w:sz w:val="24"/>
                            <w:szCs w:val="40"/>
                          </w:rPr>
                          <w:t>是否通过</w:t>
                        </w:r>
                      </w:p>
                    </w:txbxContent>
                  </v:textbox>
                </v:shap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tabs>
          <w:tab w:val="left" w:pos="5061"/>
        </w:tabs>
        <w:spacing w:before="240" w:line="440" w:lineRule="exact"/>
        <w:jc w:val="left"/>
        <w:rPr>
          <w:rFonts w:hint="eastAsia" w:ascii="仿宋_GB2312" w:hAnsi="宋体" w:eastAsia="仿宋_GB2312" w:cs="宋体"/>
          <w:color w:val="000000"/>
          <w:kern w:val="0"/>
          <w:sz w:val="28"/>
          <w:szCs w:val="28"/>
        </w:rPr>
      </w:pPr>
      <w:r>
        <w:rPr>
          <w:sz w:val="28"/>
        </w:rPr>
        <mc:AlternateContent>
          <mc:Choice Requires="wps">
            <w:drawing>
              <wp:anchor distT="0" distB="0" distL="114300" distR="114300" simplePos="0" relativeHeight="251847680" behindDoc="1" locked="0" layoutInCell="1" allowOverlap="1">
                <wp:simplePos x="0" y="0"/>
                <wp:positionH relativeFrom="column">
                  <wp:posOffset>3532505</wp:posOffset>
                </wp:positionH>
                <wp:positionV relativeFrom="paragraph">
                  <wp:posOffset>297815</wp:posOffset>
                </wp:positionV>
                <wp:extent cx="2893695" cy="1190625"/>
                <wp:effectExtent l="4445" t="4445" r="16510" b="5080"/>
                <wp:wrapNone/>
                <wp:docPr id="354" name="文本框 354"/>
                <wp:cNvGraphicFramePr/>
                <a:graphic xmlns:a="http://schemas.openxmlformats.org/drawingml/2006/main">
                  <a:graphicData uri="http://schemas.microsoft.com/office/word/2010/wordprocessingShape">
                    <wps:wsp>
                      <wps:cNvSpPr txBox="1"/>
                      <wps:spPr>
                        <a:xfrm>
                          <a:off x="0" y="0"/>
                          <a:ext cx="2893695" cy="11906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失能老年人评估不及时。</w:t>
                            </w:r>
                          </w:p>
                          <w:p>
                            <w:pPr>
                              <w:rPr>
                                <w:rFonts w:hint="default" w:asciiTheme="majorEastAsia" w:hAnsiTheme="majorEastAsia" w:eastAsiaTheme="majorEastAsia" w:cstheme="majorEastAsia"/>
                                <w:color w:val="00B0F0"/>
                                <w:sz w:val="20"/>
                                <w:szCs w:val="20"/>
                                <w:lang w:val="en-US" w:eastAsia="zh-CN"/>
                              </w:rPr>
                            </w:pPr>
                            <w:r>
                              <w:rPr>
                                <w:rFonts w:hint="eastAsia" w:asciiTheme="majorEastAsia" w:hAnsiTheme="majorEastAsia" w:eastAsiaTheme="majorEastAsia" w:cstheme="majorEastAsia"/>
                                <w:color w:val="auto"/>
                                <w:sz w:val="20"/>
                                <w:szCs w:val="20"/>
                                <w:lang w:eastAsia="zh-CN"/>
                              </w:rPr>
                              <w:t>防控措施：加强部门间沟通。</w:t>
                            </w:r>
                          </w:p>
                          <w:p>
                            <w:pPr>
                              <w:pStyle w:val="2"/>
                              <w:rPr>
                                <w:rFonts w:hint="eastAsia" w:asciiTheme="majorEastAsia" w:hAnsiTheme="majorEastAsia" w:eastAsiaTheme="majorEastAsia" w:cstheme="majorEastAsia"/>
                                <w:color w:val="auto"/>
                                <w:sz w:val="20"/>
                                <w:szCs w:val="20"/>
                                <w:lang w:val="en-US" w:eastAsia="zh-CN"/>
                              </w:rPr>
                            </w:pPr>
                          </w:p>
                          <w:p>
                            <w:pPr>
                              <w:rPr>
                                <w:rFonts w:hint="eastAsia" w:asciiTheme="majorEastAsia" w:hAnsiTheme="majorEastAsia" w:eastAsiaTheme="majorEastAsia" w:cstheme="majorEastAsia"/>
                                <w:color w:val="auto"/>
                                <w:sz w:val="20"/>
                                <w:szCs w:val="20"/>
                                <w:lang w:val="en-US" w:eastAsia="zh-CN"/>
                              </w:rPr>
                            </w:pPr>
                          </w:p>
                          <w:p>
                            <w:pPr>
                              <w:pStyle w:val="2"/>
                              <w:rPr>
                                <w:rFonts w:hint="eastAsia" w:asciiTheme="majorEastAsia" w:hAnsiTheme="majorEastAsia" w:eastAsiaTheme="majorEastAsia" w:cstheme="majorEastAsia"/>
                                <w:color w:val="auto"/>
                                <w:sz w:val="20"/>
                                <w:szCs w:val="20"/>
                                <w:lang w:val="en-US" w:eastAsia="zh-CN"/>
                              </w:rPr>
                            </w:pPr>
                          </w:p>
                          <w:p>
                            <w:pPr>
                              <w:rPr>
                                <w:rFonts w:hint="eastAsia" w:asciiTheme="majorEastAsia" w:hAnsiTheme="majorEastAsia" w:eastAsiaTheme="majorEastAsia" w:cstheme="majorEastAsia"/>
                                <w:color w:val="auto"/>
                                <w:sz w:val="20"/>
                                <w:szCs w:val="20"/>
                                <w:lang w:val="en-US" w:eastAsia="zh-CN"/>
                              </w:rPr>
                            </w:pPr>
                          </w:p>
                          <w:p>
                            <w:pPr>
                              <w:pStyle w:val="2"/>
                              <w:rPr>
                                <w:rFonts w:hint="eastAsia" w:asciiTheme="majorEastAsia" w:hAnsiTheme="majorEastAsia" w:eastAsiaTheme="majorEastAsia" w:cstheme="majorEastAsia"/>
                                <w:color w:val="auto"/>
                                <w:sz w:val="20"/>
                                <w:szCs w:val="20"/>
                                <w:lang w:val="en-US" w:eastAsia="zh-CN"/>
                              </w:rPr>
                            </w:pPr>
                          </w:p>
                          <w:p>
                            <w:pPr>
                              <w:rPr>
                                <w:rFonts w:hint="eastAsia" w:asciiTheme="majorEastAsia" w:hAnsiTheme="majorEastAsia" w:eastAsiaTheme="majorEastAsia" w:cstheme="majorEastAsia"/>
                                <w:color w:val="auto"/>
                                <w:sz w:val="20"/>
                                <w:szCs w:val="20"/>
                                <w:lang w:val="en-US" w:eastAsia="zh-CN"/>
                              </w:rPr>
                            </w:pPr>
                          </w:p>
                          <w:p>
                            <w:pPr>
                              <w:pStyle w:val="2"/>
                              <w:rPr>
                                <w:rFonts w:hint="default"/>
                                <w:lang w:val="en-US"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78.15pt;margin-top:23.45pt;height:93.75pt;width:227.85pt;z-index:-251468800;mso-width-relative:page;mso-height-relative:page;" fillcolor="#FFFFFF" filled="t" stroked="t" coordsize="21600,21600" o:gfxdata="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pZ2P2gAAAAsBAAAPAAAAAAAAAAEAIAAAACIAAABkcnMvZG93bnJldi54bWxQSwECFAAUAAAACACH&#10;TuJAa+ABqCICAABvBAAADgAAAAAAAAABACAAAAAp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失能老年人评估不及时。</w:t>
                      </w:r>
                    </w:p>
                    <w:p>
                      <w:pPr>
                        <w:rPr>
                          <w:rFonts w:hint="default" w:asciiTheme="majorEastAsia" w:hAnsiTheme="majorEastAsia" w:eastAsiaTheme="majorEastAsia" w:cstheme="majorEastAsia"/>
                          <w:color w:val="00B0F0"/>
                          <w:sz w:val="20"/>
                          <w:szCs w:val="20"/>
                          <w:lang w:val="en-US" w:eastAsia="zh-CN"/>
                        </w:rPr>
                      </w:pPr>
                      <w:r>
                        <w:rPr>
                          <w:rFonts w:hint="eastAsia" w:asciiTheme="majorEastAsia" w:hAnsiTheme="majorEastAsia" w:eastAsiaTheme="majorEastAsia" w:cstheme="majorEastAsia"/>
                          <w:color w:val="auto"/>
                          <w:sz w:val="20"/>
                          <w:szCs w:val="20"/>
                          <w:lang w:eastAsia="zh-CN"/>
                        </w:rPr>
                        <w:t>防控措施：加强部门间沟通。</w:t>
                      </w:r>
                    </w:p>
                    <w:p>
                      <w:pPr>
                        <w:pStyle w:val="2"/>
                        <w:rPr>
                          <w:rFonts w:hint="eastAsia" w:asciiTheme="majorEastAsia" w:hAnsiTheme="majorEastAsia" w:eastAsiaTheme="majorEastAsia" w:cstheme="majorEastAsia"/>
                          <w:color w:val="auto"/>
                          <w:sz w:val="20"/>
                          <w:szCs w:val="20"/>
                          <w:lang w:val="en-US" w:eastAsia="zh-CN"/>
                        </w:rPr>
                      </w:pPr>
                    </w:p>
                    <w:p>
                      <w:pPr>
                        <w:rPr>
                          <w:rFonts w:hint="eastAsia" w:asciiTheme="majorEastAsia" w:hAnsiTheme="majorEastAsia" w:eastAsiaTheme="majorEastAsia" w:cstheme="majorEastAsia"/>
                          <w:color w:val="auto"/>
                          <w:sz w:val="20"/>
                          <w:szCs w:val="20"/>
                          <w:lang w:val="en-US" w:eastAsia="zh-CN"/>
                        </w:rPr>
                      </w:pPr>
                    </w:p>
                    <w:p>
                      <w:pPr>
                        <w:pStyle w:val="2"/>
                        <w:rPr>
                          <w:rFonts w:hint="eastAsia" w:asciiTheme="majorEastAsia" w:hAnsiTheme="majorEastAsia" w:eastAsiaTheme="majorEastAsia" w:cstheme="majorEastAsia"/>
                          <w:color w:val="auto"/>
                          <w:sz w:val="20"/>
                          <w:szCs w:val="20"/>
                          <w:lang w:val="en-US" w:eastAsia="zh-CN"/>
                        </w:rPr>
                      </w:pPr>
                    </w:p>
                    <w:p>
                      <w:pPr>
                        <w:rPr>
                          <w:rFonts w:hint="eastAsia" w:asciiTheme="majorEastAsia" w:hAnsiTheme="majorEastAsia" w:eastAsiaTheme="majorEastAsia" w:cstheme="majorEastAsia"/>
                          <w:color w:val="auto"/>
                          <w:sz w:val="20"/>
                          <w:szCs w:val="20"/>
                          <w:lang w:val="en-US" w:eastAsia="zh-CN"/>
                        </w:rPr>
                      </w:pPr>
                    </w:p>
                    <w:p>
                      <w:pPr>
                        <w:pStyle w:val="2"/>
                        <w:rPr>
                          <w:rFonts w:hint="eastAsia" w:asciiTheme="majorEastAsia" w:hAnsiTheme="majorEastAsia" w:eastAsiaTheme="majorEastAsia" w:cstheme="majorEastAsia"/>
                          <w:color w:val="auto"/>
                          <w:sz w:val="20"/>
                          <w:szCs w:val="20"/>
                          <w:lang w:val="en-US" w:eastAsia="zh-CN"/>
                        </w:rPr>
                      </w:pPr>
                    </w:p>
                    <w:p>
                      <w:pPr>
                        <w:rPr>
                          <w:rFonts w:hint="eastAsia" w:asciiTheme="majorEastAsia" w:hAnsiTheme="majorEastAsia" w:eastAsiaTheme="majorEastAsia" w:cstheme="majorEastAsia"/>
                          <w:color w:val="auto"/>
                          <w:sz w:val="20"/>
                          <w:szCs w:val="20"/>
                          <w:lang w:val="en-US" w:eastAsia="zh-CN"/>
                        </w:rPr>
                      </w:pPr>
                    </w:p>
                    <w:p>
                      <w:pPr>
                        <w:pStyle w:val="2"/>
                        <w:rPr>
                          <w:rFonts w:hint="default"/>
                          <w:lang w:val="en-US"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rFonts w:hint="eastAsia" w:ascii="仿宋_GB2312" w:hAnsi="宋体" w:eastAsia="仿宋_GB2312" w:cs="宋体"/>
          <w:color w:val="000000"/>
          <w:kern w:val="0"/>
          <w:sz w:val="28"/>
          <w:szCs w:val="28"/>
        </w:rPr>
        <w:tab/>
      </w:r>
    </w:p>
    <w:p>
      <w:pPr>
        <w:widowControl/>
        <w:spacing w:before="240" w:line="440" w:lineRule="exact"/>
        <w:jc w:val="center"/>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rPr>
        <w:sectPr>
          <w:pgSz w:w="11905" w:h="16838"/>
          <w:pgMar w:top="1871" w:right="1474" w:bottom="1871" w:left="1587" w:header="851" w:footer="1417" w:gutter="0"/>
          <w:pgNumType w:fmt="decimal"/>
          <w:cols w:space="0" w:num="1"/>
          <w:rtlGutter w:val="0"/>
          <w:docGrid w:type="lines" w:linePitch="315" w:charSpace="0"/>
        </w:sectPr>
      </w:pPr>
      <w:r>
        <w:rPr>
          <w:sz w:val="44"/>
        </w:rPr>
        <mc:AlternateContent>
          <mc:Choice Requires="wps">
            <w:drawing>
              <wp:anchor distT="0" distB="0" distL="114300" distR="114300" simplePos="0" relativeHeight="251749376"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858" name="流程图: 终止 858"/>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49376;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e3WXs2YCAADK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jc w:val="center"/>
        <w:rPr>
          <w:rFonts w:hint="eastAsia" w:ascii="方正小标宋简体" w:hAnsi="仿宋" w:eastAsia="方正小标宋简体" w:cs="Arial"/>
          <w:kern w:val="0"/>
          <w:sz w:val="44"/>
          <w:szCs w:val="44"/>
          <w:lang w:val="en-US" w:eastAsia="zh-CN"/>
        </w:rPr>
      </w:pPr>
      <w:r>
        <w:rPr>
          <w:rFonts w:hint="default" w:ascii="黑体" w:hAnsi="黑体" w:eastAsia="黑体" w:cs="黑体"/>
          <w:sz w:val="44"/>
          <w:szCs w:val="52"/>
          <w:lang w:val="en-US" w:eastAsia="zh-CN"/>
        </w:rPr>
        <w:t>3</w:t>
      </w:r>
      <w:r>
        <w:rPr>
          <w:rFonts w:hint="eastAsia" w:ascii="黑体" w:hAnsi="黑体" w:eastAsia="黑体" w:cs="黑体"/>
          <w:sz w:val="44"/>
          <w:szCs w:val="52"/>
          <w:lang w:val="en-US" w:eastAsia="zh-CN"/>
        </w:rPr>
        <w:t>5国防教育和动员</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国防教育和动员</w:t>
      </w: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51424" behindDoc="0" locked="0" layoutInCell="1" allowOverlap="1">
                <wp:simplePos x="0" y="0"/>
                <wp:positionH relativeFrom="column">
                  <wp:posOffset>948690</wp:posOffset>
                </wp:positionH>
                <wp:positionV relativeFrom="paragraph">
                  <wp:posOffset>127635</wp:posOffset>
                </wp:positionV>
                <wp:extent cx="3693795" cy="4779645"/>
                <wp:effectExtent l="4445" t="5080" r="16510" b="15875"/>
                <wp:wrapNone/>
                <wp:docPr id="901" name="组合 901"/>
                <wp:cNvGraphicFramePr/>
                <a:graphic xmlns:a="http://schemas.openxmlformats.org/drawingml/2006/main">
                  <a:graphicData uri="http://schemas.microsoft.com/office/word/2010/wordprocessingGroup">
                    <wpg:wgp>
                      <wpg:cNvGrpSpPr/>
                      <wpg:grpSpPr>
                        <a:xfrm>
                          <a:off x="0" y="0"/>
                          <a:ext cx="3693795" cy="4779645"/>
                          <a:chOff x="12927" y="741237"/>
                          <a:chExt cx="5817" cy="7527"/>
                        </a:xfrm>
                      </wpg:grpSpPr>
                      <wps:wsp>
                        <wps:cNvPr id="953" name="流程图: 终止 953"/>
                        <wps:cNvSpPr/>
                        <wps:spPr>
                          <a:xfrm>
                            <a:off x="14793" y="748050"/>
                            <a:ext cx="2106"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总结归档</w:t>
                              </w:r>
                            </w:p>
                          </w:txbxContent>
                        </wps:txbx>
                        <wps:bodyPr upright="1"/>
                      </wps:wsp>
                      <wps:wsp>
                        <wps:cNvPr id="947" name="流程图: 过程 947"/>
                        <wps:cNvSpPr/>
                        <wps:spPr>
                          <a:xfrm>
                            <a:off x="15163" y="744581"/>
                            <a:ext cx="1361"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w:t>
                              </w:r>
                              <w:r>
                                <w:rPr>
                                  <w:rFonts w:hint="eastAsia" w:asciiTheme="minorEastAsia" w:hAnsiTheme="minorEastAsia" w:eastAsiaTheme="minorEastAsia" w:cstheme="minorEastAsia"/>
                                  <w:bCs/>
                                  <w:color w:val="000000"/>
                                  <w:sz w:val="24"/>
                                  <w:lang w:val="en-US" w:eastAsia="zh-CN"/>
                                </w:rPr>
                                <w:t>上级政府</w:t>
                              </w:r>
                              <w:r>
                                <w:rPr>
                                  <w:rFonts w:hint="eastAsia" w:asciiTheme="minorEastAsia" w:hAnsiTheme="minorEastAsia" w:eastAsiaTheme="minorEastAsia" w:cstheme="minorEastAsia"/>
                                  <w:bCs/>
                                  <w:color w:val="000000"/>
                                  <w:sz w:val="24"/>
                                </w:rPr>
                                <w:t>做好</w:t>
                              </w:r>
                              <w:r>
                                <w:rPr>
                                  <w:rFonts w:hint="eastAsia" w:asciiTheme="minorEastAsia" w:hAnsiTheme="minorEastAsia" w:eastAsiaTheme="minorEastAsia" w:cstheme="minorEastAsia"/>
                                  <w:bCs/>
                                  <w:color w:val="000000"/>
                                  <w:sz w:val="24"/>
                                  <w:lang w:val="en-US" w:eastAsia="zh-CN"/>
                                </w:rPr>
                                <w:t>国防教育和动员</w:t>
                              </w:r>
                              <w:r>
                                <w:rPr>
                                  <w:rFonts w:hint="eastAsia" w:asciiTheme="minorEastAsia" w:hAnsiTheme="minorEastAsia" w:eastAsiaTheme="minorEastAsia" w:cstheme="minorEastAsia"/>
                                  <w:bCs/>
                                  <w:color w:val="000000"/>
                                  <w:sz w:val="24"/>
                                </w:rPr>
                                <w:t>工作</w:t>
                              </w:r>
                            </w:p>
                          </w:txbxContent>
                        </wps:txbx>
                        <wps:bodyPr anchor="ctr" anchorCtr="0" upright="1"/>
                      </wps:wsp>
                      <wps:wsp>
                        <wps:cNvPr id="951" name="直接连接符 951"/>
                        <wps:cNvCnPr/>
                        <wps:spPr>
                          <a:xfrm>
                            <a:off x="15861" y="747364"/>
                            <a:ext cx="1" cy="663"/>
                          </a:xfrm>
                          <a:prstGeom prst="line">
                            <a:avLst/>
                          </a:prstGeom>
                          <a:ln w="9525" cap="flat" cmpd="sng">
                            <a:solidFill>
                              <a:srgbClr val="000000"/>
                            </a:solidFill>
                            <a:prstDash val="solid"/>
                            <a:headEnd type="none" w="med" len="med"/>
                            <a:tailEnd type="triangle" w="med" len="med"/>
                          </a:ln>
                        </wps:spPr>
                        <wps:bodyPr upright="1"/>
                      </wps:wsp>
                      <wps:wsp>
                        <wps:cNvPr id="939" name="流程图: 过程 939"/>
                        <wps:cNvSpPr/>
                        <wps:spPr>
                          <a:xfrm>
                            <a:off x="14237" y="743115"/>
                            <a:ext cx="3209"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w:t>
                              </w:r>
                              <w:r>
                                <w:rPr>
                                  <w:rFonts w:hint="eastAsia" w:asciiTheme="minorEastAsia" w:hAnsiTheme="minorEastAsia" w:eastAsiaTheme="minorEastAsia" w:cstheme="minorEastAsia"/>
                                  <w:sz w:val="24"/>
                                  <w:szCs w:val="24"/>
                                  <w:lang w:val="en-US" w:eastAsia="zh-CN"/>
                                </w:rPr>
                                <w:t>国防</w:t>
                              </w:r>
                              <w:r>
                                <w:rPr>
                                  <w:rFonts w:hint="eastAsia" w:asciiTheme="minorEastAsia" w:hAnsiTheme="minorEastAsia" w:eastAsiaTheme="minorEastAsia" w:cstheme="minorEastAsia"/>
                                  <w:sz w:val="24"/>
                                  <w:szCs w:val="24"/>
                                </w:rPr>
                                <w:t>教育</w:t>
                              </w:r>
                              <w:r>
                                <w:rPr>
                                  <w:rFonts w:hint="eastAsia" w:asciiTheme="minorEastAsia" w:hAnsiTheme="minorEastAsia" w:eastAsiaTheme="minorEastAsia" w:cstheme="minorEastAsia"/>
                                  <w:sz w:val="24"/>
                                  <w:szCs w:val="24"/>
                                  <w:lang w:val="en-US" w:eastAsia="zh-CN"/>
                                </w:rPr>
                                <w:t>和动员</w:t>
                              </w:r>
                              <w:r>
                                <w:rPr>
                                  <w:rFonts w:hint="eastAsia" w:asciiTheme="minorEastAsia" w:hAnsiTheme="minorEastAsia" w:eastAsiaTheme="minorEastAsia" w:cstheme="minorEastAsia"/>
                                  <w:sz w:val="24"/>
                                  <w:szCs w:val="24"/>
                                </w:rPr>
                                <w:t>工作</w:t>
                              </w:r>
                            </w:p>
                          </w:txbxContent>
                        </wps:txbx>
                        <wps:bodyPr lIns="91439" tIns="45719" rIns="91439" bIns="45719" upright="1"/>
                      </wps:wsp>
                      <wps:wsp>
                        <wps:cNvPr id="937" name="流程图: 过程 937"/>
                        <wps:cNvSpPr/>
                        <wps:spPr>
                          <a:xfrm>
                            <a:off x="14211" y="741237"/>
                            <a:ext cx="3254" cy="9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w:t>
                              </w:r>
                              <w:r>
                                <w:rPr>
                                  <w:rFonts w:hint="eastAsia" w:asciiTheme="minorEastAsia" w:hAnsiTheme="minorEastAsia" w:cstheme="minorEastAsia"/>
                                  <w:sz w:val="24"/>
                                  <w:szCs w:val="24"/>
                                  <w:lang w:eastAsia="zh-CN"/>
                                </w:rPr>
                                <w:t>本村（社区）国防教育和动员</w:t>
                              </w:r>
                              <w:r>
                                <w:rPr>
                                  <w:rFonts w:hint="eastAsia" w:asciiTheme="minorEastAsia" w:hAnsiTheme="minorEastAsia" w:eastAsiaTheme="minorEastAsia" w:cstheme="minorEastAsia"/>
                                  <w:sz w:val="24"/>
                                  <w:szCs w:val="24"/>
                                </w:rPr>
                                <w:t>工作计划和实施方案</w:t>
                              </w:r>
                            </w:p>
                          </w:txbxContent>
                        </wps:txbx>
                        <wps:bodyPr upright="1"/>
                      </wps:wsp>
                      <wps:wsp>
                        <wps:cNvPr id="938" name="直接连接符 938"/>
                        <wps:cNvCnPr/>
                        <wps:spPr>
                          <a:xfrm>
                            <a:off x="15843" y="742241"/>
                            <a:ext cx="1" cy="875"/>
                          </a:xfrm>
                          <a:prstGeom prst="line">
                            <a:avLst/>
                          </a:prstGeom>
                          <a:ln w="9525" cap="flat" cmpd="sng">
                            <a:solidFill>
                              <a:srgbClr val="000000"/>
                            </a:solidFill>
                            <a:prstDash val="solid"/>
                            <a:headEnd type="none" w="med" len="med"/>
                            <a:tailEnd type="triangle" w="med" len="med"/>
                          </a:ln>
                        </wps:spPr>
                        <wps:bodyPr upright="1"/>
                      </wps:wsp>
                      <wps:wsp>
                        <wps:cNvPr id="945" name="流程图: 过程 945"/>
                        <wps:cNvSpPr/>
                        <wps:spPr>
                          <a:xfrm>
                            <a:off x="12927" y="744581"/>
                            <a:ext cx="1525"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宣传</w:t>
                              </w:r>
                              <w:r>
                                <w:rPr>
                                  <w:rFonts w:hint="eastAsia" w:asciiTheme="minorEastAsia" w:hAnsiTheme="minorEastAsia" w:eastAsiaTheme="minorEastAsia" w:cstheme="minorEastAsia"/>
                                  <w:bCs/>
                                  <w:color w:val="000000"/>
                                  <w:sz w:val="24"/>
                                  <w:lang w:val="en-US" w:eastAsia="zh-CN"/>
                                </w:rPr>
                                <w:t>国家</w:t>
                              </w:r>
                              <w:r>
                                <w:rPr>
                                  <w:rFonts w:hint="eastAsia" w:asciiTheme="minorEastAsia" w:hAnsiTheme="minorEastAsia" w:eastAsiaTheme="minorEastAsia" w:cstheme="minorEastAsia"/>
                                  <w:bCs/>
                                  <w:color w:val="000000"/>
                                  <w:sz w:val="24"/>
                                </w:rPr>
                                <w:t>有关</w:t>
                              </w:r>
                              <w:r>
                                <w:rPr>
                                  <w:rFonts w:hint="eastAsia" w:asciiTheme="minorEastAsia" w:hAnsiTheme="minorEastAsia" w:eastAsiaTheme="minorEastAsia" w:cstheme="minorEastAsia"/>
                                  <w:bCs/>
                                  <w:color w:val="000000"/>
                                  <w:sz w:val="24"/>
                                  <w:lang w:val="en-US" w:eastAsia="zh-CN"/>
                                </w:rPr>
                                <w:t>国防教育和动员</w:t>
                              </w:r>
                              <w:r>
                                <w:rPr>
                                  <w:rFonts w:hint="eastAsia" w:asciiTheme="minorEastAsia" w:hAnsiTheme="minorEastAsia" w:eastAsiaTheme="minorEastAsia" w:cstheme="minorEastAsia"/>
                                  <w:bCs/>
                                  <w:color w:val="000000"/>
                                  <w:sz w:val="24"/>
                                </w:rPr>
                                <w:t>的法律、法规、</w:t>
                              </w:r>
                              <w:r>
                                <w:rPr>
                                  <w:rFonts w:hint="eastAsia" w:asciiTheme="minorEastAsia" w:hAnsiTheme="minorEastAsia" w:eastAsiaTheme="minorEastAsia" w:cstheme="minorEastAsia"/>
                                  <w:bCs/>
                                  <w:color w:val="000000"/>
                                  <w:sz w:val="24"/>
                                  <w:lang w:val="en-US" w:eastAsia="zh-CN"/>
                                </w:rPr>
                                <w:t>地方</w:t>
                              </w:r>
                              <w:r>
                                <w:rPr>
                                  <w:rFonts w:hint="eastAsia" w:asciiTheme="minorEastAsia" w:hAnsiTheme="minorEastAsia" w:eastAsiaTheme="minorEastAsia" w:cstheme="minorEastAsia"/>
                                  <w:bCs/>
                                  <w:color w:val="000000"/>
                                  <w:sz w:val="24"/>
                                </w:rPr>
                                <w:t>政策和知识</w:t>
                              </w:r>
                            </w:p>
                          </w:txbxContent>
                        </wps:txbx>
                        <wps:bodyPr lIns="91439" tIns="45719" rIns="91439" bIns="45719" anchor="ctr" anchorCtr="0" upright="1"/>
                      </wps:wsp>
                      <wps:wsp>
                        <wps:cNvPr id="940" name="肘形连接符 940"/>
                        <wps:cNvCnPr>
                          <a:stCxn id="943" idx="0"/>
                          <a:endCxn id="942" idx="0"/>
                        </wps:cNvCnPr>
                        <wps:spPr>
                          <a:xfrm rot="-5400000">
                            <a:off x="15830" y="741889"/>
                            <a:ext cx="5" cy="4440"/>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943" name="直接连接符 943"/>
                        <wps:cNvCnPr/>
                        <wps:spPr>
                          <a:xfrm>
                            <a:off x="13610" y="744109"/>
                            <a:ext cx="1" cy="465"/>
                          </a:xfrm>
                          <a:prstGeom prst="line">
                            <a:avLst/>
                          </a:prstGeom>
                          <a:ln w="9525" cap="flat" cmpd="sng">
                            <a:solidFill>
                              <a:srgbClr val="000000"/>
                            </a:solidFill>
                            <a:prstDash val="solid"/>
                            <a:headEnd type="none" w="med" len="med"/>
                            <a:tailEnd type="triangle" w="med" len="med"/>
                          </a:ln>
                        </wps:spPr>
                        <wps:bodyPr upright="1"/>
                      </wps:wsp>
                      <wps:wsp>
                        <wps:cNvPr id="942" name="直接连接符 942"/>
                        <wps:cNvCnPr/>
                        <wps:spPr>
                          <a:xfrm>
                            <a:off x="18050" y="744109"/>
                            <a:ext cx="1" cy="465"/>
                          </a:xfrm>
                          <a:prstGeom prst="line">
                            <a:avLst/>
                          </a:prstGeom>
                          <a:ln w="9525" cap="flat" cmpd="sng">
                            <a:solidFill>
                              <a:srgbClr val="000000"/>
                            </a:solidFill>
                            <a:prstDash val="solid"/>
                            <a:headEnd type="none" w="med" len="med"/>
                            <a:tailEnd type="triangle" w="med" len="med"/>
                          </a:ln>
                        </wps:spPr>
                        <wps:bodyPr upright="1"/>
                      </wps:wsp>
                      <wps:wsp>
                        <wps:cNvPr id="952" name="肘形连接符 952"/>
                        <wps:cNvCnPr>
                          <a:stCxn id="949" idx="1"/>
                          <a:endCxn id="950" idx="1"/>
                        </wps:cNvCnPr>
                        <wps:spPr>
                          <a:xfrm rot="-5400000" flipH="1">
                            <a:off x="15824" y="745121"/>
                            <a:ext cx="15" cy="4470"/>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949" name="直接连接符 949"/>
                        <wps:cNvCnPr/>
                        <wps:spPr>
                          <a:xfrm>
                            <a:off x="13595" y="746884"/>
                            <a:ext cx="1" cy="465"/>
                          </a:xfrm>
                          <a:prstGeom prst="line">
                            <a:avLst/>
                          </a:prstGeom>
                          <a:ln w="9525" cap="flat" cmpd="sng">
                            <a:solidFill>
                              <a:srgbClr val="000000"/>
                            </a:solidFill>
                            <a:prstDash val="solid"/>
                            <a:headEnd type="none" w="med" len="med"/>
                            <a:tailEnd type="none" w="med" len="med"/>
                          </a:ln>
                        </wps:spPr>
                        <wps:bodyPr upright="1"/>
                      </wps:wsp>
                      <wps:wsp>
                        <wps:cNvPr id="950" name="直接连接符 950"/>
                        <wps:cNvCnPr/>
                        <wps:spPr>
                          <a:xfrm>
                            <a:off x="18065" y="746899"/>
                            <a:ext cx="1" cy="465"/>
                          </a:xfrm>
                          <a:prstGeom prst="line">
                            <a:avLst/>
                          </a:prstGeom>
                          <a:ln w="9525" cap="flat" cmpd="sng">
                            <a:solidFill>
                              <a:srgbClr val="000000"/>
                            </a:solidFill>
                            <a:prstDash val="solid"/>
                            <a:headEnd type="none" w="med" len="med"/>
                            <a:tailEnd type="none" w="med" len="med"/>
                          </a:ln>
                        </wps:spPr>
                        <wps:bodyPr upright="1"/>
                      </wps:wsp>
                      <wps:wsp>
                        <wps:cNvPr id="946" name="流程图: 过程 946"/>
                        <wps:cNvSpPr/>
                        <wps:spPr>
                          <a:xfrm>
                            <a:off x="17383" y="744611"/>
                            <a:ext cx="1361"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color w:val="000000"/>
                                  <w:sz w:val="24"/>
                                </w:rPr>
                                <w:t>配合有关部门开展</w:t>
                              </w:r>
                              <w:r>
                                <w:rPr>
                                  <w:rFonts w:hint="eastAsia" w:asciiTheme="minorEastAsia" w:hAnsiTheme="minorEastAsia" w:eastAsiaTheme="minorEastAsia" w:cstheme="minorEastAsia"/>
                                  <w:bCs/>
                                  <w:color w:val="000000"/>
                                  <w:sz w:val="24"/>
                                  <w:lang w:val="en-US" w:eastAsia="zh-CN"/>
                                </w:rPr>
                                <w:t>国防教育和动员</w:t>
                              </w:r>
                              <w:r>
                                <w:rPr>
                                  <w:rFonts w:hint="eastAsia" w:asciiTheme="minorEastAsia" w:hAnsiTheme="minorEastAsia" w:eastAsiaTheme="minorEastAsia" w:cstheme="minorEastAsia"/>
                                  <w:bCs/>
                                  <w:color w:val="000000"/>
                                  <w:sz w:val="24"/>
                                </w:rPr>
                                <w:t>活动</w:t>
                              </w:r>
                            </w:p>
                          </w:txbxContent>
                        </wps:txbx>
                        <wps:bodyPr anchor="ctr" anchorCtr="0" upright="1"/>
                      </wps:wsp>
                      <wps:wsp>
                        <wps:cNvPr id="941" name="直接连接符 941"/>
                        <wps:cNvCnPr/>
                        <wps:spPr>
                          <a:xfrm>
                            <a:off x="15845" y="743690"/>
                            <a:ext cx="1" cy="419"/>
                          </a:xfrm>
                          <a:prstGeom prst="line">
                            <a:avLst/>
                          </a:prstGeom>
                          <a:ln w="9525" cap="flat" cmpd="sng">
                            <a:solidFill>
                              <a:srgbClr val="000000"/>
                            </a:solidFill>
                            <a:prstDash val="solid"/>
                            <a:headEnd type="none" w="med" len="med"/>
                            <a:tailEnd type="none" w="med" len="med"/>
                          </a:ln>
                        </wps:spPr>
                        <wps:bodyPr upright="1"/>
                      </wps:wsp>
                      <wps:wsp>
                        <wps:cNvPr id="944" name="直接连接符 944"/>
                        <wps:cNvCnPr/>
                        <wps:spPr>
                          <a:xfrm>
                            <a:off x="15845" y="744109"/>
                            <a:ext cx="1" cy="465"/>
                          </a:xfrm>
                          <a:prstGeom prst="line">
                            <a:avLst/>
                          </a:prstGeom>
                          <a:ln w="9525" cap="flat" cmpd="sng">
                            <a:solidFill>
                              <a:srgbClr val="000000"/>
                            </a:solidFill>
                            <a:prstDash val="solid"/>
                            <a:headEnd type="none" w="med" len="med"/>
                            <a:tailEnd type="triangle" w="med" len="med"/>
                          </a:ln>
                        </wps:spPr>
                        <wps:bodyPr upright="1"/>
                      </wps:wsp>
                      <wps:wsp>
                        <wps:cNvPr id="948" name="直接连接符 948"/>
                        <wps:cNvCnPr/>
                        <wps:spPr>
                          <a:xfrm>
                            <a:off x="15845" y="746884"/>
                            <a:ext cx="1" cy="465"/>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7pt;margin-top:10.05pt;height:376.35pt;width:290.85pt;z-index:251751424;mso-width-relative:page;mso-height-relative:page;" coordorigin="12927,741237" coordsize="5817,7527" o:gfxdata="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">
                <o:lock v:ext="edit" aspectratio="f"/>
                <v:shape id="_x0000_s1026" o:spid="_x0000_s1026" o:spt="116" type="#_x0000_t116" style="position:absolute;left:14793;top:748050;height:714;width:2106;" fillcolor="#FFFFFF" filled="t" stroked="t" coordsize="21600,21600" o:gfxdata="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MM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总结归档</w:t>
                        </w:r>
                      </w:p>
                    </w:txbxContent>
                  </v:textbox>
                </v:shape>
                <v:shape id="_x0000_s1026" o:spid="_x0000_s1026" o:spt="109" type="#_x0000_t109" style="position:absolute;left:15163;top:744581;height:2302;width:1361;v-text-anchor:middle;" fillcolor="#FFFFFF" filled="t" stroked="t" coordsize="21600,21600" o:gfxdata="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OO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w:t>
                        </w:r>
                        <w:r>
                          <w:rPr>
                            <w:rFonts w:hint="eastAsia" w:asciiTheme="minorEastAsia" w:hAnsiTheme="minorEastAsia" w:eastAsiaTheme="minorEastAsia" w:cstheme="minorEastAsia"/>
                            <w:bCs/>
                            <w:color w:val="000000"/>
                            <w:sz w:val="24"/>
                            <w:lang w:val="en-US" w:eastAsia="zh-CN"/>
                          </w:rPr>
                          <w:t>上级政府</w:t>
                        </w:r>
                        <w:r>
                          <w:rPr>
                            <w:rFonts w:hint="eastAsia" w:asciiTheme="minorEastAsia" w:hAnsiTheme="minorEastAsia" w:eastAsiaTheme="minorEastAsia" w:cstheme="minorEastAsia"/>
                            <w:bCs/>
                            <w:color w:val="000000"/>
                            <w:sz w:val="24"/>
                          </w:rPr>
                          <w:t>做好</w:t>
                        </w:r>
                        <w:r>
                          <w:rPr>
                            <w:rFonts w:hint="eastAsia" w:asciiTheme="minorEastAsia" w:hAnsiTheme="minorEastAsia" w:eastAsiaTheme="minorEastAsia" w:cstheme="minorEastAsia"/>
                            <w:bCs/>
                            <w:color w:val="000000"/>
                            <w:sz w:val="24"/>
                            <w:lang w:val="en-US" w:eastAsia="zh-CN"/>
                          </w:rPr>
                          <w:t>国防教育和动员</w:t>
                        </w:r>
                        <w:r>
                          <w:rPr>
                            <w:rFonts w:hint="eastAsia" w:asciiTheme="minorEastAsia" w:hAnsiTheme="minorEastAsia" w:eastAsiaTheme="minorEastAsia" w:cstheme="minorEastAsia"/>
                            <w:bCs/>
                            <w:color w:val="000000"/>
                            <w:sz w:val="24"/>
                          </w:rPr>
                          <w:t>工作</w:t>
                        </w:r>
                      </w:p>
                    </w:txbxContent>
                  </v:textbox>
                </v:shape>
                <v:line id="_x0000_s1026" o:spid="_x0000_s1026" o:spt="20" style="position:absolute;left:15861;top:747364;height:663;width:1;" filled="f" stroked="t" coordsize="21600,21600" o:gfxdata="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XC0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4237;top:743115;height:590;width:3209;" fillcolor="#FFFFFF" filled="t" stroked="t" coordsize="21600,21600" o:gfxdata="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oXS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w:t>
                        </w:r>
                        <w:r>
                          <w:rPr>
                            <w:rFonts w:hint="eastAsia" w:asciiTheme="minorEastAsia" w:hAnsiTheme="minorEastAsia" w:eastAsiaTheme="minorEastAsia" w:cstheme="minorEastAsia"/>
                            <w:sz w:val="24"/>
                            <w:szCs w:val="24"/>
                            <w:lang w:val="en-US" w:eastAsia="zh-CN"/>
                          </w:rPr>
                          <w:t>国防</w:t>
                        </w:r>
                        <w:r>
                          <w:rPr>
                            <w:rFonts w:hint="eastAsia" w:asciiTheme="minorEastAsia" w:hAnsiTheme="minorEastAsia" w:eastAsiaTheme="minorEastAsia" w:cstheme="minorEastAsia"/>
                            <w:sz w:val="24"/>
                            <w:szCs w:val="24"/>
                          </w:rPr>
                          <w:t>教育</w:t>
                        </w:r>
                        <w:r>
                          <w:rPr>
                            <w:rFonts w:hint="eastAsia" w:asciiTheme="minorEastAsia" w:hAnsiTheme="minorEastAsia" w:eastAsiaTheme="minorEastAsia" w:cstheme="minorEastAsia"/>
                            <w:sz w:val="24"/>
                            <w:szCs w:val="24"/>
                            <w:lang w:val="en-US" w:eastAsia="zh-CN"/>
                          </w:rPr>
                          <w:t>和动员</w:t>
                        </w:r>
                        <w:r>
                          <w:rPr>
                            <w:rFonts w:hint="eastAsia" w:asciiTheme="minorEastAsia" w:hAnsiTheme="minorEastAsia" w:eastAsiaTheme="minorEastAsia" w:cstheme="minorEastAsia"/>
                            <w:sz w:val="24"/>
                            <w:szCs w:val="24"/>
                          </w:rPr>
                          <w:t>工作</w:t>
                        </w:r>
                      </w:p>
                    </w:txbxContent>
                  </v:textbox>
                </v:shape>
                <v:shape id="_x0000_s1026" o:spid="_x0000_s1026" o:spt="109" type="#_x0000_t109" style="position:absolute;left:14211;top:741237;height:965;width:3254;" fillcolor="#FFFFFF" filled="t" stroked="t" coordsize="21600,21600" o:gfxdata="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nQZ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w:t>
                        </w:r>
                        <w:r>
                          <w:rPr>
                            <w:rFonts w:hint="eastAsia" w:asciiTheme="minorEastAsia" w:hAnsiTheme="minorEastAsia" w:cstheme="minorEastAsia"/>
                            <w:sz w:val="24"/>
                            <w:szCs w:val="24"/>
                            <w:lang w:eastAsia="zh-CN"/>
                          </w:rPr>
                          <w:t>本村（社区）国防教育和动员</w:t>
                        </w:r>
                        <w:r>
                          <w:rPr>
                            <w:rFonts w:hint="eastAsia" w:asciiTheme="minorEastAsia" w:hAnsiTheme="minorEastAsia" w:eastAsiaTheme="minorEastAsia" w:cstheme="minorEastAsia"/>
                            <w:sz w:val="24"/>
                            <w:szCs w:val="24"/>
                          </w:rPr>
                          <w:t>工作计划和实施方案</w:t>
                        </w:r>
                      </w:p>
                    </w:txbxContent>
                  </v:textbox>
                </v:shape>
                <v:line id="_x0000_s1026" o:spid="_x0000_s1026" o:spt="20" style="position:absolute;left:15843;top:742241;height:875;width:1;" filled="f" stroked="t" coordsize="21600,21600" o:gfxdata="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W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12927;top:744581;height:2302;width:1525;v-text-anchor:middle;" fillcolor="#FFFFFF" filled="t" stroked="t" coordsize="21600,21600" o:gfxdata="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cOA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宣传</w:t>
                        </w:r>
                        <w:r>
                          <w:rPr>
                            <w:rFonts w:hint="eastAsia" w:asciiTheme="minorEastAsia" w:hAnsiTheme="minorEastAsia" w:eastAsiaTheme="minorEastAsia" w:cstheme="minorEastAsia"/>
                            <w:bCs/>
                            <w:color w:val="000000"/>
                            <w:sz w:val="24"/>
                            <w:lang w:val="en-US" w:eastAsia="zh-CN"/>
                          </w:rPr>
                          <w:t>国家</w:t>
                        </w:r>
                        <w:r>
                          <w:rPr>
                            <w:rFonts w:hint="eastAsia" w:asciiTheme="minorEastAsia" w:hAnsiTheme="minorEastAsia" w:eastAsiaTheme="minorEastAsia" w:cstheme="minorEastAsia"/>
                            <w:bCs/>
                            <w:color w:val="000000"/>
                            <w:sz w:val="24"/>
                          </w:rPr>
                          <w:t>有关</w:t>
                        </w:r>
                        <w:r>
                          <w:rPr>
                            <w:rFonts w:hint="eastAsia" w:asciiTheme="minorEastAsia" w:hAnsiTheme="minorEastAsia" w:eastAsiaTheme="minorEastAsia" w:cstheme="minorEastAsia"/>
                            <w:bCs/>
                            <w:color w:val="000000"/>
                            <w:sz w:val="24"/>
                            <w:lang w:val="en-US" w:eastAsia="zh-CN"/>
                          </w:rPr>
                          <w:t>国防教育和动员</w:t>
                        </w:r>
                        <w:r>
                          <w:rPr>
                            <w:rFonts w:hint="eastAsia" w:asciiTheme="minorEastAsia" w:hAnsiTheme="minorEastAsia" w:eastAsiaTheme="minorEastAsia" w:cstheme="minorEastAsia"/>
                            <w:bCs/>
                            <w:color w:val="000000"/>
                            <w:sz w:val="24"/>
                          </w:rPr>
                          <w:t>的法律、法规、</w:t>
                        </w:r>
                        <w:r>
                          <w:rPr>
                            <w:rFonts w:hint="eastAsia" w:asciiTheme="minorEastAsia" w:hAnsiTheme="minorEastAsia" w:eastAsiaTheme="minorEastAsia" w:cstheme="minorEastAsia"/>
                            <w:bCs/>
                            <w:color w:val="000000"/>
                            <w:sz w:val="24"/>
                            <w:lang w:val="en-US" w:eastAsia="zh-CN"/>
                          </w:rPr>
                          <w:t>地方</w:t>
                        </w:r>
                        <w:r>
                          <w:rPr>
                            <w:rFonts w:hint="eastAsia" w:asciiTheme="minorEastAsia" w:hAnsiTheme="minorEastAsia" w:eastAsiaTheme="minorEastAsia" w:cstheme="minorEastAsia"/>
                            <w:bCs/>
                            <w:color w:val="000000"/>
                            <w:sz w:val="24"/>
                          </w:rPr>
                          <w:t>政策和知识</w:t>
                        </w:r>
                      </w:p>
                    </w:txbxContent>
                  </v:textbox>
                </v:shape>
                <v:shape id="_x0000_s1026" o:spid="_x0000_s1026" o:spt="34" type="#_x0000_t34" style="position:absolute;left:15830;top:741889;height:4440;width:5;rotation:-5898240f;" filled="f" stroked="t" coordsize="21600,21600" o:gfxdata="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ChmDugAAANwA&#10;AAAPAAAAAAAAAAEAIAAAACIAAABkcnMvZG93bnJldi54bWxQSwECFAAUAAAACACHTuJAMy8FnjsA&#10;AAA5AAAAEAAAAAAAAAABACAAAAAJAQAAZHJzL3NoYXBleG1sLnhtbFBLBQYAAAAABgAGAFsBAACz&#10;AwAAAAA=&#10;" adj="0">
                  <v:fill on="f" focussize="0,0"/>
                  <v:stroke color="#000000" joinstyle="miter"/>
                  <v:imagedata o:title=""/>
                  <o:lock v:ext="edit" aspectratio="f"/>
                </v:shape>
                <v:line id="_x0000_s1026" o:spid="_x0000_s1026" o:spt="20" style="position:absolute;left:13610;top:744109;height:465;width:1;" filled="f" stroked="t" coordsize="21600,21600" o:gfxdata="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4A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050;top:744109;height:465;width:1;" filled="f" stroked="t" coordsize="21600,21600" o:gfxdata="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VyW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34" type="#_x0000_t34" style="position:absolute;left:15824;top:745121;flip:x;height:4470;width:15;rotation:5898240f;" filled="f" stroked="t" coordsize="21600,21600" o:gfxdata="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upqL4A&#10;AADcAAAADwAAAAAAAAABACAAAAAiAAAAZHJzL2Rvd25yZXYueG1sUEsBAhQAFAAAAAgAh07iQDMv&#10;BZ47AAAAOQAAABAAAAAAAAAAAQAgAAAADQEAAGRycy9zaGFwZXhtbC54bWxQSwUGAAAAAAYABgBb&#10;AQAAtwMAAAAA&#10;" adj="21600">
                  <v:fill on="f" focussize="0,0"/>
                  <v:stroke color="#000000" joinstyle="miter"/>
                  <v:imagedata o:title=""/>
                  <o:lock v:ext="edit" aspectratio="f"/>
                </v:shape>
                <v:line id="_x0000_s1026" o:spid="_x0000_s1026" o:spt="20" style="position:absolute;left:13595;top:746884;height:465;width:1;" filled="f" stroked="t" coordsize="21600,21600" o:gfxdata="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0E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8065;top:746899;height:465;width:1;" filled="f" stroked="t" coordsize="21600,21600" o:gfxdata="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Q7w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109" type="#_x0000_t109" style="position:absolute;left:17383;top:744611;height:2302;width:1361;v-text-anchor:middle;" fillcolor="#FFFFFF" filled="t" stroked="t" coordsize="21600,21600" o:gfxdata="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8r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color w:val="000000"/>
                            <w:sz w:val="24"/>
                          </w:rPr>
                          <w:t>配合有关部门开展</w:t>
                        </w:r>
                        <w:r>
                          <w:rPr>
                            <w:rFonts w:hint="eastAsia" w:asciiTheme="minorEastAsia" w:hAnsiTheme="minorEastAsia" w:eastAsiaTheme="minorEastAsia" w:cstheme="minorEastAsia"/>
                            <w:bCs/>
                            <w:color w:val="000000"/>
                            <w:sz w:val="24"/>
                            <w:lang w:val="en-US" w:eastAsia="zh-CN"/>
                          </w:rPr>
                          <w:t>国防教育和动员</w:t>
                        </w:r>
                        <w:r>
                          <w:rPr>
                            <w:rFonts w:hint="eastAsia" w:asciiTheme="minorEastAsia" w:hAnsiTheme="minorEastAsia" w:eastAsiaTheme="minorEastAsia" w:cstheme="minorEastAsia"/>
                            <w:bCs/>
                            <w:color w:val="000000"/>
                            <w:sz w:val="24"/>
                          </w:rPr>
                          <w:t>活动</w:t>
                        </w:r>
                      </w:p>
                    </w:txbxContent>
                  </v:textbox>
                </v:shape>
                <v:line id="_x0000_s1026" o:spid="_x0000_s1026" o:spt="20" style="position:absolute;left:15845;top:743690;height:419;width:1;" filled="f" stroked="t" coordsize="21600,21600" o:gfxdata="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F3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845;top:744109;height:465;width:1;" filled="f" stroked="t" coordsize="21600,21600" o:gfxdata="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8hh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5845;top:746884;height:465;width:1;" filled="f" stroked="t" coordsize="21600,21600" o:gfxdata="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dd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lang w:eastAsia="zh-CN"/>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rPr>
          <w:rFonts w:ascii="宋体" w:hAnsi="宋体"/>
          <w:b/>
          <w:sz w:val="44"/>
          <w:szCs w:val="44"/>
        </w:rPr>
      </w:pPr>
      <w:r>
        <w:rPr>
          <w:sz w:val="28"/>
        </w:rPr>
        <mc:AlternateContent>
          <mc:Choice Requires="wps">
            <w:drawing>
              <wp:anchor distT="0" distB="0" distL="114300" distR="114300" simplePos="0" relativeHeight="251660288" behindDoc="0" locked="0" layoutInCell="1" allowOverlap="1">
                <wp:simplePos x="0" y="0"/>
                <wp:positionH relativeFrom="column">
                  <wp:posOffset>345440</wp:posOffset>
                </wp:positionH>
                <wp:positionV relativeFrom="paragraph">
                  <wp:posOffset>69850</wp:posOffset>
                </wp:positionV>
                <wp:extent cx="5282565" cy="1681480"/>
                <wp:effectExtent l="4445" t="4445" r="8890" b="9525"/>
                <wp:wrapNone/>
                <wp:docPr id="384" name="文本框 384"/>
                <wp:cNvGraphicFramePr/>
                <a:graphic xmlns:a="http://schemas.openxmlformats.org/drawingml/2006/main">
                  <a:graphicData uri="http://schemas.microsoft.com/office/word/2010/wordprocessingShape">
                    <wps:wsp>
                      <wps:cNvSpPr txBox="1"/>
                      <wps:spPr>
                        <a:xfrm>
                          <a:off x="0" y="0"/>
                          <a:ext cx="5282565" cy="1681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国防教育和动员流于形式；</w:t>
                            </w:r>
                            <w:r>
                              <w:rPr>
                                <w:rFonts w:hint="eastAsia" w:asciiTheme="majorEastAsia" w:hAnsiTheme="majorEastAsia" w:eastAsiaTheme="majorEastAsia" w:cstheme="majorEastAsia"/>
                                <w:color w:val="auto"/>
                                <w:sz w:val="20"/>
                                <w:szCs w:val="20"/>
                                <w:lang w:val="en-US" w:eastAsia="zh-CN"/>
                              </w:rPr>
                              <w:t>2.工作上敷衍应付</w:t>
                            </w:r>
                            <w:r>
                              <w:rPr>
                                <w:rFonts w:hint="eastAsia" w:asciiTheme="majorEastAsia" w:hAnsiTheme="majorEastAsia" w:eastAsiaTheme="majorEastAsia" w:cstheme="majorEastAsia"/>
                                <w:color w:val="auto"/>
                                <w:sz w:val="20"/>
                                <w:szCs w:val="20"/>
                                <w:lang w:eastAsia="zh-CN"/>
                              </w:rPr>
                              <w:t>。</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强化责任意识</w:t>
                            </w:r>
                            <w:r>
                              <w:rPr>
                                <w:rFonts w:hint="eastAsia" w:asciiTheme="majorEastAsia" w:hAnsiTheme="majorEastAsia" w:eastAsiaTheme="majorEastAsia" w:cstheme="majorEastAsia"/>
                                <w:color w:val="auto"/>
                                <w:sz w:val="20"/>
                                <w:szCs w:val="20"/>
                                <w:lang w:val="en-US" w:eastAsia="zh-CN"/>
                              </w:rPr>
                              <w:t>,加强监督；</w:t>
                            </w:r>
                          </w:p>
                          <w:p>
                            <w:pPr>
                              <w:numPr>
                                <w:ilvl w:val="0"/>
                                <w:numId w:val="0"/>
                              </w:numPr>
                              <w:ind w:left="1000" w:leftChars="0" w:hanging="1000" w:hanging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 xml:space="preserve">          2.社区专管机构、</w:t>
                            </w:r>
                            <w:r>
                              <w:rPr>
                                <w:rFonts w:hint="eastAsia" w:asciiTheme="majorEastAsia" w:hAnsiTheme="majorEastAsia" w:eastAsiaTheme="majorEastAsia" w:cstheme="majorEastAsia"/>
                                <w:color w:val="auto"/>
                                <w:sz w:val="20"/>
                                <w:szCs w:val="20"/>
                                <w:lang w:eastAsia="zh-CN"/>
                              </w:rPr>
                              <w:t>乡镇武装部门定期指导开展国防教育活动，加强国防政策法规宣传力度；</w:t>
                            </w:r>
                          </w:p>
                          <w:p>
                            <w:pPr>
                              <w:numPr>
                                <w:ilvl w:val="0"/>
                                <w:numId w:val="0"/>
                              </w:numPr>
                              <w:ind w:left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          3.密切配合上级有关部门做好国防教育和动员。</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7.2pt;margin-top:5.5pt;height:132.4pt;width:415.95pt;z-index:251660288;mso-width-relative:page;mso-height-relative:page;" fillcolor="#FFFFFF" filled="t" stroked="t" coordsize="21600,21600" o:gfxdata="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RWQXZAAAACQEAAA8AAAAAAAAAAQAgAAAAIgAAAGRycy9kb3ducmV2LnhtbFBLAQIUABQAAAAI&#10;AIdO4kAYkaLCJQIAAG8EAAAOAAAAAAAAAAEAIAAAACgBAABkcnMvZTJvRG9jLnhtbFBLBQYAAAAA&#10;BgAGAFkBAAC/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国防教育和动员流于形式；</w:t>
                      </w:r>
                      <w:r>
                        <w:rPr>
                          <w:rFonts w:hint="eastAsia" w:asciiTheme="majorEastAsia" w:hAnsiTheme="majorEastAsia" w:eastAsiaTheme="majorEastAsia" w:cstheme="majorEastAsia"/>
                          <w:color w:val="auto"/>
                          <w:sz w:val="20"/>
                          <w:szCs w:val="20"/>
                          <w:lang w:val="en-US" w:eastAsia="zh-CN"/>
                        </w:rPr>
                        <w:t>2.工作上敷衍应付</w:t>
                      </w:r>
                      <w:r>
                        <w:rPr>
                          <w:rFonts w:hint="eastAsia" w:asciiTheme="majorEastAsia" w:hAnsiTheme="majorEastAsia" w:eastAsiaTheme="majorEastAsia" w:cstheme="majorEastAsia"/>
                          <w:color w:val="auto"/>
                          <w:sz w:val="20"/>
                          <w:szCs w:val="20"/>
                          <w:lang w:eastAsia="zh-CN"/>
                        </w:rPr>
                        <w:t>。</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强化责任意识</w:t>
                      </w:r>
                      <w:r>
                        <w:rPr>
                          <w:rFonts w:hint="eastAsia" w:asciiTheme="majorEastAsia" w:hAnsiTheme="majorEastAsia" w:eastAsiaTheme="majorEastAsia" w:cstheme="majorEastAsia"/>
                          <w:color w:val="auto"/>
                          <w:sz w:val="20"/>
                          <w:szCs w:val="20"/>
                          <w:lang w:val="en-US" w:eastAsia="zh-CN"/>
                        </w:rPr>
                        <w:t>,加强监督；</w:t>
                      </w:r>
                    </w:p>
                    <w:p>
                      <w:pPr>
                        <w:numPr>
                          <w:ilvl w:val="0"/>
                          <w:numId w:val="0"/>
                        </w:numPr>
                        <w:ind w:left="1000" w:leftChars="0" w:hanging="1000" w:hanging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 xml:space="preserve">          2.社区专管机构、</w:t>
                      </w:r>
                      <w:r>
                        <w:rPr>
                          <w:rFonts w:hint="eastAsia" w:asciiTheme="majorEastAsia" w:hAnsiTheme="majorEastAsia" w:eastAsiaTheme="majorEastAsia" w:cstheme="majorEastAsia"/>
                          <w:color w:val="auto"/>
                          <w:sz w:val="20"/>
                          <w:szCs w:val="20"/>
                          <w:lang w:eastAsia="zh-CN"/>
                        </w:rPr>
                        <w:t>乡镇武装部门定期指导开展国防教育活动，加强国防政策法规宣传力度；</w:t>
                      </w:r>
                    </w:p>
                    <w:p>
                      <w:pPr>
                        <w:numPr>
                          <w:ilvl w:val="0"/>
                          <w:numId w:val="0"/>
                        </w:numPr>
                        <w:ind w:left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          3.密切配合上级有关部门做好国防教育和动员。</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r>
        <w:rPr>
          <w:sz w:val="44"/>
        </w:rPr>
        <mc:AlternateContent>
          <mc:Choice Requires="wps">
            <w:drawing>
              <wp:anchor distT="0" distB="0" distL="114300" distR="114300" simplePos="0" relativeHeight="251747328"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954" name="流程图: 终止 954"/>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47328;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4bxFNdgAAAAMAQAADwAAAAAAAAABACAAAAAiAAAAZHJzL2Rvd25yZXYueG1sUEsB&#10;AhQAFAAAAAgAh07iQPVbvwZnAgAAygQAAA4AAAAAAAAAAQAgAAAAJwEAAGRycy9lMm9Eb2MueG1s&#10;UEsFBgAAAAAGAAYAWQEAAAAGAAAAAA==&#10;">
                <v:fill type="gradient" on="t" color2="#9CBEE0" focus="100%" focussize="0,0">
                  <o:fill type="gradientUnscaled" v:ext="backwardCompatible"/>
                </v:fill>
                <v:stroke weight="1.25pt" color="#739CC3" joinstyle="miter"/>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default" w:ascii="楷体" w:hAnsi="楷体" w:eastAsia="楷体" w:cs="楷体"/>
          <w:sz w:val="32"/>
          <w:szCs w:val="40"/>
          <w:lang w:val="en-US" w:eastAsia="zh-CN"/>
        </w:rPr>
      </w:pPr>
    </w:p>
    <w:p>
      <w:pPr>
        <w:jc w:val="center"/>
        <w:rPr>
          <w:rFonts w:hint="eastAsia" w:ascii="方正小标宋简体" w:hAnsi="仿宋" w:eastAsia="方正小标宋简体" w:cs="Arial"/>
          <w:kern w:val="0"/>
          <w:sz w:val="44"/>
          <w:szCs w:val="44"/>
          <w:lang w:val="en-US" w:eastAsia="zh-CN"/>
        </w:rPr>
      </w:pPr>
      <w:r>
        <w:rPr>
          <w:rFonts w:hint="default" w:ascii="黑体" w:hAnsi="黑体" w:eastAsia="黑体" w:cs="黑体"/>
          <w:sz w:val="44"/>
          <w:szCs w:val="52"/>
          <w:lang w:val="en-US" w:eastAsia="zh-CN"/>
        </w:rPr>
        <w:t>3</w:t>
      </w:r>
      <w:r>
        <w:rPr>
          <w:rFonts w:hint="eastAsia" w:ascii="黑体" w:hAnsi="黑体" w:eastAsia="黑体" w:cs="黑体"/>
          <w:sz w:val="44"/>
          <w:szCs w:val="52"/>
          <w:lang w:val="en-US" w:eastAsia="zh-CN"/>
        </w:rPr>
        <w:t>6国防教育和动员</w:t>
      </w:r>
    </w:p>
    <w:p>
      <w:pPr>
        <w:jc w:val="center"/>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兵役登记</w:t>
      </w: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50400" behindDoc="0" locked="0" layoutInCell="1" allowOverlap="1">
                <wp:simplePos x="0" y="0"/>
                <wp:positionH relativeFrom="column">
                  <wp:posOffset>256540</wp:posOffset>
                </wp:positionH>
                <wp:positionV relativeFrom="paragraph">
                  <wp:posOffset>316865</wp:posOffset>
                </wp:positionV>
                <wp:extent cx="4712335" cy="5676265"/>
                <wp:effectExtent l="4445" t="4445" r="7620" b="15240"/>
                <wp:wrapNone/>
                <wp:docPr id="1428" name="组合 1428"/>
                <wp:cNvGraphicFramePr/>
                <a:graphic xmlns:a="http://schemas.openxmlformats.org/drawingml/2006/main">
                  <a:graphicData uri="http://schemas.microsoft.com/office/word/2010/wordprocessingGroup">
                    <wpg:wgp>
                      <wpg:cNvGrpSpPr/>
                      <wpg:grpSpPr>
                        <a:xfrm>
                          <a:off x="0" y="0"/>
                          <a:ext cx="4712510" cy="5676265"/>
                          <a:chOff x="4867" y="757106"/>
                          <a:chExt cx="5817" cy="9029"/>
                        </a:xfrm>
                      </wpg:grpSpPr>
                      <wps:wsp>
                        <wps:cNvPr id="986" name="流程图: 终止 986"/>
                        <wps:cNvSpPr/>
                        <wps:spPr>
                          <a:xfrm>
                            <a:off x="6733" y="765171"/>
                            <a:ext cx="2156" cy="96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通知预定征集的对象</w:t>
                              </w:r>
                            </w:p>
                          </w:txbxContent>
                        </wps:txbx>
                        <wps:bodyPr anchor="ctr" anchorCtr="0" upright="1"/>
                      </wps:wsp>
                      <wps:wsp>
                        <wps:cNvPr id="958" name="直接连接符 958"/>
                        <wps:cNvCnPr/>
                        <wps:spPr>
                          <a:xfrm>
                            <a:off x="7787" y="757984"/>
                            <a:ext cx="7" cy="790"/>
                          </a:xfrm>
                          <a:prstGeom prst="line">
                            <a:avLst/>
                          </a:prstGeom>
                          <a:ln w="9525" cap="flat" cmpd="sng">
                            <a:solidFill>
                              <a:srgbClr val="000000"/>
                            </a:solidFill>
                            <a:prstDash val="solid"/>
                            <a:headEnd type="none" w="med" len="med"/>
                            <a:tailEnd type="triangle" w="med" len="med"/>
                          </a:ln>
                        </wps:spPr>
                        <wps:bodyPr upright="1"/>
                      </wps:wsp>
                      <wps:wsp>
                        <wps:cNvPr id="978" name="流程图: 过程 978"/>
                        <wps:cNvSpPr/>
                        <wps:spPr>
                          <a:xfrm>
                            <a:off x="7103" y="761702"/>
                            <a:ext cx="1217"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w:t>
                              </w:r>
                              <w:r>
                                <w:rPr>
                                  <w:rFonts w:hint="eastAsia" w:asciiTheme="minorEastAsia" w:hAnsiTheme="minorEastAsia" w:eastAsiaTheme="minorEastAsia" w:cstheme="minorEastAsia"/>
                                  <w:bCs/>
                                  <w:color w:val="000000"/>
                                  <w:sz w:val="24"/>
                                  <w:lang w:val="en-US" w:eastAsia="zh-CN"/>
                                </w:rPr>
                                <w:t>上级政府</w:t>
                              </w:r>
                              <w:r>
                                <w:rPr>
                                  <w:rFonts w:hint="eastAsia" w:asciiTheme="minorEastAsia" w:hAnsiTheme="minorEastAsia" w:eastAsiaTheme="minorEastAsia" w:cstheme="minorEastAsia"/>
                                  <w:bCs/>
                                  <w:color w:val="000000"/>
                                  <w:sz w:val="24"/>
                                </w:rPr>
                                <w:t>做好</w:t>
                              </w:r>
                              <w:r>
                                <w:rPr>
                                  <w:rFonts w:hint="eastAsia" w:asciiTheme="minorEastAsia" w:hAnsiTheme="minorEastAsia" w:eastAsiaTheme="minorEastAsia" w:cstheme="minorEastAsia"/>
                                  <w:bCs/>
                                  <w:color w:val="000000"/>
                                  <w:sz w:val="24"/>
                                  <w:lang w:val="en-US" w:eastAsia="zh-CN"/>
                                </w:rPr>
                                <w:t>兵役登记</w:t>
                              </w:r>
                              <w:r>
                                <w:rPr>
                                  <w:rFonts w:hint="eastAsia" w:asciiTheme="minorEastAsia" w:hAnsiTheme="minorEastAsia" w:eastAsiaTheme="minorEastAsia" w:cstheme="minorEastAsia"/>
                                  <w:bCs/>
                                  <w:color w:val="000000"/>
                                  <w:sz w:val="24"/>
                                </w:rPr>
                                <w:t>工作</w:t>
                              </w:r>
                            </w:p>
                          </w:txbxContent>
                        </wps:txbx>
                        <wps:bodyPr anchor="ctr" anchorCtr="0" upright="1"/>
                      </wps:wsp>
                      <wps:wsp>
                        <wps:cNvPr id="984" name="直接连接符 984"/>
                        <wps:cNvCnPr/>
                        <wps:spPr>
                          <a:xfrm>
                            <a:off x="7798" y="764485"/>
                            <a:ext cx="1" cy="663"/>
                          </a:xfrm>
                          <a:prstGeom prst="line">
                            <a:avLst/>
                          </a:prstGeom>
                          <a:ln w="9525" cap="flat" cmpd="sng">
                            <a:solidFill>
                              <a:srgbClr val="000000"/>
                            </a:solidFill>
                            <a:prstDash val="solid"/>
                            <a:headEnd type="none" w="med" len="med"/>
                            <a:tailEnd type="triangle" w="med" len="med"/>
                          </a:ln>
                        </wps:spPr>
                        <wps:bodyPr upright="1"/>
                      </wps:wsp>
                      <wps:wsp>
                        <wps:cNvPr id="966" name="流程图: 过程 966"/>
                        <wps:cNvSpPr/>
                        <wps:spPr>
                          <a:xfrm>
                            <a:off x="6177" y="760236"/>
                            <a:ext cx="3209"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w:t>
                              </w:r>
                              <w:r>
                                <w:rPr>
                                  <w:rFonts w:hint="eastAsia" w:asciiTheme="minorEastAsia" w:hAnsiTheme="minorEastAsia" w:eastAsiaTheme="minorEastAsia" w:cstheme="minorEastAsia"/>
                                  <w:sz w:val="24"/>
                                  <w:szCs w:val="24"/>
                                  <w:lang w:val="en-US" w:eastAsia="zh-CN"/>
                                </w:rPr>
                                <w:t>兵役登记</w:t>
                              </w:r>
                              <w:r>
                                <w:rPr>
                                  <w:rFonts w:hint="eastAsia" w:asciiTheme="minorEastAsia" w:hAnsiTheme="minorEastAsia" w:eastAsiaTheme="minorEastAsia" w:cstheme="minorEastAsia"/>
                                  <w:sz w:val="24"/>
                                  <w:szCs w:val="24"/>
                                </w:rPr>
                                <w:t>工作</w:t>
                              </w:r>
                            </w:p>
                          </w:txbxContent>
                        </wps:txbx>
                        <wps:bodyPr lIns="91439" tIns="45719" rIns="91439" bIns="45719" upright="1"/>
                      </wps:wsp>
                      <wps:wsp>
                        <wps:cNvPr id="965" name="直接连接符 965"/>
                        <wps:cNvCnPr/>
                        <wps:spPr>
                          <a:xfrm flipH="1">
                            <a:off x="7784" y="759677"/>
                            <a:ext cx="10" cy="560"/>
                          </a:xfrm>
                          <a:prstGeom prst="line">
                            <a:avLst/>
                          </a:prstGeom>
                          <a:ln w="9525" cap="flat" cmpd="sng">
                            <a:solidFill>
                              <a:srgbClr val="000000"/>
                            </a:solidFill>
                            <a:prstDash val="solid"/>
                            <a:headEnd type="none" w="med" len="med"/>
                            <a:tailEnd type="triangle" w="med" len="med"/>
                          </a:ln>
                        </wps:spPr>
                        <wps:bodyPr upright="1"/>
                      </wps:wsp>
                      <wps:wsp>
                        <wps:cNvPr id="972" name="流程图: 过程 972"/>
                        <wps:cNvSpPr/>
                        <wps:spPr>
                          <a:xfrm>
                            <a:off x="4867" y="761702"/>
                            <a:ext cx="1359"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eastAsiaTheme="minorEastAsia" w:cstheme="minorEastAsia"/>
                                  <w:bCs/>
                                  <w:color w:val="000000"/>
                                  <w:sz w:val="24"/>
                                  <w:lang w:val="en-US" w:eastAsia="zh-CN"/>
                                </w:rPr>
                                <w:t>对应征公民进行体格目测、病史调查和政治文化初步审查</w:t>
                              </w:r>
                            </w:p>
                          </w:txbxContent>
                        </wps:txbx>
                        <wps:bodyPr lIns="91439" tIns="45719" rIns="91439" bIns="45719" anchor="ctr" anchorCtr="0" upright="1"/>
                      </wps:wsp>
                      <wps:wsp>
                        <wps:cNvPr id="967" name="肘形连接符 967"/>
                        <wps:cNvCnPr>
                          <a:stCxn id="970" idx="0"/>
                          <a:endCxn id="969" idx="0"/>
                        </wps:cNvCnPr>
                        <wps:spPr>
                          <a:xfrm rot="-5400000">
                            <a:off x="7770" y="759010"/>
                            <a:ext cx="5" cy="4440"/>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970" name="直接连接符 970"/>
                        <wps:cNvCnPr/>
                        <wps:spPr>
                          <a:xfrm>
                            <a:off x="5550" y="761230"/>
                            <a:ext cx="1" cy="465"/>
                          </a:xfrm>
                          <a:prstGeom prst="line">
                            <a:avLst/>
                          </a:prstGeom>
                          <a:ln w="9525" cap="flat" cmpd="sng">
                            <a:solidFill>
                              <a:srgbClr val="000000"/>
                            </a:solidFill>
                            <a:prstDash val="solid"/>
                            <a:headEnd type="none" w="med" len="med"/>
                            <a:tailEnd type="triangle" w="med" len="med"/>
                          </a:ln>
                        </wps:spPr>
                        <wps:bodyPr upright="1"/>
                      </wps:wsp>
                      <wps:wsp>
                        <wps:cNvPr id="969" name="直接连接符 969"/>
                        <wps:cNvCnPr/>
                        <wps:spPr>
                          <a:xfrm>
                            <a:off x="9990" y="761230"/>
                            <a:ext cx="1" cy="465"/>
                          </a:xfrm>
                          <a:prstGeom prst="line">
                            <a:avLst/>
                          </a:prstGeom>
                          <a:ln w="9525" cap="flat" cmpd="sng">
                            <a:solidFill>
                              <a:srgbClr val="000000"/>
                            </a:solidFill>
                            <a:prstDash val="solid"/>
                            <a:headEnd type="none" w="med" len="med"/>
                            <a:tailEnd type="triangle" w="med" len="med"/>
                          </a:ln>
                        </wps:spPr>
                        <wps:bodyPr upright="1"/>
                      </wps:wsp>
                      <wps:wsp>
                        <wps:cNvPr id="985" name="肘形连接符 985"/>
                        <wps:cNvCnPr>
                          <a:stCxn id="980" idx="1"/>
                          <a:endCxn id="983" idx="1"/>
                        </wps:cNvCnPr>
                        <wps:spPr>
                          <a:xfrm rot="-5400000" flipH="1">
                            <a:off x="7764" y="762242"/>
                            <a:ext cx="15" cy="4470"/>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980" name="直接连接符 980"/>
                        <wps:cNvCnPr/>
                        <wps:spPr>
                          <a:xfrm>
                            <a:off x="5535" y="764005"/>
                            <a:ext cx="1" cy="465"/>
                          </a:xfrm>
                          <a:prstGeom prst="line">
                            <a:avLst/>
                          </a:prstGeom>
                          <a:ln w="9525" cap="flat" cmpd="sng">
                            <a:solidFill>
                              <a:srgbClr val="000000"/>
                            </a:solidFill>
                            <a:prstDash val="solid"/>
                            <a:headEnd type="none" w="med" len="med"/>
                            <a:tailEnd type="none" w="med" len="med"/>
                          </a:ln>
                        </wps:spPr>
                        <wps:bodyPr upright="1"/>
                      </wps:wsp>
                      <wps:wsp>
                        <wps:cNvPr id="983" name="直接连接符 983"/>
                        <wps:cNvCnPr/>
                        <wps:spPr>
                          <a:xfrm>
                            <a:off x="10005" y="764020"/>
                            <a:ext cx="1" cy="465"/>
                          </a:xfrm>
                          <a:prstGeom prst="line">
                            <a:avLst/>
                          </a:prstGeom>
                          <a:ln w="9525" cap="flat" cmpd="sng">
                            <a:solidFill>
                              <a:srgbClr val="000000"/>
                            </a:solidFill>
                            <a:prstDash val="solid"/>
                            <a:headEnd type="none" w="med" len="med"/>
                            <a:tailEnd type="none" w="med" len="med"/>
                          </a:ln>
                        </wps:spPr>
                        <wps:bodyPr upright="1"/>
                      </wps:wsp>
                      <wps:wsp>
                        <wps:cNvPr id="975" name="流程图: 过程 975"/>
                        <wps:cNvSpPr/>
                        <wps:spPr>
                          <a:xfrm>
                            <a:off x="9323" y="761732"/>
                            <a:ext cx="1361"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heme="minorEastAsia" w:hAnsiTheme="minorEastAsia" w:eastAsiaTheme="minorEastAsia" w:cstheme="minorEastAsia"/>
                                  <w:bCs/>
                                  <w:color w:val="000000"/>
                                  <w:sz w:val="24"/>
                                  <w:lang w:val="en-US"/>
                                </w:rPr>
                              </w:pPr>
                              <w:r>
                                <w:rPr>
                                  <w:rFonts w:hint="eastAsia" w:asciiTheme="minorEastAsia" w:hAnsiTheme="minorEastAsia" w:eastAsiaTheme="minorEastAsia" w:cstheme="minorEastAsia"/>
                                  <w:bCs/>
                                  <w:color w:val="000000"/>
                                  <w:sz w:val="24"/>
                                </w:rPr>
                                <w:t>配合有关部门开展</w:t>
                              </w:r>
                              <w:r>
                                <w:rPr>
                                  <w:rFonts w:hint="eastAsia" w:asciiTheme="minorEastAsia" w:hAnsiTheme="minorEastAsia" w:eastAsiaTheme="minorEastAsia" w:cstheme="minorEastAsia"/>
                                  <w:bCs/>
                                  <w:color w:val="000000"/>
                                  <w:sz w:val="24"/>
                                  <w:lang w:val="en-US" w:eastAsia="zh-CN"/>
                                </w:rPr>
                                <w:t>兵役登记政审工作</w:t>
                              </w:r>
                            </w:p>
                          </w:txbxContent>
                        </wps:txbx>
                        <wps:bodyPr anchor="ctr" anchorCtr="0" upright="1"/>
                      </wps:wsp>
                      <wps:wsp>
                        <wps:cNvPr id="968" name="直接连接符 968"/>
                        <wps:cNvCnPr/>
                        <wps:spPr>
                          <a:xfrm>
                            <a:off x="7785" y="760811"/>
                            <a:ext cx="1" cy="419"/>
                          </a:xfrm>
                          <a:prstGeom prst="line">
                            <a:avLst/>
                          </a:prstGeom>
                          <a:ln w="9525" cap="flat" cmpd="sng">
                            <a:solidFill>
                              <a:srgbClr val="000000"/>
                            </a:solidFill>
                            <a:prstDash val="solid"/>
                            <a:headEnd type="none" w="med" len="med"/>
                            <a:tailEnd type="none" w="med" len="med"/>
                          </a:ln>
                        </wps:spPr>
                        <wps:bodyPr upright="1"/>
                      </wps:wsp>
                      <wps:wsp>
                        <wps:cNvPr id="971" name="直接连接符 971"/>
                        <wps:cNvCnPr/>
                        <wps:spPr>
                          <a:xfrm>
                            <a:off x="7785" y="761230"/>
                            <a:ext cx="1" cy="465"/>
                          </a:xfrm>
                          <a:prstGeom prst="line">
                            <a:avLst/>
                          </a:prstGeom>
                          <a:ln w="9525" cap="flat" cmpd="sng">
                            <a:solidFill>
                              <a:srgbClr val="000000"/>
                            </a:solidFill>
                            <a:prstDash val="solid"/>
                            <a:headEnd type="none" w="med" len="med"/>
                            <a:tailEnd type="triangle" w="med" len="med"/>
                          </a:ln>
                        </wps:spPr>
                        <wps:bodyPr upright="1"/>
                      </wps:wsp>
                      <wps:wsp>
                        <wps:cNvPr id="979" name="直接连接符 979"/>
                        <wps:cNvCnPr/>
                        <wps:spPr>
                          <a:xfrm>
                            <a:off x="7785" y="764005"/>
                            <a:ext cx="1" cy="465"/>
                          </a:xfrm>
                          <a:prstGeom prst="line">
                            <a:avLst/>
                          </a:prstGeom>
                          <a:ln w="9525" cap="flat" cmpd="sng">
                            <a:solidFill>
                              <a:srgbClr val="000000"/>
                            </a:solidFill>
                            <a:prstDash val="solid"/>
                            <a:headEnd type="none" w="med" len="med"/>
                            <a:tailEnd type="none" w="med" len="med"/>
                          </a:ln>
                        </wps:spPr>
                        <wps:bodyPr upright="1"/>
                      </wps:wsp>
                      <wps:wsp>
                        <wps:cNvPr id="956" name="流程图: 终止 956"/>
                        <wps:cNvSpPr/>
                        <wps:spPr>
                          <a:xfrm>
                            <a:off x="5692" y="757106"/>
                            <a:ext cx="3885" cy="108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年满18周岁的</w:t>
                              </w:r>
                              <w:r>
                                <w:rPr>
                                  <w:rFonts w:hint="eastAsia" w:asciiTheme="minorEastAsia" w:hAnsiTheme="minorEastAsia" w:cstheme="minorEastAsia"/>
                                  <w:sz w:val="24"/>
                                  <w:szCs w:val="24"/>
                                  <w:lang w:val="en-US" w:eastAsia="zh-CN"/>
                                </w:rPr>
                                <w:t>男性</w:t>
                              </w:r>
                              <w:r>
                                <w:rPr>
                                  <w:rFonts w:hint="eastAsia" w:asciiTheme="minorEastAsia" w:hAnsiTheme="minorEastAsia" w:eastAsiaTheme="minorEastAsia" w:cstheme="minorEastAsia"/>
                                  <w:sz w:val="24"/>
                                  <w:szCs w:val="24"/>
                                  <w:lang w:val="en-US" w:eastAsia="zh-CN"/>
                                </w:rPr>
                                <w:t>公民持证件到户口所在地进行兵役登记</w:t>
                              </w:r>
                            </w:p>
                          </w:txbxContent>
                        </wps:txbx>
                        <wps:bodyPr upright="1"/>
                      </wps:wsp>
                      <wps:wsp>
                        <wps:cNvPr id="961" name="流程图: 过程 961"/>
                        <wps:cNvSpPr/>
                        <wps:spPr>
                          <a:xfrm>
                            <a:off x="5916" y="758743"/>
                            <a:ext cx="3673" cy="9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组织本地区应征公民填写《兵役登记表》并报上级批准</w:t>
                              </w:r>
                            </w:p>
                          </w:txbxContent>
                        </wps:txbx>
                        <wps:bodyPr upright="1"/>
                      </wps:wsp>
                    </wpg:wgp>
                  </a:graphicData>
                </a:graphic>
              </wp:anchor>
            </w:drawing>
          </mc:Choice>
          <mc:Fallback>
            <w:pict>
              <v:group id="_x0000_s1026" o:spid="_x0000_s1026" o:spt="203" style="position:absolute;left:0pt;margin-left:20.2pt;margin-top:24.95pt;height:446.95pt;width:371.05pt;z-index:251750400;mso-width-relative:page;mso-height-relative:page;" coordorigin="4867,757106" coordsize="5817,9029" o:gfxdata="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JCPfiPbAAAACQEAAA8AAAAAAAAA&#10;AQAgAAAAIgAAAGRycy9kb3ducmV2LnhtbFBLAQIUABQAAAAIAIdO4kB+xgXaSQYAALMuAAAOAAAA&#10;AAAAAAEAIAAAACoBAABkcnMvZTJvRG9jLnhtbFBLBQYAAAAABgAGAFkBAADlCQAAAAA=&#10;">
                <o:lock v:ext="edit" aspectratio="f"/>
                <v:shape id="_x0000_s1026" o:spid="_x0000_s1026" o:spt="116" type="#_x0000_t116" style="position:absolute;left:6733;top:765171;height:964;width:2156;v-text-anchor:middle;" fillcolor="#FFFFFF" filled="t" stroked="t" coordsize="21600,21600" o:gfxdata="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UeL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通知预定征集的对象</w:t>
                        </w:r>
                      </w:p>
                    </w:txbxContent>
                  </v:textbox>
                </v:shape>
                <v:line id="_x0000_s1026" o:spid="_x0000_s1026" o:spt="20" style="position:absolute;left:7787;top:757984;height:790;width:7;" filled="f" stroked="t" coordsize="21600,21600" o:gfxdata="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ZoS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7103;top:761702;height:2302;width:1217;v-text-anchor:middle;" fillcolor="#FFFFFF" filled="t" stroked="t" coordsize="21600,21600" o:gfxdata="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DQ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w:t>
                        </w:r>
                        <w:r>
                          <w:rPr>
                            <w:rFonts w:hint="eastAsia" w:asciiTheme="minorEastAsia" w:hAnsiTheme="minorEastAsia" w:eastAsiaTheme="minorEastAsia" w:cstheme="minorEastAsia"/>
                            <w:bCs/>
                            <w:color w:val="000000"/>
                            <w:sz w:val="24"/>
                            <w:lang w:val="en-US" w:eastAsia="zh-CN"/>
                          </w:rPr>
                          <w:t>上级政府</w:t>
                        </w:r>
                        <w:r>
                          <w:rPr>
                            <w:rFonts w:hint="eastAsia" w:asciiTheme="minorEastAsia" w:hAnsiTheme="minorEastAsia" w:eastAsiaTheme="minorEastAsia" w:cstheme="minorEastAsia"/>
                            <w:bCs/>
                            <w:color w:val="000000"/>
                            <w:sz w:val="24"/>
                          </w:rPr>
                          <w:t>做好</w:t>
                        </w:r>
                        <w:r>
                          <w:rPr>
                            <w:rFonts w:hint="eastAsia" w:asciiTheme="minorEastAsia" w:hAnsiTheme="minorEastAsia" w:eastAsiaTheme="minorEastAsia" w:cstheme="minorEastAsia"/>
                            <w:bCs/>
                            <w:color w:val="000000"/>
                            <w:sz w:val="24"/>
                            <w:lang w:val="en-US" w:eastAsia="zh-CN"/>
                          </w:rPr>
                          <w:t>兵役登记</w:t>
                        </w:r>
                        <w:r>
                          <w:rPr>
                            <w:rFonts w:hint="eastAsia" w:asciiTheme="minorEastAsia" w:hAnsiTheme="minorEastAsia" w:eastAsiaTheme="minorEastAsia" w:cstheme="minorEastAsia"/>
                            <w:bCs/>
                            <w:color w:val="000000"/>
                            <w:sz w:val="24"/>
                          </w:rPr>
                          <w:t>工作</w:t>
                        </w:r>
                      </w:p>
                    </w:txbxContent>
                  </v:textbox>
                </v:shape>
                <v:line id="_x0000_s1026" o:spid="_x0000_s1026" o:spt="20" style="position:absolute;left:7798;top:764485;height:663;width:1;" filled="f" stroked="t" coordsize="21600,21600" o:gfxdata="UEsDBAoAAAAAAIdO4kAAAAAAAAAAAAAAAAAEAAAAZHJzL1BLAwQUAAAACACHTuJAwkui3MAAAADc&#10;AAAADwAAAGRycy9kb3ducmV2LnhtbEWPT2vCQBTE7wW/w/KE3uomU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6L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6177;top:760236;height:590;width:3209;" fillcolor="#FFFFFF" filled="t" stroked="t" coordsize="21600,21600" o:gfxdata="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BOZ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w:t>
                        </w:r>
                        <w:r>
                          <w:rPr>
                            <w:rFonts w:hint="eastAsia" w:asciiTheme="minorEastAsia" w:hAnsiTheme="minorEastAsia" w:eastAsiaTheme="minorEastAsia" w:cstheme="minorEastAsia"/>
                            <w:sz w:val="24"/>
                            <w:szCs w:val="24"/>
                            <w:lang w:val="en-US" w:eastAsia="zh-CN"/>
                          </w:rPr>
                          <w:t>兵役登记</w:t>
                        </w:r>
                        <w:r>
                          <w:rPr>
                            <w:rFonts w:hint="eastAsia" w:asciiTheme="minorEastAsia" w:hAnsiTheme="minorEastAsia" w:eastAsiaTheme="minorEastAsia" w:cstheme="minorEastAsia"/>
                            <w:sz w:val="24"/>
                            <w:szCs w:val="24"/>
                          </w:rPr>
                          <w:t>工作</w:t>
                        </w:r>
                      </w:p>
                    </w:txbxContent>
                  </v:textbox>
                </v:shape>
                <v:line id="_x0000_s1026" o:spid="_x0000_s1026" o:spt="20" style="position:absolute;left:7784;top:759677;flip:x;height:560;width:10;" filled="f" stroked="t" coordsize="21600,21600" o:gfxdata="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17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4867;top:761702;height:2302;width:1359;v-text-anchor:middle;" fillcolor="#FFFFFF" filled="t" stroked="t" coordsize="21600,21600" o:gfxdata="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1su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eastAsiaTheme="minorEastAsia" w:cstheme="minorEastAsia"/>
                            <w:bCs/>
                            <w:color w:val="000000"/>
                            <w:sz w:val="24"/>
                            <w:lang w:val="en-US" w:eastAsia="zh-CN"/>
                          </w:rPr>
                          <w:t>对应征公民进行体格目测、病史调查和政治文化初步审查</w:t>
                        </w:r>
                      </w:p>
                    </w:txbxContent>
                  </v:textbox>
                </v:shape>
                <v:shape id="_x0000_s1026" o:spid="_x0000_s1026" o:spt="34" type="#_x0000_t34" style="position:absolute;left:7770;top:759010;height:4440;width:5;rotation:-5898240f;" filled="f" stroked="t" coordsize="21600,21600" o:gfxdata="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bdl74A&#10;AADcAAAADwAAAAAAAAABACAAAAAiAAAAZHJzL2Rvd25yZXYueG1sUEsBAhQAFAAAAAgAh07iQDMv&#10;BZ47AAAAOQAAABAAAAAAAAAAAQAgAAAADQEAAGRycy9zaGFwZXhtbC54bWxQSwUGAAAAAAYABgBb&#10;AQAAtwMAAAAA&#10;" adj="0">
                  <v:fill on="f" focussize="0,0"/>
                  <v:stroke color="#000000" joinstyle="miter"/>
                  <v:imagedata o:title=""/>
                  <o:lock v:ext="edit" aspectratio="f"/>
                </v:shape>
                <v:line id="_x0000_s1026" o:spid="_x0000_s1026" o:spt="20" style="position:absolute;left:5550;top:761230;height:465;width:1;" filled="f" stroked="t" coordsize="21600,21600" o:gfxdata="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pdT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990;top:761230;height:465;width:1;" filled="f" stroked="t" coordsize="21600,21600" o:gfxdata="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G6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34" type="#_x0000_t34" style="position:absolute;left:7764;top:762242;flip:x;height:4470;width:15;rotation:5898240f;" filled="f" stroked="t" coordsize="21600,21600" o:gfxdata="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Idm74A&#10;AADcAAAADwAAAAAAAAABACAAAAAiAAAAZHJzL2Rvd25yZXYueG1sUEsBAhQAFAAAAAgAh07iQDMv&#10;BZ47AAAAOQAAABAAAAAAAAAAAQAgAAAADQEAAGRycy9zaGFwZXhtbC54bWxQSwUGAAAAAAYABgBb&#10;AQAAtwMAAAAA&#10;" adj="21600">
                  <v:fill on="f" focussize="0,0"/>
                  <v:stroke color="#000000" joinstyle="miter"/>
                  <v:imagedata o:title=""/>
                  <o:lock v:ext="edit" aspectratio="f"/>
                </v:shape>
                <v:line id="_x0000_s1026" o:spid="_x0000_s1026" o:spt="20" style="position:absolute;left:5535;top:764005;height:465;width:1;" filled="f" stroked="t" coordsize="21600,21600" o:gfxdata="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DDT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0005;top:764020;height:465;width:1;" filled="f" stroked="t" coordsize="21600,21600" o:gfxdata="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4l0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09" type="#_x0000_t109" style="position:absolute;left:9323;top:761732;height:2302;width:1361;v-text-anchor:middle;" fillcolor="#FFFFFF" filled="t" stroked="t" coordsize="21600,21600" o:gfxdata="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F/f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heme="minorEastAsia" w:hAnsiTheme="minorEastAsia" w:eastAsiaTheme="minorEastAsia" w:cstheme="minorEastAsia"/>
                            <w:bCs/>
                            <w:color w:val="000000"/>
                            <w:sz w:val="24"/>
                            <w:lang w:val="en-US"/>
                          </w:rPr>
                        </w:pPr>
                        <w:r>
                          <w:rPr>
                            <w:rFonts w:hint="eastAsia" w:asciiTheme="minorEastAsia" w:hAnsiTheme="minorEastAsia" w:eastAsiaTheme="minorEastAsia" w:cstheme="minorEastAsia"/>
                            <w:bCs/>
                            <w:color w:val="000000"/>
                            <w:sz w:val="24"/>
                          </w:rPr>
                          <w:t>配合有关部门开展</w:t>
                        </w:r>
                        <w:r>
                          <w:rPr>
                            <w:rFonts w:hint="eastAsia" w:asciiTheme="minorEastAsia" w:hAnsiTheme="minorEastAsia" w:eastAsiaTheme="minorEastAsia" w:cstheme="minorEastAsia"/>
                            <w:bCs/>
                            <w:color w:val="000000"/>
                            <w:sz w:val="24"/>
                            <w:lang w:val="en-US" w:eastAsia="zh-CN"/>
                          </w:rPr>
                          <w:t>兵役登记政审工作</w:t>
                        </w:r>
                      </w:p>
                    </w:txbxContent>
                  </v:textbox>
                </v:shape>
                <v:line id="_x0000_s1026" o:spid="_x0000_s1026" o:spt="20" style="position:absolute;left:7785;top:760811;height:419;width:1;" filled="f" stroked="t" coordsize="21600,21600" o:gfxdata="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ops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7785;top:761230;height:465;width:1;" filled="f" stroked="t" coordsize="21600,21600" o:gfxdata="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6XF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785;top:764005;height:465;width:1;" filled="f" stroked="t" coordsize="21600,21600" o:gfxdata="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fGv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116" type="#_x0000_t116" style="position:absolute;left:5692;top:757106;height:1080;width:3885;" fillcolor="#FFFFFF" filled="t" stroked="t" coordsize="21600,21600" o:gfxdata="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S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年满18周岁的</w:t>
                        </w:r>
                        <w:r>
                          <w:rPr>
                            <w:rFonts w:hint="eastAsia" w:asciiTheme="minorEastAsia" w:hAnsiTheme="minorEastAsia" w:cstheme="minorEastAsia"/>
                            <w:sz w:val="24"/>
                            <w:szCs w:val="24"/>
                            <w:lang w:val="en-US" w:eastAsia="zh-CN"/>
                          </w:rPr>
                          <w:t>男性</w:t>
                        </w:r>
                        <w:r>
                          <w:rPr>
                            <w:rFonts w:hint="eastAsia" w:asciiTheme="minorEastAsia" w:hAnsiTheme="minorEastAsia" w:eastAsiaTheme="minorEastAsia" w:cstheme="minorEastAsia"/>
                            <w:sz w:val="24"/>
                            <w:szCs w:val="24"/>
                            <w:lang w:val="en-US" w:eastAsia="zh-CN"/>
                          </w:rPr>
                          <w:t>公民持证件到户口所在地进行兵役登记</w:t>
                        </w:r>
                      </w:p>
                    </w:txbxContent>
                  </v:textbox>
                </v:shape>
                <v:shape id="_x0000_s1026" o:spid="_x0000_s1026" o:spt="109" type="#_x0000_t109" style="position:absolute;left:5916;top:758743;height:990;width:3673;" fillcolor="#FFFFFF" filled="t" stroked="t" coordsize="21600,21600" o:gfxdata="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ixSn&#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组织本地区应征公民填写《兵役登记表》并报上级批准</w:t>
                        </w:r>
                      </w:p>
                    </w:txbxContent>
                  </v:textbox>
                </v:shap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rPr>
          <w:rFonts w:ascii="宋体" w:hAnsi="宋体"/>
          <w:b/>
          <w:sz w:val="44"/>
          <w:szCs w:val="44"/>
        </w:rPr>
      </w:pPr>
      <w:r>
        <w:rPr>
          <w:sz w:val="44"/>
        </w:rPr>
        <mc:AlternateContent>
          <mc:Choice Requires="wps">
            <w:drawing>
              <wp:anchor distT="0" distB="0" distL="114300" distR="114300" simplePos="0" relativeHeight="251748352"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987" name="流程图: 终止 987"/>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48352;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WOIYOWYCAADK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rPr>
          <w:rFonts w:hint="eastAsia"/>
        </w:rPr>
      </w:pPr>
    </w:p>
    <w:p>
      <w:pPr>
        <w:rPr>
          <w:rFonts w:hint="eastAsia"/>
        </w:rPr>
      </w:pPr>
    </w:p>
    <w:p>
      <w:pPr>
        <w:rPr>
          <w:rFonts w:hint="eastAsia"/>
        </w:rPr>
      </w:pPr>
      <w:r>
        <w:rPr>
          <w:sz w:val="28"/>
        </w:rPr>
        <mc:AlternateContent>
          <mc:Choice Requires="wps">
            <w:drawing>
              <wp:anchor distT="0" distB="0" distL="114300" distR="114300" simplePos="0" relativeHeight="251835392" behindDoc="1" locked="0" layoutInCell="1" allowOverlap="1">
                <wp:simplePos x="0" y="0"/>
                <wp:positionH relativeFrom="column">
                  <wp:posOffset>273685</wp:posOffset>
                </wp:positionH>
                <wp:positionV relativeFrom="paragraph">
                  <wp:posOffset>120015</wp:posOffset>
                </wp:positionV>
                <wp:extent cx="4874895" cy="1279525"/>
                <wp:effectExtent l="4445" t="4445" r="16510" b="11430"/>
                <wp:wrapNone/>
                <wp:docPr id="385" name="文本框 385"/>
                <wp:cNvGraphicFramePr/>
                <a:graphic xmlns:a="http://schemas.openxmlformats.org/drawingml/2006/main">
                  <a:graphicData uri="http://schemas.microsoft.com/office/word/2010/wordprocessingShape">
                    <wps:wsp>
                      <wps:cNvSpPr txBox="1"/>
                      <wps:spPr>
                        <a:xfrm>
                          <a:off x="0" y="0"/>
                          <a:ext cx="4874895" cy="12795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1.政审把关不严；</w:t>
                            </w:r>
                          </w:p>
                          <w:p>
                            <w:p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2.兵役登记存在漏报现象。</w:t>
                            </w:r>
                          </w:p>
                          <w:p>
                            <w:pPr>
                              <w:ind w:left="1000" w:hanging="1000" w:hanging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严格兵役登记流程，开通监督渠道，提升工作人员责任意识；</w:t>
                            </w:r>
                          </w:p>
                          <w:p>
                            <w:pPr>
                              <w:ind w:left="998" w:leftChars="475" w:firstLine="0" w:firstLineChars="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lang w:eastAsia="zh-CN"/>
                              </w:rPr>
                              <w:t>加强兵役登记宣传力度，督促未登记青年及时进行登记。</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1.55pt;margin-top:9.45pt;height:100.75pt;width:383.85pt;z-index:-251481088;mso-width-relative:page;mso-height-relative:page;" fillcolor="#FFFFFF" filled="t" stroked="t" coordsize="21600,21600" o:gfxdata="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rl&#10;qTLYAAAACQEAAA8AAAAAAAAAAQAgAAAAIgAAAGRycy9kb3ducmV2LnhtbFBLAQIUABQAAAAIAIdO&#10;4kB6hQ9NIwIAAG8EAAAOAAAAAAAAAAEAIAAAACcBAABkcnMvZTJvRG9jLnhtbFBLBQYAAAAABgAG&#10;AFkBAAC8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1.政审把关不严；</w:t>
                      </w:r>
                    </w:p>
                    <w:p>
                      <w:p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2.兵役登记存在漏报现象。</w:t>
                      </w:r>
                    </w:p>
                    <w:p>
                      <w:pPr>
                        <w:ind w:left="1000" w:hanging="1000" w:hanging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严格兵役登记流程，开通监督渠道，提升工作人员责任意识；</w:t>
                      </w:r>
                    </w:p>
                    <w:p>
                      <w:pPr>
                        <w:ind w:left="998" w:leftChars="475" w:firstLine="0" w:firstLineChars="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lang w:eastAsia="zh-CN"/>
                        </w:rPr>
                        <w:t>加强兵役登记宣传力度，督促未登记青年及时进行登记。</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rPr>
          <w:rFonts w:hint="eastAsia"/>
        </w:rPr>
      </w:pPr>
    </w:p>
    <w:p>
      <w:pPr>
        <w:rPr>
          <w:rFonts w:hint="eastAsia"/>
        </w:rPr>
      </w:pPr>
    </w:p>
    <w:p>
      <w:pPr>
        <w:rPr>
          <w:rFonts w:hint="eastAsia"/>
        </w:rPr>
      </w:pPr>
    </w:p>
    <w:p>
      <w:pPr>
        <w:jc w:val="center"/>
        <w:rPr>
          <w:rFonts w:hint="default" w:ascii="楷体" w:hAnsi="楷体" w:eastAsia="楷体" w:cs="楷体"/>
          <w:sz w:val="32"/>
          <w:szCs w:val="40"/>
          <w:lang w:val="en-US" w:eastAsia="zh-CN"/>
        </w:rPr>
      </w:pPr>
    </w:p>
    <w:p>
      <w:pPr>
        <w:jc w:val="center"/>
        <w:rPr>
          <w:rFonts w:hint="eastAsia" w:ascii="黑体" w:hAnsi="黑体" w:eastAsia="黑体" w:cs="黑体"/>
          <w:sz w:val="44"/>
          <w:szCs w:val="52"/>
          <w:lang w:val="en-US" w:eastAsia="zh-CN"/>
        </w:rPr>
      </w:pPr>
      <w:r>
        <w:rPr>
          <w:rFonts w:hint="eastAsia" w:ascii="黑体" w:hAnsi="黑体" w:eastAsia="黑体" w:cs="黑体"/>
          <w:sz w:val="44"/>
          <w:szCs w:val="52"/>
          <w:lang w:val="en-US" w:eastAsia="zh-CN"/>
        </w:rPr>
        <w:t>37生态环保</w:t>
      </w:r>
    </w:p>
    <w:p>
      <w:pPr>
        <w:jc w:val="center"/>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环保宣传</w:t>
      </w: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69856" behindDoc="0" locked="0" layoutInCell="1" allowOverlap="1">
                <wp:simplePos x="0" y="0"/>
                <wp:positionH relativeFrom="column">
                  <wp:posOffset>953770</wp:posOffset>
                </wp:positionH>
                <wp:positionV relativeFrom="paragraph">
                  <wp:posOffset>225425</wp:posOffset>
                </wp:positionV>
                <wp:extent cx="3808095" cy="4713605"/>
                <wp:effectExtent l="4445" t="5080" r="16510" b="5715"/>
                <wp:wrapNone/>
                <wp:docPr id="1079" name="组合 1079"/>
                <wp:cNvGraphicFramePr/>
                <a:graphic xmlns:a="http://schemas.openxmlformats.org/drawingml/2006/main">
                  <a:graphicData uri="http://schemas.microsoft.com/office/word/2010/wordprocessingGroup">
                    <wpg:wgp>
                      <wpg:cNvGrpSpPr/>
                      <wpg:grpSpPr>
                        <a:xfrm>
                          <a:off x="0" y="0"/>
                          <a:ext cx="3808095" cy="4713605"/>
                          <a:chOff x="12927" y="672857"/>
                          <a:chExt cx="5997" cy="7423"/>
                        </a:xfrm>
                      </wpg:grpSpPr>
                      <wps:wsp>
                        <wps:cNvPr id="1009" name="流程图: 终止 1009"/>
                        <wps:cNvSpPr/>
                        <wps:spPr>
                          <a:xfrm>
                            <a:off x="14793" y="679566"/>
                            <a:ext cx="2106"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总结归档</w:t>
                              </w:r>
                            </w:p>
                          </w:txbxContent>
                        </wps:txbx>
                        <wps:bodyPr upright="1"/>
                      </wps:wsp>
                      <wps:wsp>
                        <wps:cNvPr id="1003" name="流程图: 过程 1003"/>
                        <wps:cNvSpPr/>
                        <wps:spPr>
                          <a:xfrm>
                            <a:off x="15163" y="676097"/>
                            <a:ext cx="1361"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w:t>
                              </w:r>
                              <w:r>
                                <w:rPr>
                                  <w:rFonts w:hint="eastAsia" w:asciiTheme="minorEastAsia" w:hAnsiTheme="minorEastAsia" w:eastAsiaTheme="minorEastAsia" w:cstheme="minorEastAsia"/>
                                  <w:bCs/>
                                  <w:color w:val="000000"/>
                                  <w:sz w:val="24"/>
                                  <w:lang w:val="en-US" w:eastAsia="zh-CN"/>
                                </w:rPr>
                                <w:t>上级政府</w:t>
                              </w:r>
                              <w:r>
                                <w:rPr>
                                  <w:rFonts w:hint="eastAsia" w:asciiTheme="minorEastAsia" w:hAnsiTheme="minorEastAsia" w:eastAsiaTheme="minorEastAsia" w:cstheme="minorEastAsia"/>
                                  <w:bCs/>
                                  <w:color w:val="000000"/>
                                  <w:sz w:val="24"/>
                                </w:rPr>
                                <w:t>做好</w:t>
                              </w:r>
                              <w:r>
                                <w:rPr>
                                  <w:rFonts w:hint="eastAsia" w:asciiTheme="minorEastAsia" w:hAnsiTheme="minorEastAsia" w:eastAsiaTheme="minorEastAsia" w:cstheme="minorEastAsia"/>
                                  <w:bCs/>
                                  <w:color w:val="000000"/>
                                  <w:sz w:val="24"/>
                                  <w:lang w:val="en-US" w:eastAsia="zh-CN"/>
                                </w:rPr>
                                <w:t>系列环保知识宣传</w:t>
                              </w:r>
                              <w:r>
                                <w:rPr>
                                  <w:rFonts w:hint="eastAsia" w:asciiTheme="minorEastAsia" w:hAnsiTheme="minorEastAsia" w:eastAsiaTheme="minorEastAsia" w:cstheme="minorEastAsia"/>
                                  <w:bCs/>
                                  <w:color w:val="000000"/>
                                  <w:sz w:val="24"/>
                                </w:rPr>
                                <w:t>工作</w:t>
                              </w:r>
                            </w:p>
                          </w:txbxContent>
                        </wps:txbx>
                        <wps:bodyPr anchor="ctr" anchorCtr="0" upright="1"/>
                      </wps:wsp>
                      <wps:wsp>
                        <wps:cNvPr id="1007" name="直接连接符 1007"/>
                        <wps:cNvCnPr/>
                        <wps:spPr>
                          <a:xfrm>
                            <a:off x="15846" y="678880"/>
                            <a:ext cx="1" cy="663"/>
                          </a:xfrm>
                          <a:prstGeom prst="line">
                            <a:avLst/>
                          </a:prstGeom>
                          <a:ln w="9525" cap="flat" cmpd="sng">
                            <a:solidFill>
                              <a:srgbClr val="000000"/>
                            </a:solidFill>
                            <a:prstDash val="solid"/>
                            <a:headEnd type="none" w="med" len="med"/>
                            <a:tailEnd type="triangle" w="med" len="med"/>
                          </a:ln>
                        </wps:spPr>
                        <wps:bodyPr upright="1"/>
                      </wps:wsp>
                      <wps:wsp>
                        <wps:cNvPr id="993" name="流程图: 过程 993"/>
                        <wps:cNvSpPr/>
                        <wps:spPr>
                          <a:xfrm>
                            <a:off x="14537" y="674631"/>
                            <a:ext cx="2625"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开展宣传教育工作</w:t>
                              </w:r>
                            </w:p>
                          </w:txbxContent>
                        </wps:txbx>
                        <wps:bodyPr lIns="91439" tIns="45719" rIns="91439" bIns="45719" upright="1"/>
                      </wps:wsp>
                      <wps:wsp>
                        <wps:cNvPr id="991" name="流程图: 过程 991"/>
                        <wps:cNvSpPr/>
                        <wps:spPr>
                          <a:xfrm>
                            <a:off x="14211" y="672857"/>
                            <a:ext cx="3254" cy="90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w:t>
                              </w:r>
                              <w:r>
                                <w:rPr>
                                  <w:rFonts w:hint="eastAsia" w:asciiTheme="minorEastAsia" w:hAnsiTheme="minorEastAsia" w:cstheme="minorEastAsia"/>
                                  <w:sz w:val="24"/>
                                  <w:szCs w:val="24"/>
                                  <w:lang w:eastAsia="zh-CN"/>
                                </w:rPr>
                                <w:t>本村（社区）环保宣传</w:t>
                              </w:r>
                              <w:r>
                                <w:rPr>
                                  <w:rFonts w:hint="eastAsia" w:asciiTheme="minorEastAsia" w:hAnsiTheme="minorEastAsia" w:eastAsiaTheme="minorEastAsia" w:cstheme="minorEastAsia"/>
                                  <w:sz w:val="24"/>
                                  <w:szCs w:val="24"/>
                                </w:rPr>
                                <w:t>工作计划和实施方案</w:t>
                              </w:r>
                            </w:p>
                          </w:txbxContent>
                        </wps:txbx>
                        <wps:bodyPr upright="1"/>
                      </wps:wsp>
                      <wps:wsp>
                        <wps:cNvPr id="992" name="直接连接符 992"/>
                        <wps:cNvCnPr/>
                        <wps:spPr>
                          <a:xfrm>
                            <a:off x="15843" y="673757"/>
                            <a:ext cx="1" cy="875"/>
                          </a:xfrm>
                          <a:prstGeom prst="line">
                            <a:avLst/>
                          </a:prstGeom>
                          <a:ln w="9525" cap="flat" cmpd="sng">
                            <a:solidFill>
                              <a:srgbClr val="000000"/>
                            </a:solidFill>
                            <a:prstDash val="solid"/>
                            <a:headEnd type="none" w="med" len="med"/>
                            <a:tailEnd type="triangle" w="med" len="med"/>
                          </a:ln>
                        </wps:spPr>
                        <wps:bodyPr upright="1"/>
                      </wps:wsp>
                      <wps:wsp>
                        <wps:cNvPr id="1001" name="流程图: 过程 1001"/>
                        <wps:cNvSpPr/>
                        <wps:spPr>
                          <a:xfrm>
                            <a:off x="12927" y="676097"/>
                            <a:ext cx="1359"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宣传</w:t>
                              </w:r>
                              <w:r>
                                <w:rPr>
                                  <w:rFonts w:hint="eastAsia" w:asciiTheme="minorEastAsia" w:hAnsiTheme="minorEastAsia" w:eastAsiaTheme="minorEastAsia" w:cstheme="minorEastAsia"/>
                                  <w:bCs/>
                                  <w:color w:val="000000"/>
                                  <w:sz w:val="24"/>
                                  <w:lang w:val="en-US" w:eastAsia="zh-CN"/>
                                </w:rPr>
                                <w:t>国家</w:t>
                              </w:r>
                              <w:r>
                                <w:rPr>
                                  <w:rFonts w:hint="eastAsia" w:asciiTheme="minorEastAsia" w:hAnsiTheme="minorEastAsia" w:eastAsiaTheme="minorEastAsia" w:cstheme="minorEastAsia"/>
                                  <w:bCs/>
                                  <w:color w:val="000000"/>
                                  <w:sz w:val="24"/>
                                </w:rPr>
                                <w:t>有关</w:t>
                              </w:r>
                              <w:r>
                                <w:rPr>
                                  <w:rFonts w:hint="eastAsia" w:asciiTheme="minorEastAsia" w:hAnsiTheme="minorEastAsia" w:eastAsiaTheme="minorEastAsia" w:cstheme="minorEastAsia"/>
                                  <w:bCs/>
                                  <w:color w:val="000000"/>
                                  <w:sz w:val="24"/>
                                  <w:lang w:val="en-US" w:eastAsia="zh-CN"/>
                                </w:rPr>
                                <w:t>环保</w:t>
                              </w:r>
                              <w:r>
                                <w:rPr>
                                  <w:rFonts w:hint="eastAsia" w:asciiTheme="minorEastAsia" w:hAnsiTheme="minorEastAsia" w:eastAsiaTheme="minorEastAsia" w:cstheme="minorEastAsia"/>
                                  <w:bCs/>
                                  <w:color w:val="000000"/>
                                  <w:sz w:val="24"/>
                                </w:rPr>
                                <w:t>的法律、法规、</w:t>
                              </w:r>
                              <w:r>
                                <w:rPr>
                                  <w:rFonts w:hint="eastAsia" w:asciiTheme="minorEastAsia" w:hAnsiTheme="minorEastAsia" w:eastAsiaTheme="minorEastAsia" w:cstheme="minorEastAsia"/>
                                  <w:bCs/>
                                  <w:color w:val="000000"/>
                                  <w:sz w:val="24"/>
                                  <w:lang w:val="en-US" w:eastAsia="zh-CN"/>
                                </w:rPr>
                                <w:t>地方</w:t>
                              </w:r>
                              <w:r>
                                <w:rPr>
                                  <w:rFonts w:hint="eastAsia" w:asciiTheme="minorEastAsia" w:hAnsiTheme="minorEastAsia" w:eastAsiaTheme="minorEastAsia" w:cstheme="minorEastAsia"/>
                                  <w:bCs/>
                                  <w:color w:val="000000"/>
                                  <w:sz w:val="24"/>
                                </w:rPr>
                                <w:t>政策和知识</w:t>
                              </w:r>
                            </w:p>
                          </w:txbxContent>
                        </wps:txbx>
                        <wps:bodyPr lIns="91439" tIns="45719" rIns="91439" bIns="45719" upright="1"/>
                      </wps:wsp>
                      <wps:wsp>
                        <wps:cNvPr id="996" name="肘形连接符 996"/>
                        <wps:cNvCnPr>
                          <a:stCxn id="999" idx="0"/>
                          <a:endCxn id="998" idx="0"/>
                        </wps:cNvCnPr>
                        <wps:spPr>
                          <a:xfrm rot="-5400000">
                            <a:off x="15830" y="673405"/>
                            <a:ext cx="5" cy="4440"/>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999" name="直接连接符 999"/>
                        <wps:cNvCnPr/>
                        <wps:spPr>
                          <a:xfrm>
                            <a:off x="13610" y="675625"/>
                            <a:ext cx="1" cy="465"/>
                          </a:xfrm>
                          <a:prstGeom prst="line">
                            <a:avLst/>
                          </a:prstGeom>
                          <a:ln w="9525" cap="flat" cmpd="sng">
                            <a:solidFill>
                              <a:srgbClr val="000000"/>
                            </a:solidFill>
                            <a:prstDash val="solid"/>
                            <a:headEnd type="none" w="med" len="med"/>
                            <a:tailEnd type="triangle" w="med" len="med"/>
                          </a:ln>
                        </wps:spPr>
                        <wps:bodyPr upright="1"/>
                      </wps:wsp>
                      <wps:wsp>
                        <wps:cNvPr id="998" name="直接连接符 998"/>
                        <wps:cNvCnPr/>
                        <wps:spPr>
                          <a:xfrm>
                            <a:off x="18050" y="675625"/>
                            <a:ext cx="1" cy="465"/>
                          </a:xfrm>
                          <a:prstGeom prst="line">
                            <a:avLst/>
                          </a:prstGeom>
                          <a:ln w="9525" cap="flat" cmpd="sng">
                            <a:solidFill>
                              <a:srgbClr val="000000"/>
                            </a:solidFill>
                            <a:prstDash val="solid"/>
                            <a:headEnd type="none" w="med" len="med"/>
                            <a:tailEnd type="triangle" w="med" len="med"/>
                          </a:ln>
                        </wps:spPr>
                        <wps:bodyPr upright="1"/>
                      </wps:wsp>
                      <wps:wsp>
                        <wps:cNvPr id="1008" name="肘形连接符 1008"/>
                        <wps:cNvCnPr>
                          <a:stCxn id="1005" idx="1"/>
                          <a:endCxn id="1006" idx="1"/>
                        </wps:cNvCnPr>
                        <wps:spPr>
                          <a:xfrm rot="-5400000" flipH="1">
                            <a:off x="15824" y="676637"/>
                            <a:ext cx="15" cy="4470"/>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1005" name="直接连接符 1005"/>
                        <wps:cNvCnPr/>
                        <wps:spPr>
                          <a:xfrm>
                            <a:off x="13595" y="678400"/>
                            <a:ext cx="1" cy="465"/>
                          </a:xfrm>
                          <a:prstGeom prst="line">
                            <a:avLst/>
                          </a:prstGeom>
                          <a:ln w="9525" cap="flat" cmpd="sng">
                            <a:solidFill>
                              <a:srgbClr val="000000"/>
                            </a:solidFill>
                            <a:prstDash val="solid"/>
                            <a:headEnd type="none" w="med" len="med"/>
                            <a:tailEnd type="none" w="med" len="med"/>
                          </a:ln>
                        </wps:spPr>
                        <wps:bodyPr upright="1"/>
                      </wps:wsp>
                      <wps:wsp>
                        <wps:cNvPr id="1006" name="直接连接符 1006"/>
                        <wps:cNvCnPr/>
                        <wps:spPr>
                          <a:xfrm>
                            <a:off x="18065" y="678415"/>
                            <a:ext cx="1" cy="465"/>
                          </a:xfrm>
                          <a:prstGeom prst="line">
                            <a:avLst/>
                          </a:prstGeom>
                          <a:ln w="9525" cap="flat" cmpd="sng">
                            <a:solidFill>
                              <a:srgbClr val="000000"/>
                            </a:solidFill>
                            <a:prstDash val="solid"/>
                            <a:headEnd type="none" w="med" len="med"/>
                            <a:tailEnd type="none" w="med" len="med"/>
                          </a:ln>
                        </wps:spPr>
                        <wps:bodyPr upright="1"/>
                      </wps:wsp>
                      <wps:wsp>
                        <wps:cNvPr id="1002" name="流程图: 过程 1002"/>
                        <wps:cNvSpPr/>
                        <wps:spPr>
                          <a:xfrm>
                            <a:off x="17167" y="676127"/>
                            <a:ext cx="1757"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制定</w:t>
                              </w:r>
                              <w:r>
                                <w:rPr>
                                  <w:rFonts w:hint="eastAsia" w:asciiTheme="minorEastAsia" w:hAnsiTheme="minorEastAsia" w:eastAsiaTheme="minorEastAsia" w:cstheme="minorEastAsia"/>
                                  <w:bCs/>
                                  <w:color w:val="000000"/>
                                  <w:sz w:val="24"/>
                                  <w:lang w:val="en-US" w:eastAsia="zh-CN"/>
                                </w:rPr>
                                <w:t>环保</w:t>
                              </w:r>
                              <w:r>
                                <w:rPr>
                                  <w:rFonts w:hint="eastAsia" w:asciiTheme="minorEastAsia" w:hAnsiTheme="minorEastAsia" w:eastAsiaTheme="minorEastAsia" w:cstheme="minorEastAsia"/>
                                  <w:bCs/>
                                  <w:color w:val="000000"/>
                                  <w:sz w:val="24"/>
                                </w:rPr>
                                <w:t>方面村规民约</w:t>
                              </w:r>
                              <w:r>
                                <w:rPr>
                                  <w:rFonts w:hint="eastAsia" w:asciiTheme="minorEastAsia" w:hAnsiTheme="minorEastAsia" w:cstheme="minorEastAsia"/>
                                  <w:bCs/>
                                  <w:color w:val="000000"/>
                                  <w:sz w:val="24"/>
                                  <w:lang w:eastAsia="zh-CN"/>
                                </w:rPr>
                                <w:t>、居民公约</w:t>
                              </w:r>
                              <w:r>
                                <w:rPr>
                                  <w:rFonts w:hint="eastAsia" w:asciiTheme="minorEastAsia" w:hAnsiTheme="minorEastAsia" w:eastAsiaTheme="minorEastAsia" w:cstheme="minorEastAsia"/>
                                  <w:bCs/>
                                  <w:color w:val="000000"/>
                                  <w:sz w:val="24"/>
                                </w:rPr>
                                <w:t>，配合有关部门开展</w:t>
                              </w:r>
                              <w:r>
                                <w:rPr>
                                  <w:rFonts w:hint="eastAsia" w:asciiTheme="minorEastAsia" w:hAnsiTheme="minorEastAsia" w:eastAsiaTheme="minorEastAsia" w:cstheme="minorEastAsia"/>
                                  <w:bCs/>
                                  <w:color w:val="000000"/>
                                  <w:sz w:val="24"/>
                                  <w:lang w:val="en-US" w:eastAsia="zh-CN"/>
                                </w:rPr>
                                <w:t>环保</w:t>
                              </w:r>
                              <w:r>
                                <w:rPr>
                                  <w:rFonts w:hint="eastAsia" w:asciiTheme="minorEastAsia" w:hAnsiTheme="minorEastAsia" w:eastAsiaTheme="minorEastAsia" w:cstheme="minorEastAsia"/>
                                  <w:bCs/>
                                  <w:color w:val="000000"/>
                                  <w:sz w:val="24"/>
                                </w:rPr>
                                <w:t>活动</w:t>
                              </w:r>
                            </w:p>
                          </w:txbxContent>
                        </wps:txbx>
                        <wps:bodyPr anchor="ctr" anchorCtr="0" upright="1"/>
                      </wps:wsp>
                      <wps:wsp>
                        <wps:cNvPr id="997" name="直接连接符 997"/>
                        <wps:cNvCnPr/>
                        <wps:spPr>
                          <a:xfrm>
                            <a:off x="15845" y="675206"/>
                            <a:ext cx="1" cy="419"/>
                          </a:xfrm>
                          <a:prstGeom prst="line">
                            <a:avLst/>
                          </a:prstGeom>
                          <a:ln w="9525" cap="flat" cmpd="sng">
                            <a:solidFill>
                              <a:srgbClr val="000000"/>
                            </a:solidFill>
                            <a:prstDash val="solid"/>
                            <a:headEnd type="none" w="med" len="med"/>
                            <a:tailEnd type="none" w="med" len="med"/>
                          </a:ln>
                        </wps:spPr>
                        <wps:bodyPr upright="1"/>
                      </wps:wsp>
                      <wps:wsp>
                        <wps:cNvPr id="1000" name="直接连接符 1000"/>
                        <wps:cNvCnPr/>
                        <wps:spPr>
                          <a:xfrm>
                            <a:off x="15845" y="675625"/>
                            <a:ext cx="1" cy="465"/>
                          </a:xfrm>
                          <a:prstGeom prst="line">
                            <a:avLst/>
                          </a:prstGeom>
                          <a:ln w="9525" cap="flat" cmpd="sng">
                            <a:solidFill>
                              <a:srgbClr val="000000"/>
                            </a:solidFill>
                            <a:prstDash val="solid"/>
                            <a:headEnd type="none" w="med" len="med"/>
                            <a:tailEnd type="triangle" w="med" len="med"/>
                          </a:ln>
                        </wps:spPr>
                        <wps:bodyPr upright="1"/>
                      </wps:wsp>
                      <wps:wsp>
                        <wps:cNvPr id="1004" name="直接连接符 1004"/>
                        <wps:cNvCnPr/>
                        <wps:spPr>
                          <a:xfrm>
                            <a:off x="15845" y="678400"/>
                            <a:ext cx="1" cy="465"/>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5.1pt;margin-top:17.75pt;height:371.15pt;width:299.85pt;z-index:251769856;mso-width-relative:page;mso-height-relative:page;" coordorigin="12927,672857" coordsize="5997,7423" o:gfxdata="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GrGXY/aAAAACgEAAA8AAAAAAAAAAQAgAAAAIgAAAGRycy9kb3ducmV2LnhtbFBL&#10;AQIUABQAAAAIAIdO4kC35/Y49gUAABsqAAAOAAAAAAAAAAEAIAAAACkBAABkcnMvZTJvRG9jLnht&#10;bFBLBQYAAAAABgAGAFkBAACRCQAAAAA=&#10;">
                <o:lock v:ext="edit" aspectratio="f"/>
                <v:shape id="_x0000_s1026" o:spid="_x0000_s1026" o:spt="116" type="#_x0000_t116" style="position:absolute;left:14793;top:679566;height:714;width:2106;" fillcolor="#FFFFFF" filled="t" stroked="t" coordsize="21600,21600" o:gfxdata="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Dwj+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总结归档</w:t>
                        </w:r>
                      </w:p>
                    </w:txbxContent>
                  </v:textbox>
                </v:shape>
                <v:shape id="_x0000_s1026" o:spid="_x0000_s1026" o:spt="109" type="#_x0000_t109" style="position:absolute;left:15163;top:676097;height:2302;width:1361;v-text-anchor:middle;" fillcolor="#FFFFFF" filled="t" stroked="t" coordsize="21600,21600" o:gfxdata="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1gI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w:t>
                        </w:r>
                        <w:r>
                          <w:rPr>
                            <w:rFonts w:hint="eastAsia" w:asciiTheme="minorEastAsia" w:hAnsiTheme="minorEastAsia" w:eastAsiaTheme="minorEastAsia" w:cstheme="minorEastAsia"/>
                            <w:bCs/>
                            <w:color w:val="000000"/>
                            <w:sz w:val="24"/>
                            <w:lang w:val="en-US" w:eastAsia="zh-CN"/>
                          </w:rPr>
                          <w:t>上级政府</w:t>
                        </w:r>
                        <w:r>
                          <w:rPr>
                            <w:rFonts w:hint="eastAsia" w:asciiTheme="minorEastAsia" w:hAnsiTheme="minorEastAsia" w:eastAsiaTheme="minorEastAsia" w:cstheme="minorEastAsia"/>
                            <w:bCs/>
                            <w:color w:val="000000"/>
                            <w:sz w:val="24"/>
                          </w:rPr>
                          <w:t>做好</w:t>
                        </w:r>
                        <w:r>
                          <w:rPr>
                            <w:rFonts w:hint="eastAsia" w:asciiTheme="minorEastAsia" w:hAnsiTheme="minorEastAsia" w:eastAsiaTheme="minorEastAsia" w:cstheme="minorEastAsia"/>
                            <w:bCs/>
                            <w:color w:val="000000"/>
                            <w:sz w:val="24"/>
                            <w:lang w:val="en-US" w:eastAsia="zh-CN"/>
                          </w:rPr>
                          <w:t>系列环保知识宣传</w:t>
                        </w:r>
                        <w:r>
                          <w:rPr>
                            <w:rFonts w:hint="eastAsia" w:asciiTheme="minorEastAsia" w:hAnsiTheme="minorEastAsia" w:eastAsiaTheme="minorEastAsia" w:cstheme="minorEastAsia"/>
                            <w:bCs/>
                            <w:color w:val="000000"/>
                            <w:sz w:val="24"/>
                          </w:rPr>
                          <w:t>工作</w:t>
                        </w:r>
                      </w:p>
                    </w:txbxContent>
                  </v:textbox>
                </v:shape>
                <v:line id="_x0000_s1026" o:spid="_x0000_s1026" o:spt="20" style="position:absolute;left:15846;top:678880;height:663;width:1;" filled="f" stroked="t" coordsize="21600,21600" o:gfxdata="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8v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14537;top:674631;height:590;width:2625;" fillcolor="#FFFFFF" filled="t" stroked="t" coordsize="21600,21600" o:gfxdata="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mNf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开展宣传教育工作</w:t>
                        </w:r>
                      </w:p>
                    </w:txbxContent>
                  </v:textbox>
                </v:shape>
                <v:shape id="_x0000_s1026" o:spid="_x0000_s1026" o:spt="109" type="#_x0000_t109" style="position:absolute;left:14211;top:672857;height:906;width:3254;" fillcolor="#FFFFFF" filled="t" stroked="t" coordsize="21600,21600" o:gfxdata="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5k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w:t>
                        </w:r>
                        <w:r>
                          <w:rPr>
                            <w:rFonts w:hint="eastAsia" w:asciiTheme="minorEastAsia" w:hAnsiTheme="minorEastAsia" w:cstheme="minorEastAsia"/>
                            <w:sz w:val="24"/>
                            <w:szCs w:val="24"/>
                            <w:lang w:eastAsia="zh-CN"/>
                          </w:rPr>
                          <w:t>本村（社区）环保宣传</w:t>
                        </w:r>
                        <w:r>
                          <w:rPr>
                            <w:rFonts w:hint="eastAsia" w:asciiTheme="minorEastAsia" w:hAnsiTheme="minorEastAsia" w:eastAsiaTheme="minorEastAsia" w:cstheme="minorEastAsia"/>
                            <w:sz w:val="24"/>
                            <w:szCs w:val="24"/>
                          </w:rPr>
                          <w:t>工作计划和实施方案</w:t>
                        </w:r>
                      </w:p>
                    </w:txbxContent>
                  </v:textbox>
                </v:shape>
                <v:line id="_x0000_s1026" o:spid="_x0000_s1026" o:spt="20" style="position:absolute;left:15843;top:673757;height:875;width:1;" filled="f" stroked="t" coordsize="21600,21600" o:gfxdata="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3Ce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2927;top:676097;height:2302;width:1359;" fillcolor="#FFFFFF" filled="t" stroked="t" coordsize="21600,21600" o:gfxdata="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gqu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宣传</w:t>
                        </w:r>
                        <w:r>
                          <w:rPr>
                            <w:rFonts w:hint="eastAsia" w:asciiTheme="minorEastAsia" w:hAnsiTheme="minorEastAsia" w:eastAsiaTheme="minorEastAsia" w:cstheme="minorEastAsia"/>
                            <w:bCs/>
                            <w:color w:val="000000"/>
                            <w:sz w:val="24"/>
                            <w:lang w:val="en-US" w:eastAsia="zh-CN"/>
                          </w:rPr>
                          <w:t>国家</w:t>
                        </w:r>
                        <w:r>
                          <w:rPr>
                            <w:rFonts w:hint="eastAsia" w:asciiTheme="minorEastAsia" w:hAnsiTheme="minorEastAsia" w:eastAsiaTheme="minorEastAsia" w:cstheme="minorEastAsia"/>
                            <w:bCs/>
                            <w:color w:val="000000"/>
                            <w:sz w:val="24"/>
                          </w:rPr>
                          <w:t>有关</w:t>
                        </w:r>
                        <w:r>
                          <w:rPr>
                            <w:rFonts w:hint="eastAsia" w:asciiTheme="minorEastAsia" w:hAnsiTheme="minorEastAsia" w:eastAsiaTheme="minorEastAsia" w:cstheme="minorEastAsia"/>
                            <w:bCs/>
                            <w:color w:val="000000"/>
                            <w:sz w:val="24"/>
                            <w:lang w:val="en-US" w:eastAsia="zh-CN"/>
                          </w:rPr>
                          <w:t>环保</w:t>
                        </w:r>
                        <w:r>
                          <w:rPr>
                            <w:rFonts w:hint="eastAsia" w:asciiTheme="minorEastAsia" w:hAnsiTheme="minorEastAsia" w:eastAsiaTheme="minorEastAsia" w:cstheme="minorEastAsia"/>
                            <w:bCs/>
                            <w:color w:val="000000"/>
                            <w:sz w:val="24"/>
                          </w:rPr>
                          <w:t>的法律、法规、</w:t>
                        </w:r>
                        <w:r>
                          <w:rPr>
                            <w:rFonts w:hint="eastAsia" w:asciiTheme="minorEastAsia" w:hAnsiTheme="minorEastAsia" w:eastAsiaTheme="minorEastAsia" w:cstheme="minorEastAsia"/>
                            <w:bCs/>
                            <w:color w:val="000000"/>
                            <w:sz w:val="24"/>
                            <w:lang w:val="en-US" w:eastAsia="zh-CN"/>
                          </w:rPr>
                          <w:t>地方</w:t>
                        </w:r>
                        <w:r>
                          <w:rPr>
                            <w:rFonts w:hint="eastAsia" w:asciiTheme="minorEastAsia" w:hAnsiTheme="minorEastAsia" w:eastAsiaTheme="minorEastAsia" w:cstheme="minorEastAsia"/>
                            <w:bCs/>
                            <w:color w:val="000000"/>
                            <w:sz w:val="24"/>
                          </w:rPr>
                          <w:t>政策和知识</w:t>
                        </w:r>
                      </w:p>
                    </w:txbxContent>
                  </v:textbox>
                </v:shape>
                <v:shape id="_x0000_s1026" o:spid="_x0000_s1026" o:spt="34" type="#_x0000_t34" style="position:absolute;left:15830;top:673405;height:4440;width:5;rotation:-5898240f;" filled="f" stroked="t" coordsize="21600,21600" o:gfxdata="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zwgrugAAANwA&#10;AAAPAAAAAAAAAAEAIAAAACIAAABkcnMvZG93bnJldi54bWxQSwECFAAUAAAACACHTuJAMy8FnjsA&#10;AAA5AAAAEAAAAAAAAAABACAAAAAJAQAAZHJzL3NoYXBleG1sLnhtbFBLBQYAAAAABgAGAFsBAACz&#10;AwAAAAA=&#10;" adj="0">
                  <v:fill on="f" focussize="0,0"/>
                  <v:stroke color="#000000" joinstyle="miter"/>
                  <v:imagedata o:title=""/>
                  <o:lock v:ext="edit" aspectratio="f"/>
                </v:shape>
                <v:line id="_x0000_s1026" o:spid="_x0000_s1026" o:spt="20" style="position:absolute;left:13610;top:675625;height:465;width:1;" filled="f" stroked="t" coordsize="21600,21600" o:gfxdata="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k5u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050;top:675625;height:465;width:1;" filled="f" stroked="t" coordsize="21600,21600" o:gfxdata="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fPg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34" type="#_x0000_t34" style="position:absolute;left:15824;top:676637;flip:x;height:4470;width:15;rotation:5898240f;" filled="f" stroked="t" coordsize="21600,21600" o:gfxdata="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DTCvQAA&#10;AN0AAAAPAAAAAAAAAAEAIAAAACIAAABkcnMvZG93bnJldi54bWxQSwECFAAUAAAACACHTuJAMy8F&#10;njsAAAA5AAAAEAAAAAAAAAABACAAAAAMAQAAZHJzL3NoYXBleG1sLnhtbFBLBQYAAAAABgAGAFsB&#10;AAC2AwAAAAA=&#10;" adj="21600">
                  <v:fill on="f" focussize="0,0"/>
                  <v:stroke color="#000000" joinstyle="miter"/>
                  <v:imagedata o:title=""/>
                  <o:lock v:ext="edit" aspectratio="f"/>
                </v:shape>
                <v:line id="_x0000_s1026" o:spid="_x0000_s1026" o:spt="20" style="position:absolute;left:13595;top:678400;height:465;width:1;" filled="f" stroked="t" coordsize="21600,21600" o:gfxdata="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DYv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8065;top:678415;height:465;width:1;" filled="f" stroked="t" coordsize="21600,21600" o:gfxdata="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JGy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9" type="#_x0000_t109" style="position:absolute;left:17167;top:676127;height:2302;width:1757;v-text-anchor:middle;" fillcolor="#FFFFFF" filled="t" stroked="t" coordsize="21600,21600" o:gfxdata="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ap5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制定</w:t>
                        </w:r>
                        <w:r>
                          <w:rPr>
                            <w:rFonts w:hint="eastAsia" w:asciiTheme="minorEastAsia" w:hAnsiTheme="minorEastAsia" w:eastAsiaTheme="minorEastAsia" w:cstheme="minorEastAsia"/>
                            <w:bCs/>
                            <w:color w:val="000000"/>
                            <w:sz w:val="24"/>
                            <w:lang w:val="en-US" w:eastAsia="zh-CN"/>
                          </w:rPr>
                          <w:t>环保</w:t>
                        </w:r>
                        <w:r>
                          <w:rPr>
                            <w:rFonts w:hint="eastAsia" w:asciiTheme="minorEastAsia" w:hAnsiTheme="minorEastAsia" w:eastAsiaTheme="minorEastAsia" w:cstheme="minorEastAsia"/>
                            <w:bCs/>
                            <w:color w:val="000000"/>
                            <w:sz w:val="24"/>
                          </w:rPr>
                          <w:t>方面村规民约</w:t>
                        </w:r>
                        <w:r>
                          <w:rPr>
                            <w:rFonts w:hint="eastAsia" w:asciiTheme="minorEastAsia" w:hAnsiTheme="minorEastAsia" w:cstheme="minorEastAsia"/>
                            <w:bCs/>
                            <w:color w:val="000000"/>
                            <w:sz w:val="24"/>
                            <w:lang w:eastAsia="zh-CN"/>
                          </w:rPr>
                          <w:t>、居民公约</w:t>
                        </w:r>
                        <w:r>
                          <w:rPr>
                            <w:rFonts w:hint="eastAsia" w:asciiTheme="minorEastAsia" w:hAnsiTheme="minorEastAsia" w:eastAsiaTheme="minorEastAsia" w:cstheme="minorEastAsia"/>
                            <w:bCs/>
                            <w:color w:val="000000"/>
                            <w:sz w:val="24"/>
                          </w:rPr>
                          <w:t>，配合有关部门开展</w:t>
                        </w:r>
                        <w:r>
                          <w:rPr>
                            <w:rFonts w:hint="eastAsia" w:asciiTheme="minorEastAsia" w:hAnsiTheme="minorEastAsia" w:eastAsiaTheme="minorEastAsia" w:cstheme="minorEastAsia"/>
                            <w:bCs/>
                            <w:color w:val="000000"/>
                            <w:sz w:val="24"/>
                            <w:lang w:val="en-US" w:eastAsia="zh-CN"/>
                          </w:rPr>
                          <w:t>环保</w:t>
                        </w:r>
                        <w:r>
                          <w:rPr>
                            <w:rFonts w:hint="eastAsia" w:asciiTheme="minorEastAsia" w:hAnsiTheme="minorEastAsia" w:eastAsiaTheme="minorEastAsia" w:cstheme="minorEastAsia"/>
                            <w:bCs/>
                            <w:color w:val="000000"/>
                            <w:sz w:val="24"/>
                          </w:rPr>
                          <w:t>活动</w:t>
                        </w:r>
                      </w:p>
                    </w:txbxContent>
                  </v:textbox>
                </v:shape>
                <v:line id="_x0000_s1026" o:spid="_x0000_s1026" o:spt="20" style="position:absolute;left:15845;top:675206;height:419;width:1;" filled="f" stroked="t" coordsize="21600,21600" o:gfxdata="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Aze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845;top:675625;height:465;width:1;" filled="f" stroked="t" coordsize="21600,21600" o:gfxdata="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Hk&#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5845;top:678400;height:465;width:1;" filled="f" stroked="t" coordsize="21600,21600" o:gfxdata="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x9J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rPr>
          <w:rFonts w:ascii="宋体" w:hAnsi="宋体"/>
          <w:b/>
          <w:sz w:val="44"/>
          <w:szCs w:val="44"/>
        </w:rPr>
      </w:pPr>
      <w:r>
        <w:rPr>
          <w:sz w:val="44"/>
        </w:rPr>
        <mc:AlternateContent>
          <mc:Choice Requires="wps">
            <w:drawing>
              <wp:anchor distT="0" distB="0" distL="114300" distR="114300" simplePos="0" relativeHeight="251743232"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013" name="流程图: 终止 1013"/>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43232;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vBuWmG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jc w:val="left"/>
        <w:rPr>
          <w:rFonts w:hint="eastAsia"/>
          <w:sz w:val="28"/>
        </w:rPr>
      </w:pPr>
      <w:r>
        <w:rPr>
          <w:sz w:val="28"/>
        </w:rPr>
        <mc:AlternateContent>
          <mc:Choice Requires="wps">
            <w:drawing>
              <wp:anchor distT="0" distB="0" distL="114300" distR="114300" simplePos="0" relativeHeight="251661312" behindDoc="0" locked="0" layoutInCell="1" allowOverlap="1">
                <wp:simplePos x="0" y="0"/>
                <wp:positionH relativeFrom="column">
                  <wp:posOffset>40005</wp:posOffset>
                </wp:positionH>
                <wp:positionV relativeFrom="paragraph">
                  <wp:posOffset>173990</wp:posOffset>
                </wp:positionV>
                <wp:extent cx="5588000" cy="1167765"/>
                <wp:effectExtent l="4445" t="5080" r="8255" b="8255"/>
                <wp:wrapNone/>
                <wp:docPr id="386" name="文本框 386"/>
                <wp:cNvGraphicFramePr/>
                <a:graphic xmlns:a="http://schemas.openxmlformats.org/drawingml/2006/main">
                  <a:graphicData uri="http://schemas.microsoft.com/office/word/2010/wordprocessingShape">
                    <wps:wsp>
                      <wps:cNvSpPr txBox="1"/>
                      <wps:spPr>
                        <a:xfrm>
                          <a:off x="0" y="0"/>
                          <a:ext cx="5588000" cy="11677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法律政策宣传不到位，导致盲目上马一些违法建设项目</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防控措施：创新宣传方式，及时宣传法规政策，减少环境违法行为。</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15pt;margin-top:13.7pt;height:91.95pt;width:440pt;z-index:251661312;mso-width-relative:page;mso-height-relative:page;" fillcolor="#FFFFFF" filled="t" stroked="t" coordsize="21600,21600" o:gfxdata="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CMl&#10;19cAAAAIAQAADwAAAAAAAAABACAAAAAiAAAAZHJzL2Rvd25yZXYueG1sUEsBAhQAFAAAAAgAh07i&#10;QDPIh2ojAgAAbwQAAA4AAAAAAAAAAQAgAAAAJgEAAGRycy9lMm9Eb2MueG1sUEsFBgAAAAAGAAYA&#10;WQEAALsFA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法律政策宣传不到位，导致盲目上马一些违法建设项目</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防控措施：创新宣传方式，及时宣传法规政策，减少环境违法行为。</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rPr>
          <w:rFonts w:hint="eastAsia"/>
        </w:rPr>
      </w:pPr>
    </w:p>
    <w:p>
      <w:pPr>
        <w:rPr>
          <w:rFonts w:hint="eastAsia"/>
        </w:rPr>
      </w:pPr>
    </w:p>
    <w:p>
      <w:pPr>
        <w:rPr>
          <w:rFonts w:hint="eastAsia"/>
        </w:rPr>
      </w:pPr>
    </w:p>
    <w:p>
      <w:pPr>
        <w:rPr>
          <w:rFonts w:hint="eastAsia"/>
        </w:rPr>
      </w:pPr>
    </w:p>
    <w:p>
      <w:pPr>
        <w:jc w:val="center"/>
        <w:rPr>
          <w:rFonts w:hint="default" w:ascii="楷体" w:hAnsi="楷体" w:eastAsia="楷体" w:cs="楷体"/>
          <w:sz w:val="32"/>
          <w:szCs w:val="40"/>
          <w:lang w:val="en-US" w:eastAsia="zh-CN"/>
        </w:rPr>
      </w:pPr>
    </w:p>
    <w:p>
      <w:pPr>
        <w:jc w:val="center"/>
        <w:rPr>
          <w:rFonts w:hint="eastAsia" w:ascii="方正小标宋简体" w:hAnsi="仿宋" w:eastAsia="方正小标宋简体" w:cs="Arial"/>
          <w:kern w:val="0"/>
          <w:sz w:val="44"/>
          <w:szCs w:val="44"/>
          <w:lang w:val="en-US" w:eastAsia="zh-CN"/>
        </w:rPr>
      </w:pPr>
      <w:r>
        <w:rPr>
          <w:rFonts w:hint="eastAsia" w:ascii="黑体" w:hAnsi="黑体" w:eastAsia="黑体" w:cs="黑体"/>
          <w:sz w:val="44"/>
          <w:szCs w:val="52"/>
          <w:lang w:val="en-US" w:eastAsia="zh-CN"/>
        </w:rPr>
        <w:t>38生态环保</w:t>
      </w:r>
    </w:p>
    <w:p>
      <w:pPr>
        <w:jc w:val="center"/>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依法保护生态</w: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53472" behindDoc="0" locked="0" layoutInCell="1" allowOverlap="1">
                <wp:simplePos x="0" y="0"/>
                <wp:positionH relativeFrom="column">
                  <wp:posOffset>628650</wp:posOffset>
                </wp:positionH>
                <wp:positionV relativeFrom="paragraph">
                  <wp:posOffset>137795</wp:posOffset>
                </wp:positionV>
                <wp:extent cx="4774565" cy="4608195"/>
                <wp:effectExtent l="4445" t="4445" r="21590" b="16510"/>
                <wp:wrapNone/>
                <wp:docPr id="1078" name="组合 1078"/>
                <wp:cNvGraphicFramePr/>
                <a:graphic xmlns:a="http://schemas.openxmlformats.org/drawingml/2006/main">
                  <a:graphicData uri="http://schemas.microsoft.com/office/word/2010/wordprocessingGroup">
                    <wpg:wgp>
                      <wpg:cNvGrpSpPr/>
                      <wpg:grpSpPr>
                        <a:xfrm>
                          <a:off x="0" y="0"/>
                          <a:ext cx="4774565" cy="4608195"/>
                          <a:chOff x="11708" y="688960"/>
                          <a:chExt cx="7519" cy="7257"/>
                        </a:xfrm>
                      </wpg:grpSpPr>
                      <wps:wsp>
                        <wps:cNvPr id="1021" name="流程图: 终止 1021"/>
                        <wps:cNvSpPr/>
                        <wps:spPr>
                          <a:xfrm>
                            <a:off x="13991" y="694632"/>
                            <a:ext cx="5236" cy="158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4"/>
                                </w:rPr>
                              </w:pPr>
                              <w:r>
                                <w:rPr>
                                  <w:rFonts w:hint="eastAsia" w:asciiTheme="minorEastAsia" w:hAnsiTheme="minorEastAsia" w:eastAsiaTheme="minorEastAsia" w:cstheme="minorEastAsia"/>
                                  <w:bCs/>
                                  <w:color w:val="000000"/>
                                  <w:sz w:val="24"/>
                                  <w:lang w:eastAsia="zh-CN"/>
                                </w:rPr>
                                <w:t>对污染环境和破坏生态行为进行</w:t>
                              </w:r>
                              <w:r>
                                <w:rPr>
                                  <w:rFonts w:hint="eastAsia" w:asciiTheme="minorEastAsia" w:hAnsiTheme="minorEastAsia" w:cstheme="minorEastAsia"/>
                                  <w:bCs/>
                                  <w:color w:val="000000"/>
                                  <w:sz w:val="24"/>
                                  <w:lang w:eastAsia="zh-CN"/>
                                </w:rPr>
                                <w:t>及时</w:t>
                              </w:r>
                              <w:r>
                                <w:rPr>
                                  <w:rFonts w:hint="eastAsia" w:asciiTheme="minorEastAsia" w:hAnsiTheme="minorEastAsia" w:eastAsiaTheme="minorEastAsia" w:cstheme="minorEastAsia"/>
                                  <w:bCs/>
                                  <w:color w:val="000000"/>
                                  <w:sz w:val="24"/>
                                </w:rPr>
                                <w:t>劝阻</w:t>
                              </w:r>
                              <w:r>
                                <w:rPr>
                                  <w:rFonts w:hint="eastAsia" w:asciiTheme="minorEastAsia" w:hAnsiTheme="minorEastAsia" w:cstheme="minorEastAsia"/>
                                  <w:bCs/>
                                  <w:color w:val="000000"/>
                                  <w:sz w:val="24"/>
                                  <w:lang w:eastAsia="zh-CN"/>
                                </w:rPr>
                                <w:t>，并向环境保护主管部门或其他负有监督管理职责的部门进行举报</w:t>
                              </w:r>
                            </w:p>
                          </w:txbxContent>
                        </wps:txbx>
                        <wps:bodyPr anchor="ctr" anchorCtr="0" upright="1"/>
                      </wps:wsp>
                      <wps:wsp>
                        <wps:cNvPr id="1015" name="流程图: 终止 1015"/>
                        <wps:cNvSpPr/>
                        <wps:spPr>
                          <a:xfrm>
                            <a:off x="13671" y="688960"/>
                            <a:ext cx="2895" cy="849"/>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依法保护生态环境</w:t>
                              </w:r>
                            </w:p>
                          </w:txbxContent>
                        </wps:txbx>
                        <wps:bodyPr anchor="ctr" anchorCtr="0" upright="1"/>
                      </wps:wsp>
                      <wps:wsp>
                        <wps:cNvPr id="1016" name="直接连接符 1016"/>
                        <wps:cNvCnPr/>
                        <wps:spPr>
                          <a:xfrm flipH="1">
                            <a:off x="13246" y="691185"/>
                            <a:ext cx="5" cy="1077"/>
                          </a:xfrm>
                          <a:prstGeom prst="line">
                            <a:avLst/>
                          </a:prstGeom>
                          <a:ln w="9525" cap="flat" cmpd="sng">
                            <a:solidFill>
                              <a:srgbClr val="000000"/>
                            </a:solidFill>
                            <a:prstDash val="solid"/>
                            <a:headEnd type="none" w="med" len="med"/>
                            <a:tailEnd type="triangle" w="med" len="med"/>
                          </a:ln>
                        </wps:spPr>
                        <wps:bodyPr upright="1"/>
                      </wps:wsp>
                      <wps:wsp>
                        <wps:cNvPr id="1017" name="流程图: 过程 1017"/>
                        <wps:cNvSpPr/>
                        <wps:spPr>
                          <a:xfrm>
                            <a:off x="11708" y="692265"/>
                            <a:ext cx="3088" cy="112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做好退耕还林、低质低效林改造、依法治理水土流失</w:t>
                              </w:r>
                            </w:p>
                          </w:txbxContent>
                        </wps:txbx>
                        <wps:bodyPr lIns="91440" tIns="36000" rIns="91440" bIns="45720" anchor="ctr" anchorCtr="0" upright="1"/>
                      </wps:wsp>
                      <wps:wsp>
                        <wps:cNvPr id="1018" name="直接连接符 1018"/>
                        <wps:cNvCnPr/>
                        <wps:spPr>
                          <a:xfrm>
                            <a:off x="16724" y="693456"/>
                            <a:ext cx="1" cy="1134"/>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9.5pt;margin-top:10.85pt;height:362.85pt;width:375.95pt;z-index:251753472;mso-width-relative:page;mso-height-relative:page;" coordorigin="11708,688960" coordsize="7519,7257" o:gfxdata="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CTiqq82wAAAAkBAAAP&#10;AAAAAAAAAAEAIAAAACIAAABkcnMvZG93bnJldi54bWxQSwECFAAUAAAACACHTuJAWEXr+t0DAAAc&#10;DwAADgAAAAAAAAABACAAAAAqAQAAZHJzL2Uyb0RvYy54bWxQSwUGAAAAAAYABgBZAQAAeQcAAAAA&#10;">
                <o:lock v:ext="edit" aspectratio="f"/>
                <v:shape id="_x0000_s1026" o:spid="_x0000_s1026" o:spt="116" type="#_x0000_t116" style="position:absolute;left:13991;top:694632;height:1585;width:5236;v-text-anchor:middle;" fillcolor="#FFFFFF" filled="t" stroked="t" coordsize="21600,21600" o:gfxdata="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3yO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szCs w:val="24"/>
                          </w:rPr>
                        </w:pPr>
                        <w:r>
                          <w:rPr>
                            <w:rFonts w:hint="eastAsia" w:asciiTheme="minorEastAsia" w:hAnsiTheme="minorEastAsia" w:eastAsiaTheme="minorEastAsia" w:cstheme="minorEastAsia"/>
                            <w:bCs/>
                            <w:color w:val="000000"/>
                            <w:sz w:val="24"/>
                            <w:lang w:eastAsia="zh-CN"/>
                          </w:rPr>
                          <w:t>对污染环境和破坏生态行为进行</w:t>
                        </w:r>
                        <w:r>
                          <w:rPr>
                            <w:rFonts w:hint="eastAsia" w:asciiTheme="minorEastAsia" w:hAnsiTheme="minorEastAsia" w:cstheme="minorEastAsia"/>
                            <w:bCs/>
                            <w:color w:val="000000"/>
                            <w:sz w:val="24"/>
                            <w:lang w:eastAsia="zh-CN"/>
                          </w:rPr>
                          <w:t>及时</w:t>
                        </w:r>
                        <w:r>
                          <w:rPr>
                            <w:rFonts w:hint="eastAsia" w:asciiTheme="minorEastAsia" w:hAnsiTheme="minorEastAsia" w:eastAsiaTheme="minorEastAsia" w:cstheme="minorEastAsia"/>
                            <w:bCs/>
                            <w:color w:val="000000"/>
                            <w:sz w:val="24"/>
                          </w:rPr>
                          <w:t>劝阻</w:t>
                        </w:r>
                        <w:r>
                          <w:rPr>
                            <w:rFonts w:hint="eastAsia" w:asciiTheme="minorEastAsia" w:hAnsiTheme="minorEastAsia" w:cstheme="minorEastAsia"/>
                            <w:bCs/>
                            <w:color w:val="000000"/>
                            <w:sz w:val="24"/>
                            <w:lang w:eastAsia="zh-CN"/>
                          </w:rPr>
                          <w:t>，并向环境保护主管部门或其他负有监督管理职责的部门进行举报</w:t>
                        </w:r>
                      </w:p>
                    </w:txbxContent>
                  </v:textbox>
                </v:shape>
                <v:shape id="_x0000_s1026" o:spid="_x0000_s1026" o:spt="116" type="#_x0000_t116" style="position:absolute;left:13671;top:688960;height:849;width:2895;v-text-anchor:middle;" fillcolor="#FFFFFF" filled="t" stroked="t" coordsize="21600,21600" o:gfxdata="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jv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依法保护生态环境</w:t>
                        </w:r>
                      </w:p>
                    </w:txbxContent>
                  </v:textbox>
                </v:shape>
                <v:line id="_x0000_s1026" o:spid="_x0000_s1026" o:spt="20" style="position:absolute;left:13246;top:691185;flip:x;height:1077;width:5;" filled="f" stroked="t" coordsize="21600,21600" o:gfxdata="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54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11708;top:692265;height:1127;width:3088;v-text-anchor:middle;" fillcolor="#FFFFFF" filled="t" stroked="t" coordsize="21600,21600" o:gfxdata="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gPD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1mm,2.54mm,1.27mm">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做好退耕还林、低质低效林改造、依法治理水土流失</w:t>
                        </w:r>
                      </w:p>
                    </w:txbxContent>
                  </v:textbox>
                </v:shape>
                <v:line id="_x0000_s1026" o:spid="_x0000_s1026" o:spt="20" style="position:absolute;left:16724;top:693456;height:1134;width:1;" filled="f" stroked="t" coordsize="21600,21600" o:gfxdata="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I5+&#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r>
        <mc:AlternateContent>
          <mc:Choice Requires="wps">
            <w:drawing>
              <wp:anchor distT="0" distB="0" distL="114300" distR="114300" simplePos="0" relativeHeight="251876352" behindDoc="0" locked="0" layoutInCell="1" allowOverlap="1">
                <wp:simplePos x="0" y="0"/>
                <wp:positionH relativeFrom="column">
                  <wp:posOffset>2767330</wp:posOffset>
                </wp:positionH>
                <wp:positionV relativeFrom="paragraph">
                  <wp:posOffset>252095</wp:posOffset>
                </wp:positionV>
                <wp:extent cx="3175" cy="864235"/>
                <wp:effectExtent l="38100" t="0" r="34925" b="12065"/>
                <wp:wrapNone/>
                <wp:docPr id="11" name="直接连接符 11"/>
                <wp:cNvGraphicFramePr/>
                <a:graphic xmlns:a="http://schemas.openxmlformats.org/drawingml/2006/main">
                  <a:graphicData uri="http://schemas.microsoft.com/office/word/2010/wordprocessingShape">
                    <wps:wsp>
                      <wps:cNvCnPr/>
                      <wps:spPr>
                        <a:xfrm flipH="1">
                          <a:off x="0" y="0"/>
                          <a:ext cx="3175" cy="864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7.9pt;margin-top:19.85pt;height:68.05pt;width:0.25pt;z-index:251876352;mso-width-relative:page;mso-height-relative:page;" filled="f" stroked="t" coordsize="21600,21600" o:gfxdata="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&#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YiuR9oAAAAKAQAADwAAAAAAAAABACAAAAAiAAAA&#10;ZHJzL2Rvd25yZXYueG1sUEsBAhQAFAAAAAgAh07iQLYhZa8FAgAA9gMAAA4AAAAAAAAAAQAgAAAA&#10;KQEAAGRycy9lMm9Eb2MueG1sUEsFBgAAAAAGAAYAWQEAAKAFAAAAAA==&#10;">
                <v:fill on="f" focussize="0,0"/>
                <v:stroke color="#000000" joinstyle="round" endarrow="block"/>
                <v:imagedata o:title=""/>
                <o:lock v:ext="edit" aspectratio="f"/>
              </v:line>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mc:AlternateContent>
          <mc:Choice Requires="wps">
            <w:drawing>
              <wp:anchor distT="0" distB="0" distL="114300" distR="114300" simplePos="0" relativeHeight="251874304" behindDoc="0" locked="0" layoutInCell="1" allowOverlap="1">
                <wp:simplePos x="0" y="0"/>
                <wp:positionH relativeFrom="column">
                  <wp:posOffset>3862705</wp:posOffset>
                </wp:positionH>
                <wp:positionV relativeFrom="paragraph">
                  <wp:posOffset>264795</wp:posOffset>
                </wp:positionV>
                <wp:extent cx="3175" cy="720090"/>
                <wp:effectExtent l="37465" t="0" r="35560" b="3810"/>
                <wp:wrapNone/>
                <wp:docPr id="25" name="直接连接符 25"/>
                <wp:cNvGraphicFramePr/>
                <a:graphic xmlns:a="http://schemas.openxmlformats.org/drawingml/2006/main">
                  <a:graphicData uri="http://schemas.microsoft.com/office/word/2010/wordprocessingShape">
                    <wps:wsp>
                      <wps:cNvCnPr/>
                      <wps:spPr>
                        <a:xfrm flipH="1">
                          <a:off x="0" y="0"/>
                          <a:ext cx="3175" cy="720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15pt;margin-top:20.85pt;height:56.7pt;width:0.25pt;z-index:251874304;mso-width-relative:page;mso-height-relative:page;" filled="f" stroked="t" coordsize="21600,21600" o:gfxdata="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oc0WHZAAAACgEAAA8AAAAAAAAAAQAgAAAAIgAA&#10;AGRycy9kb3ducmV2LnhtbFBLAQIUABQAAAAIAIdO4kA6gBfGBwIAAPYDAAAOAAAAAAAAAAEAIAAA&#10;ACgBAABkcnMvZTJvRG9jLnhtbFBLBQYAAAAABgAGAFkBAACh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875328" behindDoc="0" locked="0" layoutInCell="1" allowOverlap="1">
                <wp:simplePos x="0" y="0"/>
                <wp:positionH relativeFrom="column">
                  <wp:posOffset>1605280</wp:posOffset>
                </wp:positionH>
                <wp:positionV relativeFrom="paragraph">
                  <wp:posOffset>250825</wp:posOffset>
                </wp:positionV>
                <wp:extent cx="2266950" cy="0"/>
                <wp:effectExtent l="0" t="0" r="0" b="0"/>
                <wp:wrapNone/>
                <wp:docPr id="27" name="直接连接符 27"/>
                <wp:cNvGraphicFramePr/>
                <a:graphic xmlns:a="http://schemas.openxmlformats.org/drawingml/2006/main">
                  <a:graphicData uri="http://schemas.microsoft.com/office/word/2010/wordprocessingShape">
                    <wps:wsp>
                      <wps:cNvCnPr/>
                      <wps:spPr>
                        <a:xfrm>
                          <a:off x="2613025" y="4213860"/>
                          <a:ext cx="2266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6.4pt;margin-top:19.75pt;height:0pt;width:178.5pt;z-index:251875328;mso-width-relative:page;mso-height-relative:page;" filled="f" stroked="t" coordsize="21600,21600" o:gfxdata="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MBCR9YAAAAJAQAADwAAAAAAAAABACAAAAAiAAAAZHJzL2Rvd25yZXYueG1sUEsBAhQAFAAA&#10;AAgAh07iQOempBjxAQAAvwMAAA4AAAAAAAAAAQAgAAAAJQEAAGRycy9lMm9Eb2MueG1sUEsFBgAA&#10;AAAGAAYAWQEAAIgFAAAAAA==&#10;">
                <v:fill on="f" focussize="0,0"/>
                <v:stroke weight="0.5pt" color="#000000 [3213]" miterlimit="8" joinstyle="miter"/>
                <v:imagedata o:title=""/>
                <o:lock v:ext="edit" aspectratio="f"/>
              </v:line>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mc:AlternateContent>
          <mc:Choice Requires="wps">
            <w:drawing>
              <wp:anchor distT="0" distB="0" distL="114300" distR="114300" simplePos="0" relativeHeight="251874304" behindDoc="0" locked="0" layoutInCell="1" allowOverlap="1">
                <wp:simplePos x="0" y="0"/>
                <wp:positionH relativeFrom="column">
                  <wp:posOffset>2962275</wp:posOffset>
                </wp:positionH>
                <wp:positionV relativeFrom="paragraph">
                  <wp:posOffset>116205</wp:posOffset>
                </wp:positionV>
                <wp:extent cx="1750695" cy="695960"/>
                <wp:effectExtent l="4445" t="4445" r="16510" b="23495"/>
                <wp:wrapNone/>
                <wp:docPr id="66" name="流程图: 过程 66"/>
                <wp:cNvGraphicFramePr/>
                <a:graphic xmlns:a="http://schemas.openxmlformats.org/drawingml/2006/main">
                  <a:graphicData uri="http://schemas.microsoft.com/office/word/2010/wordprocessingShape">
                    <wps:wsp>
                      <wps:cNvSpPr/>
                      <wps:spPr>
                        <a:xfrm>
                          <a:off x="0" y="0"/>
                          <a:ext cx="175069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协助做好</w:t>
                            </w:r>
                            <w:r>
                              <w:rPr>
                                <w:rFonts w:hint="eastAsia" w:asciiTheme="minorEastAsia" w:hAnsiTheme="minorEastAsia" w:eastAsiaTheme="minorEastAsia" w:cstheme="minorEastAsia"/>
                                <w:sz w:val="24"/>
                                <w:szCs w:val="24"/>
                                <w:lang w:val="en-US" w:eastAsia="zh-CN"/>
                              </w:rPr>
                              <w:t>污染环境</w:t>
                            </w:r>
                            <w:r>
                              <w:rPr>
                                <w:rFonts w:hint="eastAsia" w:asciiTheme="minorEastAsia" w:hAnsiTheme="minorEastAsia" w:cstheme="minorEastAsia"/>
                                <w:sz w:val="24"/>
                                <w:szCs w:val="24"/>
                                <w:lang w:eastAsia="zh-CN"/>
                              </w:rPr>
                              <w:t>和破坏生态行为的排查</w:t>
                            </w:r>
                          </w:p>
                        </w:txbxContent>
                      </wps:txbx>
                      <wps:bodyPr lIns="91440" tIns="36000" rIns="91440" bIns="45720" anchor="ctr" anchorCtr="0" upright="1"/>
                    </wps:wsp>
                  </a:graphicData>
                </a:graphic>
              </wp:anchor>
            </w:drawing>
          </mc:Choice>
          <mc:Fallback>
            <w:pict>
              <v:shape id="_x0000_s1026" o:spid="_x0000_s1026" o:spt="109" type="#_x0000_t109" style="position:absolute;left:0pt;margin-left:233.25pt;margin-top:9.15pt;height:54.8pt;width:137.85pt;z-index:251874304;v-text-anchor:middle;mso-width-relative:page;mso-height-relative:page;" fillcolor="#FFFFFF" filled="t" stroked="t" coordsize="21600,21600" o:gfxdata="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OvmIzbAAAACgEAAA8AAAAAAAAAAQAg&#10;AAAAIgAAAGRycy9kb3ducmV2LnhtbFBLAQIUABQAAAAIAIdO4kB0zOXhRAIAAJEEAAAOAAAAAAAA&#10;AAEAIAAAACoBAABkcnMvZTJvRG9jLnhtbFBLBQYAAAAABgAGAFkBAADgBQAAAAA=&#10;">
                <v:fill on="t" focussize="0,0"/>
                <v:stroke color="#000000" joinstyle="miter"/>
                <v:imagedata o:title=""/>
                <o:lock v:ext="edit" aspectratio="f"/>
                <v:textbox inset="2.54mm,1mm,2.54mm,1.27mm">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协助做好</w:t>
                      </w:r>
                      <w:r>
                        <w:rPr>
                          <w:rFonts w:hint="eastAsia" w:asciiTheme="minorEastAsia" w:hAnsiTheme="minorEastAsia" w:eastAsiaTheme="minorEastAsia" w:cstheme="minorEastAsia"/>
                          <w:sz w:val="24"/>
                          <w:szCs w:val="24"/>
                          <w:lang w:val="en-US" w:eastAsia="zh-CN"/>
                        </w:rPr>
                        <w:t>污染环境</w:t>
                      </w:r>
                      <w:r>
                        <w:rPr>
                          <w:rFonts w:hint="eastAsia" w:asciiTheme="minorEastAsia" w:hAnsiTheme="minorEastAsia" w:cstheme="minorEastAsia"/>
                          <w:sz w:val="24"/>
                          <w:szCs w:val="24"/>
                          <w:lang w:eastAsia="zh-CN"/>
                        </w:rPr>
                        <w:t>和破坏生态行为的排查</w:t>
                      </w:r>
                    </w:p>
                  </w:txbxContent>
                </v:textbox>
              </v:shape>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rPr>
          <w:rFonts w:ascii="宋体" w:hAnsi="宋体"/>
          <w:b/>
          <w:sz w:val="44"/>
          <w:szCs w:val="44"/>
        </w:rPr>
      </w:pPr>
      <w:r>
        <w:rPr>
          <w:sz w:val="44"/>
        </w:rPr>
        <mc:AlternateContent>
          <mc:Choice Requires="wps">
            <w:drawing>
              <wp:anchor distT="0" distB="0" distL="114300" distR="114300" simplePos="0" relativeHeight="251824128"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022" name="流程图: 终止 1022"/>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824128;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HPOvAG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rPr>
          <w:rFonts w:hint="eastAsia"/>
        </w:rPr>
      </w:pPr>
    </w:p>
    <w:p>
      <w:pPr>
        <w:rPr>
          <w:rFonts w:hint="eastAsia"/>
        </w:rPr>
      </w:pPr>
      <w:r>
        <w:rPr>
          <w:sz w:val="28"/>
        </w:rPr>
        <mc:AlternateContent>
          <mc:Choice Requires="wps">
            <w:drawing>
              <wp:anchor distT="0" distB="0" distL="114300" distR="114300" simplePos="0" relativeHeight="251844608" behindDoc="0" locked="0" layoutInCell="1" allowOverlap="1">
                <wp:simplePos x="0" y="0"/>
                <wp:positionH relativeFrom="column">
                  <wp:posOffset>493395</wp:posOffset>
                </wp:positionH>
                <wp:positionV relativeFrom="paragraph">
                  <wp:posOffset>144780</wp:posOffset>
                </wp:positionV>
                <wp:extent cx="4344035" cy="1208405"/>
                <wp:effectExtent l="4445" t="5080" r="13970" b="5715"/>
                <wp:wrapNone/>
                <wp:docPr id="387" name="文本框 387"/>
                <wp:cNvGraphicFramePr/>
                <a:graphic xmlns:a="http://schemas.openxmlformats.org/drawingml/2006/main">
                  <a:graphicData uri="http://schemas.microsoft.com/office/word/2010/wordprocessingShape">
                    <wps:wsp>
                      <wps:cNvSpPr txBox="1"/>
                      <wps:spPr>
                        <a:xfrm>
                          <a:off x="0" y="0"/>
                          <a:ext cx="4344035" cy="12084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对发现的污染环境和破坏生态行为未及时和相关部门沟通联系</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防控措施：健全工作机制，完善工作流程。</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8.85pt;margin-top:11.4pt;height:95.15pt;width:342.05pt;z-index:251844608;mso-width-relative:page;mso-height-relative:page;" fillcolor="#FFFFFF" filled="t" stroked="t" coordsize="21600,21600" o:gfxdata="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Y8Z&#10;ldgAAAAJAQAADwAAAAAAAAABACAAAAAiAAAAZHJzL2Rvd25yZXYueG1sUEsBAhQAFAAAAAgAh07i&#10;QACzuX0iAgAAbwQAAA4AAAAAAAAAAQAgAAAAJwEAAGRycy9lMm9Eb2MueG1sUEsFBgAAAAAGAAYA&#10;WQEAALsFA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对发现的污染环境和破坏生态行为未及时和相关部门沟通联系</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防控措施：健全工作机制，完善工作流程。</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p>
    <w:p>
      <w:pPr>
        <w:rPr>
          <w:rFonts w:hint="eastAsia"/>
        </w:rPr>
      </w:pPr>
    </w:p>
    <w:p>
      <w:pPr>
        <w:rPr>
          <w:rFonts w:hint="eastAsia"/>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eastAsia" w:ascii="方正小标宋简体" w:hAnsi="仿宋" w:eastAsia="方正小标宋简体" w:cs="Arial"/>
          <w:kern w:val="0"/>
          <w:sz w:val="44"/>
          <w:szCs w:val="44"/>
          <w:highlight w:val="none"/>
          <w:lang w:val="en-US" w:eastAsia="zh-CN"/>
        </w:rPr>
      </w:pPr>
      <w:r>
        <w:rPr>
          <w:rFonts w:hint="eastAsia" w:ascii="黑体" w:hAnsi="黑体" w:eastAsia="黑体" w:cs="黑体"/>
          <w:sz w:val="44"/>
          <w:szCs w:val="52"/>
          <w:lang w:val="en-US" w:eastAsia="zh-CN"/>
        </w:rPr>
        <w:t>39基础信息统计</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统计普查</w:t>
      </w:r>
    </w:p>
    <w:p>
      <w:pPr>
        <w:jc w:val="center"/>
        <w:rPr>
          <w:rFonts w:hint="default" w:ascii="楷体" w:hAnsi="楷体" w:eastAsia="楷体" w:cs="楷体"/>
          <w:sz w:val="32"/>
          <w:szCs w:val="40"/>
          <w:lang w:val="en-US" w:eastAsia="zh-CN"/>
        </w:rPr>
      </w:pPr>
      <w:r>
        <w:rPr>
          <w:sz w:val="21"/>
        </w:rPr>
        <mc:AlternateContent>
          <mc:Choice Requires="wpg">
            <w:drawing>
              <wp:anchor distT="0" distB="0" distL="114300" distR="114300" simplePos="0" relativeHeight="251822080" behindDoc="0" locked="0" layoutInCell="1" allowOverlap="1">
                <wp:simplePos x="0" y="0"/>
                <wp:positionH relativeFrom="column">
                  <wp:posOffset>1382395</wp:posOffset>
                </wp:positionH>
                <wp:positionV relativeFrom="paragraph">
                  <wp:posOffset>306070</wp:posOffset>
                </wp:positionV>
                <wp:extent cx="2941955" cy="5636260"/>
                <wp:effectExtent l="6350" t="6350" r="23495" b="15240"/>
                <wp:wrapNone/>
                <wp:docPr id="1076" name="组合 1076"/>
                <wp:cNvGraphicFramePr/>
                <a:graphic xmlns:a="http://schemas.openxmlformats.org/drawingml/2006/main">
                  <a:graphicData uri="http://schemas.microsoft.com/office/word/2010/wordprocessingGroup">
                    <wpg:wgp>
                      <wpg:cNvGrpSpPr/>
                      <wpg:grpSpPr>
                        <a:xfrm>
                          <a:off x="0" y="0"/>
                          <a:ext cx="2941955" cy="5636260"/>
                          <a:chOff x="13376" y="809517"/>
                          <a:chExt cx="4633" cy="8517"/>
                        </a:xfrm>
                      </wpg:grpSpPr>
                      <wps:wsp>
                        <wps:cNvPr id="1026" name="圆角矩形 2"/>
                        <wps:cNvSpPr/>
                        <wps:spPr>
                          <a:xfrm>
                            <a:off x="13700" y="809517"/>
                            <a:ext cx="4082" cy="52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b w:val="0"/>
                                  <w:bCs w:val="0"/>
                                  <w:sz w:val="24"/>
                                  <w:szCs w:val="24"/>
                                  <w:lang w:eastAsia="zh-CN"/>
                                </w:rPr>
                              </w:pPr>
                              <w:r>
                                <w:rPr>
                                  <w:rFonts w:hint="eastAsia"/>
                                  <w:b w:val="0"/>
                                  <w:bCs w:val="0"/>
                                  <w:sz w:val="24"/>
                                  <w:szCs w:val="24"/>
                                  <w:lang w:eastAsia="zh-CN"/>
                                </w:rPr>
                                <w:t>选聘村（社区）普查指导员、普查员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9" name="圆角矩形 5"/>
                        <wps:cNvSpPr/>
                        <wps:spPr>
                          <a:xfrm>
                            <a:off x="13376" y="812614"/>
                            <a:ext cx="4633" cy="8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b w:val="0"/>
                                  <w:bCs w:val="0"/>
                                  <w:sz w:val="24"/>
                                  <w:szCs w:val="24"/>
                                  <w:lang w:eastAsia="zh-CN"/>
                                </w:rPr>
                              </w:pPr>
                              <w:r>
                                <w:rPr>
                                  <w:rFonts w:hint="eastAsia"/>
                                  <w:b w:val="0"/>
                                  <w:bCs w:val="0"/>
                                  <w:sz w:val="24"/>
                                  <w:szCs w:val="24"/>
                                  <w:lang w:eastAsia="zh-CN"/>
                                </w:rPr>
                                <w:t>参与普查区、普查边界划分，绘制电子地图，开展清查摸底，填写摸底表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0" name="圆角矩形 6"/>
                        <wps:cNvSpPr/>
                        <wps:spPr>
                          <a:xfrm>
                            <a:off x="14047" y="813901"/>
                            <a:ext cx="3370" cy="8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b w:val="0"/>
                                  <w:bCs w:val="0"/>
                                  <w:sz w:val="24"/>
                                  <w:szCs w:val="24"/>
                                  <w:lang w:val="en-US" w:eastAsia="zh-CN"/>
                                </w:rPr>
                              </w:pPr>
                              <w:r>
                                <w:rPr>
                                  <w:rFonts w:hint="eastAsia"/>
                                  <w:b w:val="0"/>
                                  <w:bCs w:val="0"/>
                                  <w:sz w:val="24"/>
                                  <w:szCs w:val="24"/>
                                  <w:lang w:eastAsia="zh-CN"/>
                                </w:rPr>
                                <w:t>对摸底情况进行汇总、分类，填写摸底情况汇总表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1" name="圆角矩形 7"/>
                        <wps:cNvSpPr/>
                        <wps:spPr>
                          <a:xfrm>
                            <a:off x="13600" y="815312"/>
                            <a:ext cx="4300" cy="55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default" w:eastAsiaTheme="minorEastAsia"/>
                                  <w:b/>
                                  <w:bCs/>
                                  <w:lang w:val="en-US" w:eastAsia="zh-CN"/>
                                </w:rPr>
                              </w:pPr>
                              <w:r>
                                <w:rPr>
                                  <w:rFonts w:hint="eastAsia"/>
                                  <w:b w:val="0"/>
                                  <w:bCs w:val="0"/>
                                  <w:sz w:val="24"/>
                                  <w:szCs w:val="24"/>
                                  <w:lang w:eastAsia="zh-CN"/>
                                </w:rPr>
                                <w:t>利用手持终端电子设备</w:t>
                              </w:r>
                              <w:r>
                                <w:rPr>
                                  <w:rFonts w:hint="eastAsia"/>
                                  <w:b w:val="0"/>
                                  <w:bCs w:val="0"/>
                                  <w:sz w:val="24"/>
                                  <w:szCs w:val="24"/>
                                  <w:lang w:val="en-US" w:eastAsia="zh-CN"/>
                                </w:rPr>
                                <w:t>入户普查登记</w:t>
                              </w:r>
                              <w:r>
                                <w:rPr>
                                  <w:rFonts w:hint="eastAsia"/>
                                  <w:b/>
                                  <w:bCs/>
                                  <w:lang w:val="en-US" w:eastAsia="zh-CN"/>
                                </w:rPr>
                                <w:t>记，录入普查表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3" name="直接箭头连接符 9"/>
                        <wps:cNvCnPr/>
                        <wps:spPr>
                          <a:xfrm>
                            <a:off x="15725" y="810081"/>
                            <a:ext cx="6" cy="47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34" name="直接箭头连接符 10"/>
                        <wps:cNvCnPr/>
                        <wps:spPr>
                          <a:xfrm>
                            <a:off x="15705" y="811010"/>
                            <a:ext cx="24" cy="563"/>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35" name="直接箭头连接符 11"/>
                        <wps:cNvCnPr/>
                        <wps:spPr>
                          <a:xfrm>
                            <a:off x="15724" y="812096"/>
                            <a:ext cx="4" cy="524"/>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36" name="直接箭头连接符 12"/>
                        <wps:cNvCnPr/>
                        <wps:spPr>
                          <a:xfrm flipH="1">
                            <a:off x="15716" y="813462"/>
                            <a:ext cx="2" cy="429"/>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37" name="直接箭头连接符 13"/>
                        <wps:cNvCnPr/>
                        <wps:spPr>
                          <a:xfrm>
                            <a:off x="15712" y="814743"/>
                            <a:ext cx="11" cy="55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38" name="圆角矩形 14"/>
                        <wps:cNvSpPr/>
                        <wps:spPr>
                          <a:xfrm>
                            <a:off x="14329" y="816408"/>
                            <a:ext cx="2802" cy="5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b w:val="0"/>
                                  <w:bCs w:val="0"/>
                                  <w:sz w:val="24"/>
                                  <w:szCs w:val="24"/>
                                  <w:lang w:val="en-US" w:eastAsia="zh-CN"/>
                                </w:rPr>
                              </w:pPr>
                              <w:r>
                                <w:rPr>
                                  <w:rFonts w:hint="eastAsia"/>
                                  <w:b w:val="0"/>
                                  <w:bCs w:val="0"/>
                                  <w:sz w:val="24"/>
                                  <w:szCs w:val="24"/>
                                  <w:lang w:eastAsia="zh-CN"/>
                                </w:rPr>
                                <w:t>核实、审核数据和信息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9" name="圆角矩形 15"/>
                        <wps:cNvSpPr/>
                        <wps:spPr>
                          <a:xfrm>
                            <a:off x="14522" y="817504"/>
                            <a:ext cx="2434" cy="5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b w:val="0"/>
                                  <w:bCs w:val="0"/>
                                  <w:sz w:val="24"/>
                                  <w:szCs w:val="24"/>
                                  <w:lang w:val="en-US" w:eastAsia="zh-CN"/>
                                </w:rPr>
                              </w:pPr>
                              <w:r>
                                <w:rPr>
                                  <w:rFonts w:hint="eastAsia"/>
                                  <w:b w:val="0"/>
                                  <w:bCs w:val="0"/>
                                  <w:sz w:val="24"/>
                                  <w:szCs w:val="24"/>
                                  <w:lang w:eastAsia="zh-CN"/>
                                </w:rPr>
                                <w:t>提交</w:t>
                              </w:r>
                              <w:r>
                                <w:rPr>
                                  <w:rFonts w:hint="eastAsia"/>
                                  <w:b w:val="0"/>
                                  <w:bCs w:val="0"/>
                                  <w:sz w:val="24"/>
                                  <w:szCs w:val="24"/>
                                  <w:lang w:val="en-US" w:eastAsia="zh-CN"/>
                                </w:rPr>
                                <w:t>普查表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0" name="直接箭头连接符 16"/>
                        <wps:cNvCnPr/>
                        <wps:spPr>
                          <a:xfrm>
                            <a:off x="15707" y="815859"/>
                            <a:ext cx="18" cy="57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41" name="直接箭头连接符 17"/>
                        <wps:cNvCnPr/>
                        <wps:spPr>
                          <a:xfrm>
                            <a:off x="15696" y="816947"/>
                            <a:ext cx="24" cy="561"/>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27" name="圆角矩形 3"/>
                        <wps:cNvSpPr/>
                        <wps:spPr>
                          <a:xfrm>
                            <a:off x="13455" y="810549"/>
                            <a:ext cx="4418" cy="5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b w:val="0"/>
                                  <w:bCs w:val="0"/>
                                  <w:sz w:val="24"/>
                                  <w:szCs w:val="24"/>
                                  <w:lang w:eastAsia="zh-CN"/>
                                </w:rPr>
                              </w:pPr>
                              <w:r>
                                <w:rPr>
                                  <w:rFonts w:hint="eastAsia"/>
                                  <w:b w:val="0"/>
                                  <w:bCs w:val="0"/>
                                  <w:sz w:val="24"/>
                                  <w:szCs w:val="24"/>
                                  <w:lang w:eastAsia="zh-CN"/>
                                </w:rPr>
                                <w:t>学习普查方案、参加培训、开展宣传</w:t>
                              </w:r>
                            </w:p>
                            <w:p>
                              <w:pPr>
                                <w:jc w:val="center"/>
                                <w:rPr>
                                  <w:rFonts w:hint="default"/>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8" name="圆角矩形 4"/>
                        <wps:cNvSpPr/>
                        <wps:spPr>
                          <a:xfrm>
                            <a:off x="14232" y="811576"/>
                            <a:ext cx="3000" cy="5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b w:val="0"/>
                                  <w:bCs w:val="0"/>
                                  <w:sz w:val="24"/>
                                  <w:szCs w:val="24"/>
                                  <w:lang w:val="en-US" w:eastAsia="zh-CN"/>
                                </w:rPr>
                              </w:pPr>
                              <w:r>
                                <w:rPr>
                                  <w:rFonts w:hint="eastAsia"/>
                                  <w:b w:val="0"/>
                                  <w:bCs w:val="0"/>
                                  <w:sz w:val="24"/>
                                  <w:szCs w:val="24"/>
                                  <w:lang w:eastAsia="zh-CN"/>
                                </w:rPr>
                                <w:t>接收手持终端电子设备</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8.85pt;margin-top:24.1pt;height:443.8pt;width:231.65pt;z-index:251822080;mso-width-relative:page;mso-height-relative:page;" coordorigin="13376,809517" coordsize="4633,8517" o:gfxdata="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AynL5C2wAAAAoBAAAPAAAAAAAAAAEAIAAAACIAAABkcnMvZG93bnJldi54bWxQSwECFAAUAAAA&#10;CACHTuJArGPJ/7QFAACQKwAADgAAAAAAAAABACAAAAAqAQAAZHJzL2Uyb0RvYy54bWxQSwUGAAAA&#10;AAYABgBZAQAAUAkAAAAA&#10;">
                <o:lock v:ext="edit" aspectratio="f"/>
                <v:roundrect id="圆角矩形 2" o:spid="_x0000_s1026" o:spt="2" style="position:absolute;left:13700;top:809517;height:522;width:4082;v-text-anchor:middle;" fillcolor="#FFFFFF [3201]" filled="t" stroked="t" coordsize="21600,21600" arcsize="0.166666666666667" o:gfxdata="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tXKbsAAADd&#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rFonts w:hint="eastAsia"/>
                            <w:b w:val="0"/>
                            <w:bCs w:val="0"/>
                            <w:sz w:val="24"/>
                            <w:szCs w:val="24"/>
                            <w:lang w:eastAsia="zh-CN"/>
                          </w:rPr>
                        </w:pPr>
                        <w:r>
                          <w:rPr>
                            <w:rFonts w:hint="eastAsia"/>
                            <w:b w:val="0"/>
                            <w:bCs w:val="0"/>
                            <w:sz w:val="24"/>
                            <w:szCs w:val="24"/>
                            <w:lang w:eastAsia="zh-CN"/>
                          </w:rPr>
                          <w:t>选聘村（社区）普查指导员、普查员</w:t>
                        </w:r>
                      </w:p>
                    </w:txbxContent>
                  </v:textbox>
                </v:roundrect>
                <v:roundrect id="圆角矩形 5" o:spid="_x0000_s1026" o:spt="2" style="position:absolute;left:13376;top:812614;height:828;width:4633;v-text-anchor:middle;" fillcolor="#FFFFFF [3201]" filled="t" stroked="t" coordsize="21600,21600" arcsize="0.166666666666667" o:gfxdata="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TDW7sAAADd&#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rFonts w:hint="eastAsia"/>
                            <w:b w:val="0"/>
                            <w:bCs w:val="0"/>
                            <w:sz w:val="24"/>
                            <w:szCs w:val="24"/>
                            <w:lang w:eastAsia="zh-CN"/>
                          </w:rPr>
                        </w:pPr>
                        <w:r>
                          <w:rPr>
                            <w:rFonts w:hint="eastAsia"/>
                            <w:b w:val="0"/>
                            <w:bCs w:val="0"/>
                            <w:sz w:val="24"/>
                            <w:szCs w:val="24"/>
                            <w:lang w:eastAsia="zh-CN"/>
                          </w:rPr>
                          <w:t>参与普查区、普查边界划分，绘制电子地图，开展清查摸底，填写摸底表</w:t>
                        </w:r>
                      </w:p>
                    </w:txbxContent>
                  </v:textbox>
                </v:roundrect>
                <v:roundrect id="圆角矩形 6" o:spid="_x0000_s1026" o:spt="2" style="position:absolute;left:14047;top:813901;height:834;width:3370;v-text-anchor:middle;" fillcolor="#FFFFFF [3201]" filled="t" stroked="t" coordsize="21600,21600" arcsize="0.166666666666667" o:gfxdata="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wbvQAA&#10;AN0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rFonts w:hint="default"/>
                            <w:b w:val="0"/>
                            <w:bCs w:val="0"/>
                            <w:sz w:val="24"/>
                            <w:szCs w:val="24"/>
                            <w:lang w:val="en-US" w:eastAsia="zh-CN"/>
                          </w:rPr>
                        </w:pPr>
                        <w:r>
                          <w:rPr>
                            <w:rFonts w:hint="eastAsia"/>
                            <w:b w:val="0"/>
                            <w:bCs w:val="0"/>
                            <w:sz w:val="24"/>
                            <w:szCs w:val="24"/>
                            <w:lang w:eastAsia="zh-CN"/>
                          </w:rPr>
                          <w:t>对摸底情况进行汇总、分类，填写摸底情况汇总表</w:t>
                        </w:r>
                      </w:p>
                    </w:txbxContent>
                  </v:textbox>
                </v:roundrect>
                <v:roundrect id="圆角矩形 7" o:spid="_x0000_s1026" o:spt="2" style="position:absolute;left:13600;top:815312;height:554;width:4300;v-text-anchor:middle;" fillcolor="#FFFFFF [3201]" filled="t" stroked="t" coordsize="21600,21600" arcsize="0.166666666666667" o:gfxdata="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tZgLsAAADd&#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left"/>
                          <w:rPr>
                            <w:rFonts w:hint="default" w:eastAsiaTheme="minorEastAsia"/>
                            <w:b/>
                            <w:bCs/>
                            <w:lang w:val="en-US" w:eastAsia="zh-CN"/>
                          </w:rPr>
                        </w:pPr>
                        <w:r>
                          <w:rPr>
                            <w:rFonts w:hint="eastAsia"/>
                            <w:b w:val="0"/>
                            <w:bCs w:val="0"/>
                            <w:sz w:val="24"/>
                            <w:szCs w:val="24"/>
                            <w:lang w:eastAsia="zh-CN"/>
                          </w:rPr>
                          <w:t>利用手持终端电子设备</w:t>
                        </w:r>
                        <w:r>
                          <w:rPr>
                            <w:rFonts w:hint="eastAsia"/>
                            <w:b w:val="0"/>
                            <w:bCs w:val="0"/>
                            <w:sz w:val="24"/>
                            <w:szCs w:val="24"/>
                            <w:lang w:val="en-US" w:eastAsia="zh-CN"/>
                          </w:rPr>
                          <w:t>入户普查登记</w:t>
                        </w:r>
                        <w:r>
                          <w:rPr>
                            <w:rFonts w:hint="eastAsia"/>
                            <w:b/>
                            <w:bCs/>
                            <w:lang w:val="en-US" w:eastAsia="zh-CN"/>
                          </w:rPr>
                          <w:t>记，录入普查表</w:t>
                        </w:r>
                      </w:p>
                    </w:txbxContent>
                  </v:textbox>
                </v:roundrect>
                <v:shape id="直接箭头连接符 9" o:spid="_x0000_s1026" o:spt="32" type="#_x0000_t32" style="position:absolute;left:15725;top:810081;height:476;width:6;" filled="f" stroked="t" coordsize="21600,21600" o:gfxdata="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16WvQAA&#10;AN0AAAAPAAAAAAAAAAEAIAAAACIAAABkcnMvZG93bnJldi54bWxQSwECFAAUAAAACACHTuJAMy8F&#10;njsAAAA5AAAAEAAAAAAAAAABACAAAAAMAQAAZHJzL3NoYXBleG1sLnhtbFBLBQYAAAAABgAGAFsB&#10;AAC2AwAAAAA=&#10;">
                  <v:fill on="f" focussize="0,0"/>
                  <v:stroke weight="1pt" color="#000000 [3200]" miterlimit="8" joinstyle="miter" endarrow="block"/>
                  <v:imagedata o:title=""/>
                  <o:lock v:ext="edit" aspectratio="f"/>
                </v:shape>
                <v:shape id="直接箭头连接符 10" o:spid="_x0000_s1026" o:spt="32" type="#_x0000_t32" style="position:absolute;left:15705;top:811010;height:563;width:24;" filled="f" stroked="t" coordsize="21600,21600" o:gfxdata="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qxuK8AAAA&#10;3Q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shape id="直接箭头连接符 11" o:spid="_x0000_s1026" o:spt="32" type="#_x0000_t32" style="position:absolute;left:15724;top:812096;height:524;width:4;" filled="f" stroked="t" coordsize="21600,21600" o:gfxdata="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mY3m8AAAA&#10;3Q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shape id="直接箭头连接符 12" o:spid="_x0000_s1026" o:spt="32" type="#_x0000_t32" style="position:absolute;left:15716;top:813462;flip:x;height:429;width:2;" filled="f" stroked="t" coordsize="21600,21600" o:gfxdata="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ouWC8AAAA&#10;3Q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shape id="直接箭头连接符 13" o:spid="_x0000_s1026" o:spt="32" type="#_x0000_t32" style="position:absolute;left:15712;top:814743;height:556;width:11;" filled="f" stroked="t" coordsize="21600,21600" o:gfxdata="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4WJW8AAAA&#10;3Q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roundrect id="圆角矩形 14" o:spid="_x0000_s1026" o:spt="2" style="position:absolute;left:14329;top:816408;height:530;width:2802;v-text-anchor:middle;" fillcolor="#FFFFFF [3201]" filled="t" stroked="t" coordsize="21600,21600" arcsize="0.166666666666667" o:gfxdata="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8fAdvQAA&#10;AN0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rFonts w:hint="default"/>
                            <w:b w:val="0"/>
                            <w:bCs w:val="0"/>
                            <w:sz w:val="24"/>
                            <w:szCs w:val="24"/>
                            <w:lang w:val="en-US" w:eastAsia="zh-CN"/>
                          </w:rPr>
                        </w:pPr>
                        <w:r>
                          <w:rPr>
                            <w:rFonts w:hint="eastAsia"/>
                            <w:b w:val="0"/>
                            <w:bCs w:val="0"/>
                            <w:sz w:val="24"/>
                            <w:szCs w:val="24"/>
                            <w:lang w:eastAsia="zh-CN"/>
                          </w:rPr>
                          <w:t>核实、审核数据和信息</w:t>
                        </w:r>
                      </w:p>
                    </w:txbxContent>
                  </v:textbox>
                </v:roundrect>
                <v:roundrect id="圆角矩形 15" o:spid="_x0000_s1026" o:spt="2" style="position:absolute;left:14522;top:817504;height:530;width:2434;v-text-anchor:middle;" fillcolor="#FFFFFF [3201]" filled="t" stroked="t" coordsize="21600,21600" arcsize="0.166666666666667" o:gfxdata="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1VhrsAAADd&#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rFonts w:hint="default"/>
                            <w:b w:val="0"/>
                            <w:bCs w:val="0"/>
                            <w:sz w:val="24"/>
                            <w:szCs w:val="24"/>
                            <w:lang w:val="en-US" w:eastAsia="zh-CN"/>
                          </w:rPr>
                        </w:pPr>
                        <w:r>
                          <w:rPr>
                            <w:rFonts w:hint="eastAsia"/>
                            <w:b w:val="0"/>
                            <w:bCs w:val="0"/>
                            <w:sz w:val="24"/>
                            <w:szCs w:val="24"/>
                            <w:lang w:eastAsia="zh-CN"/>
                          </w:rPr>
                          <w:t>提交</w:t>
                        </w:r>
                        <w:r>
                          <w:rPr>
                            <w:rFonts w:hint="eastAsia"/>
                            <w:b w:val="0"/>
                            <w:bCs w:val="0"/>
                            <w:sz w:val="24"/>
                            <w:szCs w:val="24"/>
                            <w:lang w:val="en-US" w:eastAsia="zh-CN"/>
                          </w:rPr>
                          <w:t>普查表</w:t>
                        </w:r>
                      </w:p>
                    </w:txbxContent>
                  </v:textbox>
                </v:roundrect>
                <v:shape id="直接箭头连接符 16" o:spid="_x0000_s1026" o:spt="32" type="#_x0000_t32" style="position:absolute;left:15707;top:815859;height:576;width:18;" filled="f" stroked="t" coordsize="21600,21600" o:gfxdata="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F7Oc&#10;wAAAAN0AAAAPAAAAAAAAAAEAIAAAACIAAABkcnMvZG93bnJldi54bWxQSwECFAAUAAAACACHTuJA&#10;My8FnjsAAAA5AAAAEAAAAAAAAAABACAAAAAPAQAAZHJzL3NoYXBleG1sLnhtbFBLBQYAAAAABgAG&#10;AFsBAAC5AwAAAAA=&#10;">
                  <v:fill on="f" focussize="0,0"/>
                  <v:stroke weight="1pt" color="#000000 [3200]" miterlimit="8" joinstyle="miter" endarrow="block"/>
                  <v:imagedata o:title=""/>
                  <o:lock v:ext="edit" aspectratio="f"/>
                </v:shape>
                <v:shape id="直接箭头连接符 17" o:spid="_x0000_s1026" o:spt="32" type="#_x0000_t32" style="position:absolute;left:15696;top:816947;height:561;width:24;" filled="f" stroked="t" coordsize="21600,21600" o:gfxdata="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bFge8AAAA&#10;3Q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roundrect id="圆角矩形 3" o:spid="_x0000_s1026" o:spt="2" style="position:absolute;left:13455;top:810549;height:552;width:4418;v-text-anchor:middle;" fillcolor="#FFFFFF [3201]" filled="t" stroked="t" coordsize="21600,21600" arcsize="0.166666666666667" o:gfxdata="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fysrsAAADd&#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rFonts w:hint="eastAsia"/>
                            <w:b w:val="0"/>
                            <w:bCs w:val="0"/>
                            <w:sz w:val="24"/>
                            <w:szCs w:val="24"/>
                            <w:lang w:eastAsia="zh-CN"/>
                          </w:rPr>
                        </w:pPr>
                        <w:r>
                          <w:rPr>
                            <w:rFonts w:hint="eastAsia"/>
                            <w:b w:val="0"/>
                            <w:bCs w:val="0"/>
                            <w:sz w:val="24"/>
                            <w:szCs w:val="24"/>
                            <w:lang w:eastAsia="zh-CN"/>
                          </w:rPr>
                          <w:t>学习普查方案、参加培训、开展宣传</w:t>
                        </w:r>
                      </w:p>
                      <w:p>
                        <w:pPr>
                          <w:jc w:val="center"/>
                          <w:rPr>
                            <w:rFonts w:hint="default"/>
                            <w:b w:val="0"/>
                            <w:bCs w:val="0"/>
                            <w:sz w:val="24"/>
                            <w:szCs w:val="24"/>
                            <w:lang w:val="en-US" w:eastAsia="zh-CN"/>
                          </w:rPr>
                        </w:pPr>
                      </w:p>
                    </w:txbxContent>
                  </v:textbox>
                </v:roundrect>
                <v:roundrect id="圆角矩形 4" o:spid="_x0000_s1026" o:spt="2" style="position:absolute;left:14232;top:811576;height:540;width:3000;v-text-anchor:middle;" fillcolor="#FFFFFF [3201]" filled="t" stroked="t" coordsize="21600,21600" arcsize="0.166666666666667" o:gfxdata="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KGbAvQAA&#10;AN0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rFonts w:hint="eastAsia"/>
                            <w:b w:val="0"/>
                            <w:bCs w:val="0"/>
                            <w:sz w:val="24"/>
                            <w:szCs w:val="24"/>
                            <w:lang w:val="en-US" w:eastAsia="zh-CN"/>
                          </w:rPr>
                        </w:pPr>
                        <w:r>
                          <w:rPr>
                            <w:rFonts w:hint="eastAsia"/>
                            <w:b w:val="0"/>
                            <w:bCs w:val="0"/>
                            <w:sz w:val="24"/>
                            <w:szCs w:val="24"/>
                            <w:lang w:eastAsia="zh-CN"/>
                          </w:rPr>
                          <w:t>接收手持终端电子设备</w:t>
                        </w:r>
                      </w:p>
                      <w:p>
                        <w:pPr>
                          <w:rPr>
                            <w:rFonts w:hint="eastAsia"/>
                            <w:lang w:eastAsia="zh-CN"/>
                          </w:rPr>
                        </w:pPr>
                      </w:p>
                    </w:txbxContent>
                  </v:textbox>
                </v:roundrect>
              </v:group>
            </w:pict>
          </mc:Fallback>
        </mc:AlternateContent>
      </w: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both"/>
        <w:rPr>
          <w:rFonts w:hint="default" w:ascii="楷体" w:hAnsi="楷体" w:eastAsia="楷体" w:cs="楷体"/>
          <w:sz w:val="32"/>
          <w:szCs w:val="40"/>
          <w:lang w:val="en-US" w:eastAsia="zh-CN"/>
        </w:rPr>
      </w:pPr>
    </w:p>
    <w:p>
      <w:pPr>
        <w:rPr>
          <w:rFonts w:hint="eastAsia"/>
        </w:rPr>
      </w:pPr>
    </w:p>
    <w:p>
      <w:pPr>
        <w:rPr>
          <w:rFonts w:hint="eastAsia"/>
        </w:rPr>
      </w:pPr>
      <w:r>
        <w:rPr>
          <w:sz w:val="28"/>
        </w:rPr>
        <mc:AlternateContent>
          <mc:Choice Requires="wps">
            <w:drawing>
              <wp:anchor distT="0" distB="0" distL="114300" distR="114300" simplePos="0" relativeHeight="251856896" behindDoc="0" locked="0" layoutInCell="1" allowOverlap="1">
                <wp:simplePos x="0" y="0"/>
                <wp:positionH relativeFrom="column">
                  <wp:posOffset>683260</wp:posOffset>
                </wp:positionH>
                <wp:positionV relativeFrom="paragraph">
                  <wp:posOffset>41275</wp:posOffset>
                </wp:positionV>
                <wp:extent cx="4944745" cy="1080135"/>
                <wp:effectExtent l="4445" t="5080" r="22860" b="19685"/>
                <wp:wrapNone/>
                <wp:docPr id="388" name="文本框 388"/>
                <wp:cNvGraphicFramePr/>
                <a:graphic xmlns:a="http://schemas.openxmlformats.org/drawingml/2006/main">
                  <a:graphicData uri="http://schemas.microsoft.com/office/word/2010/wordprocessingShape">
                    <wps:wsp>
                      <wps:cNvSpPr txBox="1"/>
                      <wps:spPr>
                        <a:xfrm>
                          <a:off x="0" y="0"/>
                          <a:ext cx="4944745" cy="10801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400" w:hanging="1400" w:hangingChars="7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侵占挪用普查经费；</w:t>
                            </w:r>
                            <w:r>
                              <w:rPr>
                                <w:rFonts w:hint="eastAsia" w:asciiTheme="majorEastAsia" w:hAnsiTheme="majorEastAsia" w:eastAsiaTheme="majorEastAsia" w:cstheme="majorEastAsia"/>
                                <w:color w:val="auto"/>
                                <w:sz w:val="20"/>
                                <w:szCs w:val="20"/>
                                <w:lang w:val="en-US" w:eastAsia="zh-CN"/>
                              </w:rPr>
                              <w:t>2.普查信息泄密；3.普查数据不够真实。</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签订责任书，强化经费管理；</w:t>
                            </w:r>
                            <w:r>
                              <w:rPr>
                                <w:rFonts w:hint="eastAsia" w:asciiTheme="majorEastAsia" w:hAnsiTheme="majorEastAsia" w:eastAsiaTheme="majorEastAsia" w:cstheme="majorEastAsia"/>
                                <w:color w:val="auto"/>
                                <w:sz w:val="20"/>
                                <w:szCs w:val="20"/>
                                <w:lang w:val="en-US" w:eastAsia="zh-CN"/>
                              </w:rPr>
                              <w:t>2.签署保密协议，依法追究泄露信息责任；3.进行填报定位，确保数据真实性。</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53.8pt;margin-top:3.25pt;height:85.05pt;width:389.35pt;z-index:251856896;mso-width-relative:page;mso-height-relative:page;" fillcolor="#FFFFFF" filled="t" stroked="t" coordsize="21600,21600" o:gfxdata="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ZtU&#10;JNcAAAAJAQAADwAAAAAAAAABACAAAAAiAAAAZHJzL2Rvd25yZXYueG1sUEsBAhQAFAAAAAgAh07i&#10;QBUL/gYjAgAAbwQAAA4AAAAAAAAAAQAgAAAAJgEAAGRycy9lMm9Eb2MueG1sUEsFBgAAAAAGAAYA&#10;WQEAALsFA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400" w:hanging="1400" w:hangingChars="7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侵占挪用普查经费；</w:t>
                      </w:r>
                      <w:r>
                        <w:rPr>
                          <w:rFonts w:hint="eastAsia" w:asciiTheme="majorEastAsia" w:hAnsiTheme="majorEastAsia" w:eastAsiaTheme="majorEastAsia" w:cstheme="majorEastAsia"/>
                          <w:color w:val="auto"/>
                          <w:sz w:val="20"/>
                          <w:szCs w:val="20"/>
                          <w:lang w:val="en-US" w:eastAsia="zh-CN"/>
                        </w:rPr>
                        <w:t>2.普查信息泄密；3.普查数据不够真实。</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签订责任书，强化经费管理；</w:t>
                      </w:r>
                      <w:r>
                        <w:rPr>
                          <w:rFonts w:hint="eastAsia" w:asciiTheme="majorEastAsia" w:hAnsiTheme="majorEastAsia" w:eastAsiaTheme="majorEastAsia" w:cstheme="majorEastAsia"/>
                          <w:color w:val="auto"/>
                          <w:sz w:val="20"/>
                          <w:szCs w:val="20"/>
                          <w:lang w:val="en-US" w:eastAsia="zh-CN"/>
                        </w:rPr>
                        <w:t>2.签署保密协议，依法追究泄露信息责任；3.进行填报定位，确保数据真实性。</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p>
    <w:p>
      <w:pPr>
        <w:rPr>
          <w:rFonts w:hint="eastAsia"/>
        </w:rPr>
      </w:pPr>
    </w:p>
    <w:p>
      <w:pPr>
        <w:rPr>
          <w:rFonts w:hint="eastAsia"/>
        </w:rPr>
      </w:pPr>
    </w:p>
    <w:p>
      <w:pPr>
        <w:jc w:val="center"/>
        <w:rPr>
          <w:rFonts w:hint="default" w:ascii="楷体" w:hAnsi="楷体" w:eastAsia="楷体" w:cs="楷体"/>
          <w:sz w:val="32"/>
          <w:szCs w:val="40"/>
          <w:lang w:val="en-US" w:eastAsia="zh-CN"/>
        </w:rPr>
      </w:pPr>
    </w:p>
    <w:p>
      <w:pPr>
        <w:jc w:val="center"/>
        <w:rPr>
          <w:rFonts w:hint="eastAsia" w:ascii="黑体" w:hAnsi="黑体" w:eastAsia="黑体" w:cs="黑体"/>
          <w:sz w:val="44"/>
          <w:szCs w:val="52"/>
          <w:lang w:val="en-US" w:eastAsia="zh-CN"/>
        </w:rPr>
      </w:pPr>
      <w:r>
        <w:rPr>
          <w:rFonts w:hint="default" w:ascii="黑体" w:hAnsi="黑体" w:eastAsia="黑体" w:cs="黑体"/>
          <w:sz w:val="44"/>
          <w:szCs w:val="52"/>
          <w:lang w:val="en-US" w:eastAsia="zh-CN"/>
        </w:rPr>
        <w:t>4</w:t>
      </w:r>
      <w:r>
        <w:rPr>
          <w:rFonts w:hint="eastAsia" w:ascii="黑体" w:hAnsi="黑体" w:eastAsia="黑体" w:cs="黑体"/>
          <w:sz w:val="44"/>
          <w:szCs w:val="52"/>
          <w:lang w:val="en-US" w:eastAsia="zh-CN"/>
        </w:rPr>
        <w:t>0基础信息统计</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经常性调查及专项调查</w:t>
      </w:r>
    </w:p>
    <w:p>
      <w:pPr>
        <w:bidi w:val="0"/>
        <w:rPr>
          <w:rFonts w:hint="default"/>
          <w:lang w:val="en-US" w:eastAsia="zh-CN"/>
        </w:rPr>
      </w:pPr>
    </w:p>
    <w:p>
      <w:pPr>
        <w:jc w:val="center"/>
        <w:rPr>
          <w:rFonts w:hint="default" w:ascii="楷体" w:hAnsi="楷体" w:eastAsia="楷体" w:cs="楷体"/>
          <w:sz w:val="32"/>
          <w:szCs w:val="40"/>
          <w:lang w:val="en-US" w:eastAsia="zh-CN"/>
        </w:rPr>
      </w:pPr>
      <w:r>
        <w:rPr>
          <w:sz w:val="32"/>
        </w:rPr>
        <mc:AlternateContent>
          <mc:Choice Requires="wpg">
            <w:drawing>
              <wp:anchor distT="0" distB="0" distL="114300" distR="114300" simplePos="0" relativeHeight="251823104" behindDoc="0" locked="0" layoutInCell="1" allowOverlap="1">
                <wp:simplePos x="0" y="0"/>
                <wp:positionH relativeFrom="column">
                  <wp:posOffset>1398270</wp:posOffset>
                </wp:positionH>
                <wp:positionV relativeFrom="paragraph">
                  <wp:posOffset>1270</wp:posOffset>
                </wp:positionV>
                <wp:extent cx="2941955" cy="5213985"/>
                <wp:effectExtent l="6350" t="6350" r="23495" b="18415"/>
                <wp:wrapNone/>
                <wp:docPr id="1077" name="组合 1077"/>
                <wp:cNvGraphicFramePr/>
                <a:graphic xmlns:a="http://schemas.openxmlformats.org/drawingml/2006/main">
                  <a:graphicData uri="http://schemas.microsoft.com/office/word/2010/wordprocessingGroup">
                    <wpg:wgp>
                      <wpg:cNvGrpSpPr/>
                      <wpg:grpSpPr>
                        <a:xfrm>
                          <a:off x="0" y="0"/>
                          <a:ext cx="2941955" cy="5213985"/>
                          <a:chOff x="13376" y="826620"/>
                          <a:chExt cx="4633" cy="7402"/>
                        </a:xfrm>
                      </wpg:grpSpPr>
                      <wps:wsp>
                        <wps:cNvPr id="67" name="圆角矩形 2"/>
                        <wps:cNvSpPr/>
                        <wps:spPr>
                          <a:xfrm>
                            <a:off x="13880" y="826620"/>
                            <a:ext cx="3611" cy="52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b w:val="0"/>
                                  <w:bCs w:val="0"/>
                                  <w:sz w:val="24"/>
                                  <w:szCs w:val="24"/>
                                  <w:lang w:eastAsia="zh-CN"/>
                                </w:rPr>
                              </w:pPr>
                              <w:r>
                                <w:rPr>
                                  <w:rFonts w:hint="eastAsia"/>
                                  <w:b w:val="0"/>
                                  <w:bCs w:val="0"/>
                                  <w:sz w:val="24"/>
                                  <w:szCs w:val="24"/>
                                  <w:lang w:eastAsia="zh-CN"/>
                                </w:rPr>
                                <w:t>选聘农村</w:t>
                              </w:r>
                              <w:r>
                                <w:rPr>
                                  <w:rFonts w:hint="eastAsia"/>
                                  <w:b w:val="0"/>
                                  <w:bCs w:val="0"/>
                                  <w:sz w:val="24"/>
                                  <w:szCs w:val="24"/>
                                  <w:lang w:val="en-US" w:eastAsia="zh-CN"/>
                                </w:rPr>
                                <w:t>调查</w:t>
                              </w:r>
                              <w:r>
                                <w:rPr>
                                  <w:rFonts w:hint="eastAsia"/>
                                  <w:b w:val="0"/>
                                  <w:bCs w:val="0"/>
                                  <w:sz w:val="24"/>
                                  <w:szCs w:val="24"/>
                                  <w:lang w:eastAsia="zh-CN"/>
                                </w:rPr>
                                <w:t>指导员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圆角矩形 6"/>
                        <wps:cNvSpPr/>
                        <wps:spPr>
                          <a:xfrm>
                            <a:off x="14047" y="831005"/>
                            <a:ext cx="3370" cy="8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b w:val="0"/>
                                  <w:bCs w:val="0"/>
                                  <w:sz w:val="24"/>
                                  <w:szCs w:val="24"/>
                                  <w:lang w:val="en-US" w:eastAsia="zh-CN"/>
                                </w:rPr>
                              </w:pPr>
                              <w:r>
                                <w:rPr>
                                  <w:rFonts w:hint="eastAsia"/>
                                  <w:b w:val="0"/>
                                  <w:bCs w:val="0"/>
                                  <w:sz w:val="24"/>
                                  <w:szCs w:val="24"/>
                                  <w:lang w:eastAsia="zh-CN"/>
                                </w:rPr>
                                <w:t>对</w:t>
                              </w:r>
                              <w:r>
                                <w:rPr>
                                  <w:rFonts w:hint="eastAsia"/>
                                  <w:b w:val="0"/>
                                  <w:bCs w:val="0"/>
                                  <w:sz w:val="24"/>
                                  <w:szCs w:val="24"/>
                                  <w:lang w:val="en-US" w:eastAsia="zh-CN"/>
                                </w:rPr>
                                <w:t>调查</w:t>
                              </w:r>
                              <w:r>
                                <w:rPr>
                                  <w:rFonts w:hint="eastAsia"/>
                                  <w:b w:val="0"/>
                                  <w:bCs w:val="0"/>
                                  <w:sz w:val="24"/>
                                  <w:szCs w:val="24"/>
                                  <w:lang w:eastAsia="zh-CN"/>
                                </w:rPr>
                                <w:t>情况进行汇总、分类，填写</w:t>
                              </w:r>
                              <w:r>
                                <w:rPr>
                                  <w:rFonts w:hint="eastAsia"/>
                                  <w:b w:val="0"/>
                                  <w:bCs w:val="0"/>
                                  <w:sz w:val="24"/>
                                  <w:szCs w:val="24"/>
                                  <w:lang w:val="en-US" w:eastAsia="zh-CN"/>
                                </w:rPr>
                                <w:t>调查</w:t>
                              </w:r>
                              <w:r>
                                <w:rPr>
                                  <w:rFonts w:hint="eastAsia"/>
                                  <w:b w:val="0"/>
                                  <w:bCs w:val="0"/>
                                  <w:sz w:val="24"/>
                                  <w:szCs w:val="24"/>
                                  <w:lang w:eastAsia="zh-CN"/>
                                </w:rPr>
                                <w:t>情况汇总表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直接箭头连接符 9"/>
                        <wps:cNvCnPr/>
                        <wps:spPr>
                          <a:xfrm>
                            <a:off x="15725" y="827185"/>
                            <a:ext cx="6" cy="47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75" name="直接箭头连接符 10"/>
                        <wps:cNvCnPr/>
                        <wps:spPr>
                          <a:xfrm>
                            <a:off x="15705" y="828114"/>
                            <a:ext cx="24" cy="563"/>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76" name="直接箭头连接符 11"/>
                        <wps:cNvCnPr/>
                        <wps:spPr>
                          <a:xfrm>
                            <a:off x="15724" y="829199"/>
                            <a:ext cx="4" cy="524"/>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77" name="直接箭头连接符 12"/>
                        <wps:cNvCnPr/>
                        <wps:spPr>
                          <a:xfrm flipH="1">
                            <a:off x="15716" y="830566"/>
                            <a:ext cx="2" cy="429"/>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78" name="直接箭头连接符 13"/>
                        <wps:cNvCnPr/>
                        <wps:spPr>
                          <a:xfrm>
                            <a:off x="15712" y="831847"/>
                            <a:ext cx="11" cy="55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79" name="圆角矩形 14"/>
                        <wps:cNvSpPr/>
                        <wps:spPr>
                          <a:xfrm>
                            <a:off x="14295" y="832412"/>
                            <a:ext cx="2802" cy="5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b w:val="0"/>
                                  <w:bCs w:val="0"/>
                                  <w:sz w:val="24"/>
                                  <w:szCs w:val="24"/>
                                  <w:lang w:val="en-US" w:eastAsia="zh-CN"/>
                                </w:rPr>
                              </w:pPr>
                              <w:r>
                                <w:rPr>
                                  <w:rFonts w:hint="eastAsia"/>
                                  <w:b w:val="0"/>
                                  <w:bCs w:val="0"/>
                                  <w:sz w:val="24"/>
                                  <w:szCs w:val="24"/>
                                  <w:lang w:eastAsia="zh-CN"/>
                                </w:rPr>
                                <w:t>核实、审核数据和信息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圆角矩形 15"/>
                        <wps:cNvSpPr/>
                        <wps:spPr>
                          <a:xfrm>
                            <a:off x="14555" y="833492"/>
                            <a:ext cx="2434" cy="5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b w:val="0"/>
                                  <w:bCs w:val="0"/>
                                  <w:sz w:val="24"/>
                                  <w:szCs w:val="24"/>
                                  <w:lang w:val="en-US" w:eastAsia="zh-CN"/>
                                </w:rPr>
                              </w:pPr>
                              <w:r>
                                <w:rPr>
                                  <w:rFonts w:hint="eastAsia"/>
                                  <w:b w:val="0"/>
                                  <w:bCs w:val="0"/>
                                  <w:sz w:val="24"/>
                                  <w:szCs w:val="24"/>
                                  <w:lang w:eastAsia="zh-CN"/>
                                </w:rPr>
                                <w:t>提交</w:t>
                              </w:r>
                              <w:r>
                                <w:rPr>
                                  <w:rFonts w:hint="eastAsia"/>
                                  <w:b w:val="0"/>
                                  <w:bCs w:val="0"/>
                                  <w:sz w:val="24"/>
                                  <w:szCs w:val="24"/>
                                  <w:lang w:val="en-US" w:eastAsia="zh-CN"/>
                                </w:rPr>
                                <w:t>调查表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箭头连接符 17"/>
                        <wps:cNvCnPr/>
                        <wps:spPr>
                          <a:xfrm>
                            <a:off x="15729" y="832935"/>
                            <a:ext cx="24" cy="561"/>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83" name="圆角矩形 3"/>
                        <wps:cNvSpPr/>
                        <wps:spPr>
                          <a:xfrm>
                            <a:off x="13455" y="827653"/>
                            <a:ext cx="4418" cy="5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b w:val="0"/>
                                  <w:bCs w:val="0"/>
                                  <w:sz w:val="24"/>
                                  <w:szCs w:val="24"/>
                                  <w:lang w:eastAsia="zh-CN"/>
                                </w:rPr>
                              </w:pPr>
                              <w:r>
                                <w:rPr>
                                  <w:rFonts w:hint="eastAsia"/>
                                  <w:b w:val="0"/>
                                  <w:bCs w:val="0"/>
                                  <w:sz w:val="24"/>
                                  <w:szCs w:val="24"/>
                                  <w:lang w:eastAsia="zh-CN"/>
                                </w:rPr>
                                <w:t>学习</w:t>
                              </w:r>
                              <w:r>
                                <w:rPr>
                                  <w:rFonts w:hint="eastAsia"/>
                                  <w:b w:val="0"/>
                                  <w:bCs w:val="0"/>
                                  <w:sz w:val="24"/>
                                  <w:szCs w:val="24"/>
                                  <w:lang w:val="en-US" w:eastAsia="zh-CN"/>
                                </w:rPr>
                                <w:t>调查</w:t>
                              </w:r>
                              <w:r>
                                <w:rPr>
                                  <w:rFonts w:hint="eastAsia"/>
                                  <w:b w:val="0"/>
                                  <w:bCs w:val="0"/>
                                  <w:sz w:val="24"/>
                                  <w:szCs w:val="24"/>
                                  <w:lang w:eastAsia="zh-CN"/>
                                </w:rPr>
                                <w:t>方案、参加培训、开展宣传</w:t>
                              </w:r>
                            </w:p>
                            <w:p>
                              <w:pPr>
                                <w:jc w:val="center"/>
                                <w:rPr>
                                  <w:rFonts w:hint="default"/>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圆角矩形 4"/>
                        <wps:cNvSpPr/>
                        <wps:spPr>
                          <a:xfrm>
                            <a:off x="13812" y="828680"/>
                            <a:ext cx="3795" cy="5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lang w:eastAsia="zh-CN"/>
                                </w:rPr>
                              </w:pPr>
                              <w:r>
                                <w:rPr>
                                  <w:rFonts w:hint="eastAsia"/>
                                  <w:b w:val="0"/>
                                  <w:bCs w:val="0"/>
                                  <w:sz w:val="24"/>
                                  <w:szCs w:val="24"/>
                                  <w:lang w:eastAsia="zh-CN"/>
                                </w:rPr>
                                <w:t>使用计算机或手持终端电子设备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4" name="圆角矩形 5"/>
                        <wps:cNvSpPr/>
                        <wps:spPr>
                          <a:xfrm>
                            <a:off x="13376" y="829717"/>
                            <a:ext cx="4633" cy="86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b w:val="0"/>
                                  <w:bCs w:val="0"/>
                                  <w:sz w:val="24"/>
                                  <w:szCs w:val="24"/>
                                  <w:lang w:eastAsia="zh-CN"/>
                                </w:rPr>
                              </w:pPr>
                              <w:r>
                                <w:rPr>
                                  <w:rFonts w:hint="eastAsia"/>
                                  <w:b w:val="0"/>
                                  <w:bCs w:val="0"/>
                                  <w:sz w:val="24"/>
                                  <w:szCs w:val="24"/>
                                  <w:lang w:eastAsia="zh-CN"/>
                                </w:rPr>
                                <w:t>参与</w:t>
                              </w:r>
                              <w:r>
                                <w:rPr>
                                  <w:rFonts w:hint="eastAsia"/>
                                  <w:b w:val="0"/>
                                  <w:bCs w:val="0"/>
                                  <w:sz w:val="24"/>
                                  <w:szCs w:val="24"/>
                                  <w:lang w:val="en-US" w:eastAsia="zh-CN"/>
                                </w:rPr>
                                <w:t>调查</w:t>
                              </w:r>
                              <w:r>
                                <w:rPr>
                                  <w:rFonts w:hint="eastAsia"/>
                                  <w:b w:val="0"/>
                                  <w:bCs w:val="0"/>
                                  <w:sz w:val="24"/>
                                  <w:szCs w:val="24"/>
                                  <w:lang w:eastAsia="zh-CN"/>
                                </w:rPr>
                                <w:t>区、</w:t>
                              </w:r>
                              <w:r>
                                <w:rPr>
                                  <w:rFonts w:hint="eastAsia"/>
                                  <w:b w:val="0"/>
                                  <w:bCs w:val="0"/>
                                  <w:sz w:val="24"/>
                                  <w:szCs w:val="24"/>
                                  <w:lang w:val="en-US" w:eastAsia="zh-CN"/>
                                </w:rPr>
                                <w:t>调查</w:t>
                              </w:r>
                              <w:r>
                                <w:rPr>
                                  <w:rFonts w:hint="eastAsia"/>
                                  <w:b w:val="0"/>
                                  <w:bCs w:val="0"/>
                                  <w:sz w:val="24"/>
                                  <w:szCs w:val="24"/>
                                  <w:lang w:eastAsia="zh-CN"/>
                                </w:rPr>
                                <w:t>边界划分，开展</w:t>
                              </w:r>
                              <w:r>
                                <w:rPr>
                                  <w:rFonts w:hint="eastAsia"/>
                                  <w:b w:val="0"/>
                                  <w:bCs w:val="0"/>
                                  <w:sz w:val="24"/>
                                  <w:szCs w:val="24"/>
                                  <w:lang w:val="en-US" w:eastAsia="zh-CN"/>
                                </w:rPr>
                                <w:t>调查</w:t>
                              </w:r>
                              <w:r>
                                <w:rPr>
                                  <w:rFonts w:hint="eastAsia"/>
                                  <w:b w:val="0"/>
                                  <w:bCs w:val="0"/>
                                  <w:sz w:val="24"/>
                                  <w:szCs w:val="24"/>
                                  <w:lang w:eastAsia="zh-CN"/>
                                </w:rPr>
                                <w:t>摸底，填写</w:t>
                              </w:r>
                              <w:r>
                                <w:rPr>
                                  <w:rFonts w:hint="eastAsia"/>
                                  <w:b w:val="0"/>
                                  <w:bCs w:val="0"/>
                                  <w:sz w:val="24"/>
                                  <w:szCs w:val="24"/>
                                  <w:lang w:val="en-US" w:eastAsia="zh-CN"/>
                                </w:rPr>
                                <w:t>调查</w:t>
                              </w:r>
                              <w:r>
                                <w:rPr>
                                  <w:rFonts w:hint="eastAsia"/>
                                  <w:b w:val="0"/>
                                  <w:bCs w:val="0"/>
                                  <w:sz w:val="24"/>
                                  <w:szCs w:val="24"/>
                                  <w:lang w:eastAsia="zh-CN"/>
                                </w:rPr>
                                <w:t>表</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0.1pt;margin-top:0.1pt;height:410.55pt;width:231.65pt;z-index:251823104;mso-width-relative:page;mso-height-relative:page;" coordorigin="13376,826620" coordsize="4633,7402" o:gfxdata="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BkUwsr2AAAAAgB&#10;AAAPAAAAAAAAAAEAIAAAACIAAABkcnMvZG93bnJldi54bWxQSwECFAAUAAAACACHTuJAvpTy+XIF&#10;AAAlJgAADgAAAAAAAAABACAAAAAnAQAAZHJzL2Uyb0RvYy54bWxQSwUGAAAAAAYABgBZAQAACwkA&#10;AAAA&#10;">
                <o:lock v:ext="edit" aspectratio="f"/>
                <v:roundrect id="圆角矩形 2" o:spid="_x0000_s1026" o:spt="2" style="position:absolute;left:13880;top:826620;height:522;width:3611;v-text-anchor:middle;" fillcolor="#FFFFFF [3201]" filled="t" stroked="t" coordsize="21600,21600" arcsize="0.166666666666667" o:gfxdata="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dfjL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rFonts w:hint="eastAsia"/>
                            <w:b w:val="0"/>
                            <w:bCs w:val="0"/>
                            <w:sz w:val="24"/>
                            <w:szCs w:val="24"/>
                            <w:lang w:eastAsia="zh-CN"/>
                          </w:rPr>
                        </w:pPr>
                        <w:r>
                          <w:rPr>
                            <w:rFonts w:hint="eastAsia"/>
                            <w:b w:val="0"/>
                            <w:bCs w:val="0"/>
                            <w:sz w:val="24"/>
                            <w:szCs w:val="24"/>
                            <w:lang w:eastAsia="zh-CN"/>
                          </w:rPr>
                          <w:t>选聘农村</w:t>
                        </w:r>
                        <w:r>
                          <w:rPr>
                            <w:rFonts w:hint="eastAsia"/>
                            <w:b w:val="0"/>
                            <w:bCs w:val="0"/>
                            <w:sz w:val="24"/>
                            <w:szCs w:val="24"/>
                            <w:lang w:val="en-US" w:eastAsia="zh-CN"/>
                          </w:rPr>
                          <w:t>调查</w:t>
                        </w:r>
                        <w:r>
                          <w:rPr>
                            <w:rFonts w:hint="eastAsia"/>
                            <w:b w:val="0"/>
                            <w:bCs w:val="0"/>
                            <w:sz w:val="24"/>
                            <w:szCs w:val="24"/>
                            <w:lang w:eastAsia="zh-CN"/>
                          </w:rPr>
                          <w:t>指导员</w:t>
                        </w:r>
                      </w:p>
                    </w:txbxContent>
                  </v:textbox>
                </v:roundrect>
                <v:roundrect id="圆角矩形 6" o:spid="_x0000_s1026" o:spt="2" style="position:absolute;left:14047;top:831005;height:834;width:3370;v-text-anchor:middle;" fillcolor="#FFFFFF [3201]" filled="t" stroked="t" coordsize="21600,21600" arcsize="0.166666666666667" o:gfxdata="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dRJbgAAADbAAAA&#10;DwAAAAAAAAABACAAAAAiAAAAZHJzL2Rvd25yZXYueG1sUEsBAhQAFAAAAAgAh07iQDMvBZ47AAAA&#10;OQAAABAAAAAAAAAAAQAgAAAABwEAAGRycy9zaGFwZXhtbC54bWxQSwUGAAAAAAYABgBbAQAAsQMA&#10;AAAA&#10;">
                  <v:fill on="t" focussize="0,0"/>
                  <v:stroke weight="1pt" color="#000000 [3213]" miterlimit="8" joinstyle="miter"/>
                  <v:imagedata o:title=""/>
                  <o:lock v:ext="edit" aspectratio="f"/>
                  <v:textbox>
                    <w:txbxContent>
                      <w:p>
                        <w:pPr>
                          <w:jc w:val="center"/>
                          <w:rPr>
                            <w:rFonts w:hint="default"/>
                            <w:b w:val="0"/>
                            <w:bCs w:val="0"/>
                            <w:sz w:val="24"/>
                            <w:szCs w:val="24"/>
                            <w:lang w:val="en-US" w:eastAsia="zh-CN"/>
                          </w:rPr>
                        </w:pPr>
                        <w:r>
                          <w:rPr>
                            <w:rFonts w:hint="eastAsia"/>
                            <w:b w:val="0"/>
                            <w:bCs w:val="0"/>
                            <w:sz w:val="24"/>
                            <w:szCs w:val="24"/>
                            <w:lang w:eastAsia="zh-CN"/>
                          </w:rPr>
                          <w:t>对</w:t>
                        </w:r>
                        <w:r>
                          <w:rPr>
                            <w:rFonts w:hint="eastAsia"/>
                            <w:b w:val="0"/>
                            <w:bCs w:val="0"/>
                            <w:sz w:val="24"/>
                            <w:szCs w:val="24"/>
                            <w:lang w:val="en-US" w:eastAsia="zh-CN"/>
                          </w:rPr>
                          <w:t>调查</w:t>
                        </w:r>
                        <w:r>
                          <w:rPr>
                            <w:rFonts w:hint="eastAsia"/>
                            <w:b w:val="0"/>
                            <w:bCs w:val="0"/>
                            <w:sz w:val="24"/>
                            <w:szCs w:val="24"/>
                            <w:lang w:eastAsia="zh-CN"/>
                          </w:rPr>
                          <w:t>情况进行汇总、分类，填写</w:t>
                        </w:r>
                        <w:r>
                          <w:rPr>
                            <w:rFonts w:hint="eastAsia"/>
                            <w:b w:val="0"/>
                            <w:bCs w:val="0"/>
                            <w:sz w:val="24"/>
                            <w:szCs w:val="24"/>
                            <w:lang w:val="en-US" w:eastAsia="zh-CN"/>
                          </w:rPr>
                          <w:t>调查</w:t>
                        </w:r>
                        <w:r>
                          <w:rPr>
                            <w:rFonts w:hint="eastAsia"/>
                            <w:b w:val="0"/>
                            <w:bCs w:val="0"/>
                            <w:sz w:val="24"/>
                            <w:szCs w:val="24"/>
                            <w:lang w:eastAsia="zh-CN"/>
                          </w:rPr>
                          <w:t>情况汇总表</w:t>
                        </w:r>
                      </w:p>
                    </w:txbxContent>
                  </v:textbox>
                </v:roundrect>
                <v:shape id="直接箭头连接符 9" o:spid="_x0000_s1026" o:spt="32" type="#_x0000_t32" style="position:absolute;left:15725;top:827185;height:476;width:6;" filled="f" stroked="t" coordsize="21600,21600" o:gfxdata="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wY6/&#10;AAAA2wAAAA8AAAAAAAAAAQAgAAAAIgAAAGRycy9kb3ducmV2LnhtbFBLAQIUABQAAAAIAIdO4kAz&#10;LwWeOwAAADkAAAAQAAAAAAAAAAEAIAAAAA4BAABkcnMvc2hhcGV4bWwueG1sUEsFBgAAAAAGAAYA&#10;WwEAALgDAAAAAA==&#10;">
                  <v:fill on="f" focussize="0,0"/>
                  <v:stroke weight="1pt" color="#000000 [3200]" miterlimit="8" joinstyle="miter" endarrow="block"/>
                  <v:imagedata o:title=""/>
                  <o:lock v:ext="edit" aspectratio="f"/>
                </v:shape>
                <v:shape id="直接箭头连接符 10" o:spid="_x0000_s1026" o:spt="32" type="#_x0000_t32" style="position:absolute;left:15705;top:828114;height:563;width:24;" filled="f" stroked="t" coordsize="21600,21600" o:gfxdata="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bZBW/&#10;AAAA2wAAAA8AAAAAAAAAAQAgAAAAIgAAAGRycy9kb3ducmV2LnhtbFBLAQIUABQAAAAIAIdO4kAz&#10;LwWeOwAAADkAAAAQAAAAAAAAAAEAIAAAAA4BAABkcnMvc2hhcGV4bWwueG1sUEsFBgAAAAAGAAYA&#10;WwEAALgDAAAAAA==&#10;">
                  <v:fill on="f" focussize="0,0"/>
                  <v:stroke weight="1pt" color="#000000 [3200]" miterlimit="8" joinstyle="miter" endarrow="block"/>
                  <v:imagedata o:title=""/>
                  <o:lock v:ext="edit" aspectratio="f"/>
                </v:shape>
                <v:shape id="直接箭头连接符 11" o:spid="_x0000_s1026" o:spt="32" type="#_x0000_t32" style="position:absolute;left:15724;top:829199;height:524;width:4;" filled="f" stroked="t" coordsize="21600,21600" o:gfxdata="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n6Yr4A&#10;AADbAAAADwAAAAAAAAABACAAAAAiAAAAZHJzL2Rvd25yZXYueG1sUEsBAhQAFAAAAAgAh07iQDMv&#10;BZ47AAAAOQAAABAAAAAAAAAAAQAgAAAADQEAAGRycy9zaGFwZXhtbC54bWxQSwUGAAAAAAYABgBb&#10;AQAAtwMAAAAA&#10;">
                  <v:fill on="f" focussize="0,0"/>
                  <v:stroke weight="1pt" color="#000000 [3200]" miterlimit="8" joinstyle="miter" endarrow="block"/>
                  <v:imagedata o:title=""/>
                  <o:lock v:ext="edit" aspectratio="f"/>
                </v:shape>
                <v:shape id="直接箭头连接符 12" o:spid="_x0000_s1026" o:spt="32" type="#_x0000_t32" style="position:absolute;left:15716;top:830566;flip:x;height:429;width:2;" filled="f" stroked="t" coordsize="21600,21600" o:gfxdata="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VqMy8AAAA&#10;2w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shape id="直接箭头连接符 13" o:spid="_x0000_s1026" o:spt="32" type="#_x0000_t32" style="position:absolute;left:15712;top:831847;height:556;width:11;" filled="f" stroked="t" coordsize="21600,21600" o:gfxdata="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2suLugAAANsA&#10;AAAPAAAAAAAAAAEAIAAAACIAAABkcnMvZG93bnJldi54bWxQSwECFAAUAAAACACHTuJAMy8FnjsA&#10;AAA5AAAAEAAAAAAAAAABACAAAAAJAQAAZHJzL3NoYXBleG1sLnhtbFBLBQYAAAAABgAGAFsBAACz&#10;AwAAAAA=&#10;">
                  <v:fill on="f" focussize="0,0"/>
                  <v:stroke weight="1pt" color="#000000 [3200]" miterlimit="8" joinstyle="miter" endarrow="block"/>
                  <v:imagedata o:title=""/>
                  <o:lock v:ext="edit" aspectratio="f"/>
                </v:shape>
                <v:roundrect id="圆角矩形 14" o:spid="_x0000_s1026" o:spt="2" style="position:absolute;left:14295;top:832412;height:530;width:2802;v-text-anchor:middle;" fillcolor="#FFFFFF [3201]" filled="t" stroked="t" coordsize="21600,21600" arcsize="0.166666666666667" o:gfxdata="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t+Li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rFonts w:hint="default"/>
                            <w:b w:val="0"/>
                            <w:bCs w:val="0"/>
                            <w:sz w:val="24"/>
                            <w:szCs w:val="24"/>
                            <w:lang w:val="en-US" w:eastAsia="zh-CN"/>
                          </w:rPr>
                        </w:pPr>
                        <w:r>
                          <w:rPr>
                            <w:rFonts w:hint="eastAsia"/>
                            <w:b w:val="0"/>
                            <w:bCs w:val="0"/>
                            <w:sz w:val="24"/>
                            <w:szCs w:val="24"/>
                            <w:lang w:eastAsia="zh-CN"/>
                          </w:rPr>
                          <w:t>核实、审核数据和信息</w:t>
                        </w:r>
                      </w:p>
                    </w:txbxContent>
                  </v:textbox>
                </v:roundrect>
                <v:roundrect id="圆角矩形 15" o:spid="_x0000_s1026" o:spt="2" style="position:absolute;left:14555;top:833492;height:530;width:2434;v-text-anchor:middle;" fillcolor="#FFFFFF [3201]" filled="t" stroked="t" coordsize="21600,21600" arcsize="0.166666666666667" o:gfxdata="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IIhArgAAADbAAAA&#10;DwAAAAAAAAABACAAAAAiAAAAZHJzL2Rvd25yZXYueG1sUEsBAhQAFAAAAAgAh07iQDMvBZ47AAAA&#10;OQAAABAAAAAAAAAAAQAgAAAABwEAAGRycy9zaGFwZXhtbC54bWxQSwUGAAAAAAYABgBbAQAAsQMA&#10;AAAA&#10;">
                  <v:fill on="t" focussize="0,0"/>
                  <v:stroke weight="1pt" color="#000000 [3213]" miterlimit="8" joinstyle="miter"/>
                  <v:imagedata o:title=""/>
                  <o:lock v:ext="edit" aspectratio="f"/>
                  <v:textbox>
                    <w:txbxContent>
                      <w:p>
                        <w:pPr>
                          <w:jc w:val="center"/>
                          <w:rPr>
                            <w:rFonts w:hint="default"/>
                            <w:b w:val="0"/>
                            <w:bCs w:val="0"/>
                            <w:sz w:val="24"/>
                            <w:szCs w:val="24"/>
                            <w:lang w:val="en-US" w:eastAsia="zh-CN"/>
                          </w:rPr>
                        </w:pPr>
                        <w:r>
                          <w:rPr>
                            <w:rFonts w:hint="eastAsia"/>
                            <w:b w:val="0"/>
                            <w:bCs w:val="0"/>
                            <w:sz w:val="24"/>
                            <w:szCs w:val="24"/>
                            <w:lang w:eastAsia="zh-CN"/>
                          </w:rPr>
                          <w:t>提交</w:t>
                        </w:r>
                        <w:r>
                          <w:rPr>
                            <w:rFonts w:hint="eastAsia"/>
                            <w:b w:val="0"/>
                            <w:bCs w:val="0"/>
                            <w:sz w:val="24"/>
                            <w:szCs w:val="24"/>
                            <w:lang w:val="en-US" w:eastAsia="zh-CN"/>
                          </w:rPr>
                          <w:t>调查表</w:t>
                        </w:r>
                      </w:p>
                    </w:txbxContent>
                  </v:textbox>
                </v:roundrect>
                <v:shape id="直接箭头连接符 17" o:spid="_x0000_s1026" o:spt="32" type="#_x0000_t32" style="position:absolute;left:15729;top:832935;height:561;width:24;" filled="f" stroked="t" coordsize="21600,21600" o:gfxdata="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njEa8AAAA&#10;2w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roundrect id="圆角矩形 3" o:spid="_x0000_s1026" o:spt="2" style="position:absolute;left:13455;top:827653;height:552;width:4418;v-text-anchor:middle;" fillcolor="#FFFFFF [3201]" filled="t" stroked="t" coordsize="21600,21600" arcsize="0.166666666666667" o:gfxdata="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C/db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rFonts w:hint="eastAsia"/>
                            <w:b w:val="0"/>
                            <w:bCs w:val="0"/>
                            <w:sz w:val="24"/>
                            <w:szCs w:val="24"/>
                            <w:lang w:eastAsia="zh-CN"/>
                          </w:rPr>
                        </w:pPr>
                        <w:r>
                          <w:rPr>
                            <w:rFonts w:hint="eastAsia"/>
                            <w:b w:val="0"/>
                            <w:bCs w:val="0"/>
                            <w:sz w:val="24"/>
                            <w:szCs w:val="24"/>
                            <w:lang w:eastAsia="zh-CN"/>
                          </w:rPr>
                          <w:t>学习</w:t>
                        </w:r>
                        <w:r>
                          <w:rPr>
                            <w:rFonts w:hint="eastAsia"/>
                            <w:b w:val="0"/>
                            <w:bCs w:val="0"/>
                            <w:sz w:val="24"/>
                            <w:szCs w:val="24"/>
                            <w:lang w:val="en-US" w:eastAsia="zh-CN"/>
                          </w:rPr>
                          <w:t>调查</w:t>
                        </w:r>
                        <w:r>
                          <w:rPr>
                            <w:rFonts w:hint="eastAsia"/>
                            <w:b w:val="0"/>
                            <w:bCs w:val="0"/>
                            <w:sz w:val="24"/>
                            <w:szCs w:val="24"/>
                            <w:lang w:eastAsia="zh-CN"/>
                          </w:rPr>
                          <w:t>方案、参加培训、开展宣传</w:t>
                        </w:r>
                      </w:p>
                      <w:p>
                        <w:pPr>
                          <w:jc w:val="center"/>
                          <w:rPr>
                            <w:rFonts w:hint="default"/>
                            <w:b w:val="0"/>
                            <w:bCs w:val="0"/>
                            <w:sz w:val="24"/>
                            <w:szCs w:val="24"/>
                            <w:lang w:val="en-US" w:eastAsia="zh-CN"/>
                          </w:rPr>
                        </w:pPr>
                      </w:p>
                    </w:txbxContent>
                  </v:textbox>
                </v:roundrect>
                <v:roundrect id="圆角矩形 4" o:spid="_x0000_s1026" o:spt="2" style="position:absolute;left:13812;top:828680;height:540;width:3795;v-text-anchor:middle;" fillcolor="#FFFFFF [3201]" filled="t" stroked="t" coordsize="21600,21600" arcsize="0.166666666666667" o:gfxdata="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5JwG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rFonts w:hint="eastAsia"/>
                            <w:lang w:eastAsia="zh-CN"/>
                          </w:rPr>
                        </w:pPr>
                        <w:r>
                          <w:rPr>
                            <w:rFonts w:hint="eastAsia"/>
                            <w:b w:val="0"/>
                            <w:bCs w:val="0"/>
                            <w:sz w:val="24"/>
                            <w:szCs w:val="24"/>
                            <w:lang w:eastAsia="zh-CN"/>
                          </w:rPr>
                          <w:t>使用计算机或手持终端电子设备</w:t>
                        </w:r>
                      </w:p>
                    </w:txbxContent>
                  </v:textbox>
                </v:roundrect>
                <v:roundrect id="圆角矩形 5" o:spid="_x0000_s1026" o:spt="2" style="position:absolute;left:13376;top:829717;height:861;width:4633;v-text-anchor:middle;" fillcolor="#FFFFFF [3201]" filled="t" stroked="t" coordsize="21600,21600" arcsize="0.166666666666667" o:gfxdata="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umvQAA&#10;ANw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rFonts w:hint="eastAsia"/>
                            <w:b w:val="0"/>
                            <w:bCs w:val="0"/>
                            <w:sz w:val="24"/>
                            <w:szCs w:val="24"/>
                            <w:lang w:eastAsia="zh-CN"/>
                          </w:rPr>
                        </w:pPr>
                        <w:r>
                          <w:rPr>
                            <w:rFonts w:hint="eastAsia"/>
                            <w:b w:val="0"/>
                            <w:bCs w:val="0"/>
                            <w:sz w:val="24"/>
                            <w:szCs w:val="24"/>
                            <w:lang w:eastAsia="zh-CN"/>
                          </w:rPr>
                          <w:t>参与</w:t>
                        </w:r>
                        <w:r>
                          <w:rPr>
                            <w:rFonts w:hint="eastAsia"/>
                            <w:b w:val="0"/>
                            <w:bCs w:val="0"/>
                            <w:sz w:val="24"/>
                            <w:szCs w:val="24"/>
                            <w:lang w:val="en-US" w:eastAsia="zh-CN"/>
                          </w:rPr>
                          <w:t>调查</w:t>
                        </w:r>
                        <w:r>
                          <w:rPr>
                            <w:rFonts w:hint="eastAsia"/>
                            <w:b w:val="0"/>
                            <w:bCs w:val="0"/>
                            <w:sz w:val="24"/>
                            <w:szCs w:val="24"/>
                            <w:lang w:eastAsia="zh-CN"/>
                          </w:rPr>
                          <w:t>区、</w:t>
                        </w:r>
                        <w:r>
                          <w:rPr>
                            <w:rFonts w:hint="eastAsia"/>
                            <w:b w:val="0"/>
                            <w:bCs w:val="0"/>
                            <w:sz w:val="24"/>
                            <w:szCs w:val="24"/>
                            <w:lang w:val="en-US" w:eastAsia="zh-CN"/>
                          </w:rPr>
                          <w:t>调查</w:t>
                        </w:r>
                        <w:r>
                          <w:rPr>
                            <w:rFonts w:hint="eastAsia"/>
                            <w:b w:val="0"/>
                            <w:bCs w:val="0"/>
                            <w:sz w:val="24"/>
                            <w:szCs w:val="24"/>
                            <w:lang w:eastAsia="zh-CN"/>
                          </w:rPr>
                          <w:t>边界划分，开展</w:t>
                        </w:r>
                        <w:r>
                          <w:rPr>
                            <w:rFonts w:hint="eastAsia"/>
                            <w:b w:val="0"/>
                            <w:bCs w:val="0"/>
                            <w:sz w:val="24"/>
                            <w:szCs w:val="24"/>
                            <w:lang w:val="en-US" w:eastAsia="zh-CN"/>
                          </w:rPr>
                          <w:t>调查</w:t>
                        </w:r>
                        <w:r>
                          <w:rPr>
                            <w:rFonts w:hint="eastAsia"/>
                            <w:b w:val="0"/>
                            <w:bCs w:val="0"/>
                            <w:sz w:val="24"/>
                            <w:szCs w:val="24"/>
                            <w:lang w:eastAsia="zh-CN"/>
                          </w:rPr>
                          <w:t>摸底，填写</w:t>
                        </w:r>
                        <w:r>
                          <w:rPr>
                            <w:rFonts w:hint="eastAsia"/>
                            <w:b w:val="0"/>
                            <w:bCs w:val="0"/>
                            <w:sz w:val="24"/>
                            <w:szCs w:val="24"/>
                            <w:lang w:val="en-US" w:eastAsia="zh-CN"/>
                          </w:rPr>
                          <w:t>调查</w:t>
                        </w:r>
                        <w:r>
                          <w:rPr>
                            <w:rFonts w:hint="eastAsia"/>
                            <w:b w:val="0"/>
                            <w:bCs w:val="0"/>
                            <w:sz w:val="24"/>
                            <w:szCs w:val="24"/>
                            <w:lang w:eastAsia="zh-CN"/>
                          </w:rPr>
                          <w:t>表</w:t>
                        </w:r>
                      </w:p>
                    </w:txbxContent>
                  </v:textbox>
                </v:roundrect>
              </v:group>
            </w:pict>
          </mc:Fallback>
        </mc:AlternateContent>
      </w: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both"/>
        <w:rPr>
          <w:rFonts w:hint="default" w:ascii="楷体" w:hAnsi="楷体" w:eastAsia="楷体" w:cs="楷体"/>
          <w:sz w:val="32"/>
          <w:szCs w:val="40"/>
          <w:lang w:val="en-US" w:eastAsia="zh-CN"/>
        </w:rPr>
      </w:pPr>
    </w:p>
    <w:p>
      <w:pPr>
        <w:rPr>
          <w:rFonts w:hint="eastAsia"/>
        </w:rPr>
      </w:pPr>
    </w:p>
    <w:p>
      <w:pPr>
        <w:rPr>
          <w:rFonts w:hint="eastAsia"/>
        </w:rPr>
      </w:pPr>
      <w:r>
        <w:rPr>
          <w:sz w:val="28"/>
        </w:rPr>
        <mc:AlternateContent>
          <mc:Choice Requires="wps">
            <w:drawing>
              <wp:anchor distT="0" distB="0" distL="114300" distR="114300" simplePos="0" relativeHeight="251817984" behindDoc="0" locked="0" layoutInCell="1" allowOverlap="1">
                <wp:simplePos x="0" y="0"/>
                <wp:positionH relativeFrom="column">
                  <wp:posOffset>375285</wp:posOffset>
                </wp:positionH>
                <wp:positionV relativeFrom="paragraph">
                  <wp:posOffset>162560</wp:posOffset>
                </wp:positionV>
                <wp:extent cx="5503545" cy="1247140"/>
                <wp:effectExtent l="4445" t="4445" r="16510" b="5715"/>
                <wp:wrapNone/>
                <wp:docPr id="973" name="文本框 973"/>
                <wp:cNvGraphicFramePr/>
                <a:graphic xmlns:a="http://schemas.openxmlformats.org/drawingml/2006/main">
                  <a:graphicData uri="http://schemas.microsoft.com/office/word/2010/wordprocessingShape">
                    <wps:wsp>
                      <wps:cNvSpPr txBox="1"/>
                      <wps:spPr>
                        <a:xfrm>
                          <a:off x="0" y="0"/>
                          <a:ext cx="5503545" cy="12471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侵占挪用调查经费</w:t>
                            </w:r>
                            <w:r>
                              <w:rPr>
                                <w:rFonts w:hint="eastAsia" w:asciiTheme="majorEastAsia" w:hAnsiTheme="majorEastAsia" w:eastAsiaTheme="majorEastAsia" w:cstheme="majorEastAsia"/>
                                <w:color w:val="auto"/>
                                <w:sz w:val="20"/>
                                <w:szCs w:val="20"/>
                                <w:lang w:val="en-US" w:eastAsia="zh-CN"/>
                              </w:rPr>
                              <w:t>；2.提供、泄露统计调查对象统计信息；3.调查数据失实。</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把好选调关，强化经费管理；</w:t>
                            </w:r>
                            <w:r>
                              <w:rPr>
                                <w:rFonts w:hint="eastAsia" w:asciiTheme="majorEastAsia" w:hAnsiTheme="majorEastAsia" w:eastAsiaTheme="majorEastAsia" w:cstheme="majorEastAsia"/>
                                <w:color w:val="auto"/>
                                <w:sz w:val="20"/>
                                <w:szCs w:val="20"/>
                                <w:lang w:val="en-US" w:eastAsia="zh-CN"/>
                              </w:rPr>
                              <w:t>2.签署保密协议，依法追究泄密信息责任；3.加强监督，严格程序，进行填报位置定位。</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9.55pt;margin-top:12.8pt;height:98.2pt;width:433.35pt;z-index:251817984;mso-width-relative:page;mso-height-relative:page;" fillcolor="#FFFFFF" filled="t" stroked="t" coordsize="21600,21600" o:gfxdata="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CYy69gAAAAJAQAADwAAAAAAAAABACAAAAAiAAAAZHJzL2Rvd25yZXYueG1sUEsBAhQAFAAAAAgA&#10;h07iQG+ADsklAgAAbwQAAA4AAAAAAAAAAQAgAAAAJwEAAGRycy9lMm9Eb2MueG1sUEsFBgAAAAAG&#10;AAYAWQEAAL4FA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侵占挪用调查经费</w:t>
                      </w:r>
                      <w:r>
                        <w:rPr>
                          <w:rFonts w:hint="eastAsia" w:asciiTheme="majorEastAsia" w:hAnsiTheme="majorEastAsia" w:eastAsiaTheme="majorEastAsia" w:cstheme="majorEastAsia"/>
                          <w:color w:val="auto"/>
                          <w:sz w:val="20"/>
                          <w:szCs w:val="20"/>
                          <w:lang w:val="en-US" w:eastAsia="zh-CN"/>
                        </w:rPr>
                        <w:t>；2.提供、泄露统计调查对象统计信息；3.调查数据失实。</w:t>
                      </w:r>
                    </w:p>
                    <w:p>
                      <w:pPr>
                        <w:ind w:left="1000" w:hanging="1000" w:hangingChars="5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把好选调关，强化经费管理；</w:t>
                      </w:r>
                      <w:r>
                        <w:rPr>
                          <w:rFonts w:hint="eastAsia" w:asciiTheme="majorEastAsia" w:hAnsiTheme="majorEastAsia" w:eastAsiaTheme="majorEastAsia" w:cstheme="majorEastAsia"/>
                          <w:color w:val="auto"/>
                          <w:sz w:val="20"/>
                          <w:szCs w:val="20"/>
                          <w:lang w:val="en-US" w:eastAsia="zh-CN"/>
                        </w:rPr>
                        <w:t>2.签署保密协议，依法追究泄密信息责任；3.加强监督，严格程序，进行填报位置定位。</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p>
    <w:p>
      <w:pPr>
        <w:rPr>
          <w:rFonts w:hint="eastAsia"/>
        </w:rPr>
      </w:pPr>
    </w:p>
    <w:p>
      <w:pPr>
        <w:rPr>
          <w:rFonts w:hint="eastAsia"/>
        </w:rPr>
      </w:pPr>
    </w:p>
    <w:p>
      <w:pPr>
        <w:jc w:val="center"/>
        <w:rPr>
          <w:rFonts w:hint="default" w:ascii="楷体" w:hAnsi="楷体" w:eastAsia="楷体" w:cs="楷体"/>
          <w:sz w:val="32"/>
          <w:szCs w:val="40"/>
          <w:lang w:val="en-US" w:eastAsia="zh-CN"/>
        </w:rPr>
      </w:pPr>
    </w:p>
    <w:p>
      <w:pPr>
        <w:jc w:val="center"/>
        <w:rPr>
          <w:rFonts w:hint="default" w:ascii="Times New Roman" w:hAnsi="Times New Roman" w:eastAsia="方正小标宋简体" w:cs="Times New Roman"/>
          <w:kern w:val="0"/>
          <w:sz w:val="44"/>
          <w:szCs w:val="44"/>
          <w:lang w:val="en-US" w:eastAsia="zh-CN"/>
        </w:rPr>
      </w:pPr>
    </w:p>
    <w:p>
      <w:pPr>
        <w:jc w:val="center"/>
        <w:rPr>
          <w:rFonts w:hint="eastAsia" w:ascii="方正小标宋简体" w:hAnsi="仿宋" w:eastAsia="方正小标宋简体" w:cs="Arial"/>
          <w:kern w:val="0"/>
          <w:sz w:val="44"/>
          <w:szCs w:val="44"/>
          <w:lang w:val="en-US" w:eastAsia="zh-CN"/>
        </w:rPr>
      </w:pPr>
      <w:r>
        <w:rPr>
          <w:rFonts w:hint="default" w:ascii="黑体" w:hAnsi="黑体" w:eastAsia="黑体" w:cs="黑体"/>
          <w:sz w:val="44"/>
          <w:szCs w:val="52"/>
          <w:lang w:val="en-US" w:eastAsia="zh-CN"/>
        </w:rPr>
        <w:t>4</w:t>
      </w:r>
      <w:r>
        <w:rPr>
          <w:rFonts w:hint="eastAsia" w:ascii="黑体" w:hAnsi="黑体" w:eastAsia="黑体" w:cs="黑体"/>
          <w:sz w:val="44"/>
          <w:szCs w:val="52"/>
          <w:lang w:val="en-US" w:eastAsia="zh-CN"/>
        </w:rPr>
        <w:t>1群团组织和权益保障</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维护妇女、未成年人、老年人、残疾人的合法权益</w:t>
      </w:r>
    </w:p>
    <w:p>
      <w:pPr>
        <w:pStyle w:val="6"/>
        <w:widowControl/>
        <w:spacing w:line="480" w:lineRule="atLeast"/>
        <w:jc w:val="center"/>
        <w:textAlignment w:val="baseline"/>
        <w:rPr>
          <w:rFonts w:hint="eastAsia" w:ascii="微软雅黑" w:hAnsi="微软雅黑" w:eastAsia="微软雅黑" w:cs="微软雅黑"/>
          <w:kern w:val="2"/>
          <w:sz w:val="16"/>
          <w:szCs w:val="16"/>
          <w:lang w:eastAsia="zh-CN"/>
        </w:rPr>
      </w:pPr>
      <w:r>
        <w:rPr>
          <w:sz w:val="32"/>
        </w:rPr>
        <mc:AlternateContent>
          <mc:Choice Requires="wpg">
            <w:drawing>
              <wp:anchor distT="0" distB="0" distL="114300" distR="114300" simplePos="0" relativeHeight="251795456" behindDoc="0" locked="0" layoutInCell="1" allowOverlap="1">
                <wp:simplePos x="0" y="0"/>
                <wp:positionH relativeFrom="column">
                  <wp:posOffset>741045</wp:posOffset>
                </wp:positionH>
                <wp:positionV relativeFrom="paragraph">
                  <wp:posOffset>128905</wp:posOffset>
                </wp:positionV>
                <wp:extent cx="4552950" cy="5718810"/>
                <wp:effectExtent l="6350" t="6350" r="12700" b="8890"/>
                <wp:wrapNone/>
                <wp:docPr id="423" name="组合 423"/>
                <wp:cNvGraphicFramePr/>
                <a:graphic xmlns:a="http://schemas.openxmlformats.org/drawingml/2006/main">
                  <a:graphicData uri="http://schemas.microsoft.com/office/word/2010/wordprocessingGroup">
                    <wpg:wgp>
                      <wpg:cNvGrpSpPr/>
                      <wpg:grpSpPr>
                        <a:xfrm>
                          <a:off x="0" y="0"/>
                          <a:ext cx="4553172" cy="5719101"/>
                          <a:chOff x="6681" y="842805"/>
                          <a:chExt cx="7170" cy="10372"/>
                        </a:xfrm>
                      </wpg:grpSpPr>
                      <wpg:grpSp>
                        <wpg:cNvPr id="424" name="组合 282"/>
                        <wpg:cNvGrpSpPr/>
                        <wpg:grpSpPr>
                          <a:xfrm>
                            <a:off x="6681" y="842805"/>
                            <a:ext cx="6456" cy="3372"/>
                            <a:chOff x="8823" y="3392"/>
                            <a:chExt cx="5296" cy="3372"/>
                          </a:xfrm>
                        </wpg:grpSpPr>
                        <wps:wsp>
                          <wps:cNvPr id="425" name="流程图: 终止 1"/>
                          <wps:cNvSpPr/>
                          <wps:spPr>
                            <a:xfrm>
                              <a:off x="8823" y="3392"/>
                              <a:ext cx="5296" cy="1286"/>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4"/>
                                    <w:szCs w:val="32"/>
                                    <w:lang w:val="en-US" w:eastAsia="zh-CN"/>
                                  </w:rPr>
                                </w:pPr>
                                <w:r>
                                  <w:rPr>
                                    <w:rFonts w:hint="eastAsia"/>
                                    <w:sz w:val="24"/>
                                    <w:szCs w:val="32"/>
                                    <w:lang w:val="en-US" w:eastAsia="zh-CN"/>
                                  </w:rPr>
                                  <w:t>村（社区）两委召开会议研究制定保护妇女、未成年人、老年人、残疾人合法权益工作方案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6" name="流程图: 可选过程 3"/>
                          <wps:cNvSpPr/>
                          <wps:spPr>
                            <a:xfrm>
                              <a:off x="10183" y="5786"/>
                              <a:ext cx="2462" cy="978"/>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4"/>
                                    <w:szCs w:val="32"/>
                                    <w:lang w:val="en-US" w:eastAsia="zh-CN"/>
                                  </w:rPr>
                                </w:pPr>
                                <w:r>
                                  <w:rPr>
                                    <w:rFonts w:hint="eastAsia"/>
                                    <w:sz w:val="24"/>
                                    <w:szCs w:val="32"/>
                                    <w:lang w:val="en-US" w:eastAsia="zh-CN"/>
                                  </w:rPr>
                                  <w:t>组织实施工作方案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427" name="流程图: 终止 416"/>
                        <wps:cNvSpPr/>
                        <wps:spPr>
                          <a:xfrm>
                            <a:off x="10481" y="851367"/>
                            <a:ext cx="3370" cy="181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both"/>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协助解决侵害妇女、未成年人、老年人、残疾人合法权益的事项</w:t>
                              </w:r>
                            </w:p>
                          </w:txbxContent>
                        </wps:txbx>
                        <wps:bodyPr upright="1"/>
                      </wps:wsp>
                      <wps:wsp>
                        <wps:cNvPr id="428" name="直接连接符 414"/>
                        <wps:cNvCnPr/>
                        <wps:spPr>
                          <a:xfrm flipH="1">
                            <a:off x="11902" y="847175"/>
                            <a:ext cx="7" cy="1068"/>
                          </a:xfrm>
                          <a:prstGeom prst="line">
                            <a:avLst/>
                          </a:prstGeom>
                          <a:ln w="9525" cap="flat" cmpd="sng">
                            <a:solidFill>
                              <a:srgbClr val="000000"/>
                            </a:solidFill>
                            <a:prstDash val="solid"/>
                            <a:headEnd type="none" w="med" len="med"/>
                            <a:tailEnd type="triangle" w="med" len="med"/>
                          </a:ln>
                        </wps:spPr>
                        <wps:bodyPr upright="1"/>
                      </wps:wsp>
                      <wps:wsp>
                        <wps:cNvPr id="429" name="流程图: 过程 408"/>
                        <wps:cNvSpPr/>
                        <wps:spPr>
                          <a:xfrm>
                            <a:off x="6747" y="848247"/>
                            <a:ext cx="1547" cy="29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加强相关法律政策宣传，引导妇女、未成年人、老年人、残疾人正确维护自身合法权益</w:t>
                              </w:r>
                            </w:p>
                          </w:txbxContent>
                        </wps:txbx>
                        <wps:bodyPr lIns="91439" tIns="45719" rIns="91439" bIns="45719" upright="1"/>
                      </wps:wsp>
                      <wps:wsp>
                        <wps:cNvPr id="430" name="肘形连接符 415"/>
                        <wps:cNvCnPr/>
                        <wps:spPr>
                          <a:xfrm rot="-5400000" flipH="1">
                            <a:off x="9679" y="844920"/>
                            <a:ext cx="15" cy="4470"/>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431" name="流程图: 过程 409"/>
                        <wps:cNvSpPr/>
                        <wps:spPr>
                          <a:xfrm>
                            <a:off x="11087" y="848228"/>
                            <a:ext cx="2641" cy="246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受理侵害妇女、未成年人、老年人、残疾人合法权益的求助；排查侵害妇女、未成年人、老年人、残疾人合法权益的事项</w:t>
                              </w:r>
                            </w:p>
                          </w:txbxContent>
                        </wps:txbx>
                        <wps:bodyPr lIns="91440" tIns="0" rIns="91440" bIns="45720" upright="1"/>
                      </wps:wsp>
                      <wps:wsp>
                        <wps:cNvPr id="418" name="直接连接符 418"/>
                        <wps:cNvCnPr/>
                        <wps:spPr>
                          <a:xfrm>
                            <a:off x="9725" y="843891"/>
                            <a:ext cx="0" cy="1326"/>
                          </a:xfrm>
                          <a:prstGeom prst="line">
                            <a:avLst/>
                          </a:prstGeom>
                          <a:ln w="9525" cap="flat" cmpd="sng">
                            <a:solidFill>
                              <a:srgbClr val="000000"/>
                            </a:solidFill>
                            <a:prstDash val="solid"/>
                            <a:headEnd type="none" w="med" len="med"/>
                            <a:tailEnd type="triangle" w="med" len="med"/>
                          </a:ln>
                        </wps:spPr>
                        <wps:bodyPr upright="1"/>
                      </wps:wsp>
                      <wps:wsp>
                        <wps:cNvPr id="419" name="直接连接符 419"/>
                        <wps:cNvCnPr/>
                        <wps:spPr>
                          <a:xfrm flipH="1">
                            <a:off x="9709" y="846173"/>
                            <a:ext cx="16" cy="2060"/>
                          </a:xfrm>
                          <a:prstGeom prst="line">
                            <a:avLst/>
                          </a:prstGeom>
                          <a:ln w="9525" cap="flat" cmpd="sng">
                            <a:solidFill>
                              <a:srgbClr val="000000"/>
                            </a:solidFill>
                            <a:prstDash val="solid"/>
                            <a:headEnd type="none" w="med" len="med"/>
                            <a:tailEnd type="triangle" w="med" len="med"/>
                          </a:ln>
                        </wps:spPr>
                        <wps:bodyPr upright="1"/>
                      </wps:wsp>
                      <wps:wsp>
                        <wps:cNvPr id="420" name="直接连接符 420"/>
                        <wps:cNvCnPr/>
                        <wps:spPr>
                          <a:xfrm flipH="1">
                            <a:off x="7459" y="847182"/>
                            <a:ext cx="7" cy="1068"/>
                          </a:xfrm>
                          <a:prstGeom prst="line">
                            <a:avLst/>
                          </a:prstGeom>
                          <a:ln w="9525" cap="flat" cmpd="sng">
                            <a:solidFill>
                              <a:srgbClr val="000000"/>
                            </a:solidFill>
                            <a:prstDash val="solid"/>
                            <a:headEnd type="none" w="med" len="med"/>
                            <a:tailEnd type="triangle" w="med" len="med"/>
                          </a:ln>
                        </wps:spPr>
                        <wps:bodyPr upright="1"/>
                      </wps:wsp>
                      <wps:wsp>
                        <wps:cNvPr id="572" name="直接连接符 421"/>
                        <wps:cNvCnPr/>
                        <wps:spPr>
                          <a:xfrm flipH="1">
                            <a:off x="12392" y="850778"/>
                            <a:ext cx="0" cy="510"/>
                          </a:xfrm>
                          <a:prstGeom prst="line">
                            <a:avLst/>
                          </a:prstGeom>
                          <a:ln w="9525" cap="flat" cmpd="sng">
                            <a:solidFill>
                              <a:srgbClr val="000000"/>
                            </a:solidFill>
                            <a:prstDash val="solid"/>
                            <a:headEnd type="none" w="med" len="med"/>
                            <a:tailEnd type="triangle" w="med" len="med"/>
                          </a:ln>
                        </wps:spPr>
                        <wps:bodyPr upright="1"/>
                      </wps:wsp>
                      <wps:wsp>
                        <wps:cNvPr id="757" name="流程图: 过程 757"/>
                        <wps:cNvSpPr/>
                        <wps:spPr>
                          <a:xfrm>
                            <a:off x="8944" y="848234"/>
                            <a:ext cx="1593" cy="29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依法做好保障妇女</w:t>
                              </w:r>
                              <w:r>
                                <w:rPr>
                                  <w:rFonts w:hint="eastAsia"/>
                                  <w:sz w:val="24"/>
                                  <w:szCs w:val="32"/>
                                  <w:lang w:val="en-US" w:eastAsia="zh-CN"/>
                                </w:rPr>
                                <w:t>、未成年人、老年人、残疾人</w:t>
                              </w:r>
                              <w:r>
                                <w:rPr>
                                  <w:rFonts w:hint="eastAsia" w:asciiTheme="minorEastAsia" w:hAnsiTheme="minorEastAsia" w:cstheme="minorEastAsia"/>
                                  <w:bCs/>
                                  <w:color w:val="000000"/>
                                  <w:sz w:val="24"/>
                                  <w:lang w:val="en-US" w:eastAsia="zh-CN"/>
                                </w:rPr>
                                <w:t>各项合法权益的相关工作</w:t>
                              </w:r>
                            </w:p>
                          </w:txbxContent>
                        </wps:txbx>
                        <wps:bodyPr upright="1"/>
                      </wps:wsp>
                    </wpg:wgp>
                  </a:graphicData>
                </a:graphic>
              </wp:anchor>
            </w:drawing>
          </mc:Choice>
          <mc:Fallback>
            <w:pict>
              <v:group id="_x0000_s1026" o:spid="_x0000_s1026" o:spt="203" style="position:absolute;left:0pt;margin-left:58.35pt;margin-top:10.15pt;height:450.3pt;width:358.5pt;z-index:251795456;mso-width-relative:page;mso-height-relative:page;" coordorigin="6681,842805" coordsize="7170,10372" o:gfxdata="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">
                <o:lock v:ext="edit" aspectratio="f"/>
                <v:group id="组合 282" o:spid="_x0000_s1026" o:spt="203" style="position:absolute;left:6681;top:842805;height:3372;width:6456;" coordorigin="8823,3392" coordsize="5296,3372" o:gfxdata="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6ZDa+AAAA3AAAAA8AAAAAAAAAAQAgAAAAIgAAAGRycy9kb3ducmV2Lnht&#10;bFBLAQIUABQAAAAIAIdO4kAzLwWeOwAAADkAAAAVAAAAAAAAAAEAIAAAAA0BAABkcnMvZ3JvdXBz&#10;aGFwZXhtbC54bWxQSwUGAAAAAAYABgBgAQAAygMAAAAA&#10;">
                  <o:lock v:ext="edit" aspectratio="f"/>
                  <v:shape id="流程图: 终止 1" o:spid="_x0000_s1026" o:spt="116" type="#_x0000_t116" style="position:absolute;left:8823;top:3392;height:1286;width:5296;v-text-anchor:middle;" fillcolor="#FFFFFF [3201]" filled="t" stroked="t" coordsize="21600,21600" o:gfxdata="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sT6q/&#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center"/>
                            <w:rPr>
                              <w:rFonts w:hint="default"/>
                              <w:sz w:val="24"/>
                              <w:szCs w:val="32"/>
                              <w:lang w:val="en-US" w:eastAsia="zh-CN"/>
                            </w:rPr>
                          </w:pPr>
                          <w:r>
                            <w:rPr>
                              <w:rFonts w:hint="eastAsia"/>
                              <w:sz w:val="24"/>
                              <w:szCs w:val="32"/>
                              <w:lang w:val="en-US" w:eastAsia="zh-CN"/>
                            </w:rPr>
                            <w:t>村（社区）两委召开会议研究制定保护妇女、未成年人、老年人、残疾人合法权益工作方案</w:t>
                          </w:r>
                        </w:p>
                      </w:txbxContent>
                    </v:textbox>
                  </v:shape>
                  <v:shape id="流程图: 可选过程 3" o:spid="_x0000_s1026" o:spt="176" type="#_x0000_t176" style="position:absolute;left:10183;top:5786;height:978;width:2462;v-text-anchor:middle;" fillcolor="#FFFFFF [3201]" filled="t" stroked="t" coordsize="21600,21600" o:gfxdata="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MAir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rFonts w:hint="default"/>
                              <w:sz w:val="24"/>
                              <w:szCs w:val="32"/>
                              <w:lang w:val="en-US" w:eastAsia="zh-CN"/>
                            </w:rPr>
                          </w:pPr>
                          <w:r>
                            <w:rPr>
                              <w:rFonts w:hint="eastAsia"/>
                              <w:sz w:val="24"/>
                              <w:szCs w:val="32"/>
                              <w:lang w:val="en-US" w:eastAsia="zh-CN"/>
                            </w:rPr>
                            <w:t>组织实施工作方案</w:t>
                          </w:r>
                        </w:p>
                      </w:txbxContent>
                    </v:textbox>
                  </v:shape>
                </v:group>
                <v:shape id="流程图: 终止 416" o:spid="_x0000_s1026" o:spt="116" type="#_x0000_t116" style="position:absolute;left:10481;top:851367;height:1810;width:3370;" fillcolor="#FFFFFF" filled="t" stroked="t" coordsize="21600,21600" o:gfxdata="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oO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80" w:lineRule="exact"/>
                          <w:jc w:val="both"/>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协助解决侵害妇女、未成年人、老年人、残疾人合法权益的事项</w:t>
                        </w:r>
                      </w:p>
                    </w:txbxContent>
                  </v:textbox>
                </v:shape>
                <v:line id="直接连接符 414" o:spid="_x0000_s1026" o:spt="20" style="position:absolute;left:11902;top:847175;flip:x;height:1068;width:7;" filled="f" stroked="t" coordsize="21600,21600" o:gfxdata="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uAe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流程图: 过程 408" o:spid="_x0000_s1026" o:spt="109" type="#_x0000_t109" style="position:absolute;left:6747;top:848247;height:2932;width:1547;" fillcolor="#FFFFFF" filled="t" stroked="t" coordsize="21600,21600" o:gfxdata="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ExQ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加强相关法律政策宣传，引导妇女、未成年人、老年人、残疾人正确维护自身合法权益</w:t>
                        </w:r>
                      </w:p>
                    </w:txbxContent>
                  </v:textbox>
                </v:shape>
                <v:shape id="肘形连接符 415" o:spid="_x0000_s1026" o:spt="34" type="#_x0000_t34" style="position:absolute;left:9679;top:844920;flip:x;height:4470;width:15;rotation:5898240f;" filled="f" stroked="t" coordsize="21600,21600" o:gfxdata="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qNU7sAAADc&#10;AAAADwAAAAAAAAABACAAAAAiAAAAZHJzL2Rvd25yZXYueG1sUEsBAhQAFAAAAAgAh07iQDMvBZ47&#10;AAAAOQAAABAAAAAAAAAAAQAgAAAACgEAAGRycy9zaGFwZXhtbC54bWxQSwUGAAAAAAYABgBbAQAA&#10;tAMAAAAA&#10;" adj="21600">
                  <v:fill on="f" focussize="0,0"/>
                  <v:stroke color="#000000" joinstyle="miter"/>
                  <v:imagedata o:title=""/>
                  <o:lock v:ext="edit" aspectratio="f"/>
                </v:shape>
                <v:shape id="流程图: 过程 409" o:spid="_x0000_s1026" o:spt="109" type="#_x0000_t109" style="position:absolute;left:11087;top:848228;height:2469;width:2641;" fillcolor="#FFFFFF" filled="t" stroked="t" coordsize="21600,21600" o:gfxdata="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VA8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0mm,2.54mm,1.27mm">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受理侵害妇女、未成年人、老年人、残疾人合法权益的求助；排查侵害妇女、未成年人、老年人、残疾人合法权益的事项</w:t>
                        </w:r>
                      </w:p>
                    </w:txbxContent>
                  </v:textbox>
                </v:shape>
                <v:line id="_x0000_s1026" o:spid="_x0000_s1026" o:spt="20" style="position:absolute;left:9725;top:843891;height:1326;width:0;" filled="f" stroked="t" coordsize="21600,21600" o:gfxdata="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fMf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709;top:846173;flip:x;height:2060;width:16;" filled="f" stroked="t" coordsize="21600,21600" o:gfxdata="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Obs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459;top:847182;flip:x;height:1068;width:7;" filled="f" stroked="t" coordsize="21600,21600" o:gfxdata="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YDe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421" o:spid="_x0000_s1026" o:spt="20" style="position:absolute;left:12392;top:850778;flip:x;height:510;width:0;" filled="f" stroked="t" coordsize="21600,21600" o:gfxdata="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FBa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8944;top:848234;height:2930;width:1593;" fillcolor="#FFFFFF" filled="t" stroked="t" coordsize="21600,21600" o:gfxdata="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XeD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依法做好保障妇女</w:t>
                        </w:r>
                        <w:r>
                          <w:rPr>
                            <w:rFonts w:hint="eastAsia"/>
                            <w:sz w:val="24"/>
                            <w:szCs w:val="32"/>
                            <w:lang w:val="en-US" w:eastAsia="zh-CN"/>
                          </w:rPr>
                          <w:t>、未成年人、老年人、残疾人</w:t>
                        </w:r>
                        <w:r>
                          <w:rPr>
                            <w:rFonts w:hint="eastAsia" w:asciiTheme="minorEastAsia" w:hAnsiTheme="minorEastAsia" w:cstheme="minorEastAsia"/>
                            <w:bCs/>
                            <w:color w:val="000000"/>
                            <w:sz w:val="24"/>
                            <w:lang w:val="en-US" w:eastAsia="zh-CN"/>
                          </w:rPr>
                          <w:t>各项合法权益的相关工作</w:t>
                        </w:r>
                      </w:p>
                    </w:txbxContent>
                  </v:textbox>
                </v:shape>
              </v:group>
            </w:pict>
          </mc:Fallback>
        </mc:AlternateContent>
      </w:r>
    </w:p>
    <w:p>
      <w:pPr>
        <w:pStyle w:val="6"/>
        <w:widowControl/>
        <w:spacing w:line="480" w:lineRule="atLeast"/>
        <w:jc w:val="center"/>
        <w:textAlignment w:val="baseline"/>
        <w:rPr>
          <w:rFonts w:hint="eastAsia" w:ascii="微软雅黑" w:hAnsi="微软雅黑" w:eastAsia="微软雅黑" w:cs="微软雅黑"/>
          <w:b/>
          <w:kern w:val="2"/>
          <w:sz w:val="16"/>
          <w:szCs w:val="16"/>
        </w:rPr>
      </w:pPr>
    </w:p>
    <w:p>
      <w:pPr>
        <w:pStyle w:val="6"/>
        <w:widowControl/>
        <w:spacing w:line="480" w:lineRule="atLeast"/>
        <w:jc w:val="center"/>
        <w:textAlignment w:val="baseline"/>
        <w:rPr>
          <w:rFonts w:hint="eastAsia" w:ascii="微软雅黑" w:hAnsi="微软雅黑" w:eastAsia="微软雅黑" w:cs="微软雅黑"/>
          <w:b/>
          <w:kern w:val="2"/>
          <w:sz w:val="16"/>
          <w:szCs w:val="16"/>
        </w:rPr>
      </w:pPr>
    </w:p>
    <w:p>
      <w:pPr>
        <w:pStyle w:val="6"/>
        <w:widowControl/>
        <w:spacing w:line="480" w:lineRule="atLeast"/>
        <w:jc w:val="center"/>
        <w:textAlignment w:val="baseline"/>
        <w:rPr>
          <w:rFonts w:hint="eastAsia" w:ascii="微软雅黑" w:hAnsi="微软雅黑" w:eastAsia="微软雅黑" w:cs="微软雅黑"/>
          <w:kern w:val="2"/>
          <w:sz w:val="16"/>
          <w:szCs w:val="16"/>
        </w:rPr>
      </w:pPr>
    </w:p>
    <w:p>
      <w:pPr>
        <w:pStyle w:val="6"/>
        <w:widowControl/>
        <w:spacing w:line="480" w:lineRule="atLeast"/>
        <w:jc w:val="center"/>
        <w:textAlignment w:val="baseline"/>
        <w:rPr>
          <w:rFonts w:hint="eastAsia" w:ascii="微软雅黑" w:hAnsi="微软雅黑" w:eastAsia="微软雅黑" w:cs="微软雅黑"/>
          <w:kern w:val="2"/>
          <w:sz w:val="16"/>
          <w:szCs w:val="16"/>
        </w:rPr>
      </w:pPr>
    </w:p>
    <w:p>
      <w:pPr>
        <w:pStyle w:val="6"/>
        <w:widowControl/>
        <w:spacing w:line="480" w:lineRule="atLeast"/>
        <w:jc w:val="center"/>
        <w:textAlignment w:val="baseline"/>
        <w:rPr>
          <w:rFonts w:hint="eastAsia" w:ascii="微软雅黑" w:hAnsi="微软雅黑" w:eastAsia="微软雅黑" w:cs="微软雅黑"/>
          <w:kern w:val="2"/>
          <w:sz w:val="16"/>
          <w:szCs w:val="16"/>
        </w:rPr>
      </w:pPr>
    </w:p>
    <w:p>
      <w:pPr>
        <w:pStyle w:val="6"/>
        <w:widowControl/>
        <w:spacing w:line="480" w:lineRule="atLeast"/>
        <w:jc w:val="center"/>
        <w:textAlignment w:val="baseline"/>
        <w:rPr>
          <w:rFonts w:hint="eastAsia" w:ascii="微软雅黑" w:hAnsi="微软雅黑" w:eastAsia="微软雅黑" w:cs="微软雅黑"/>
          <w:kern w:val="2"/>
          <w:sz w:val="16"/>
          <w:szCs w:val="16"/>
        </w:rPr>
      </w:pPr>
    </w:p>
    <w:p>
      <w:pPr>
        <w:pStyle w:val="6"/>
        <w:widowControl/>
        <w:spacing w:line="480" w:lineRule="atLeast"/>
        <w:jc w:val="center"/>
        <w:textAlignment w:val="baseline"/>
        <w:rPr>
          <w:rFonts w:hint="eastAsia" w:ascii="微软雅黑" w:hAnsi="微软雅黑" w:eastAsia="微软雅黑" w:cs="微软雅黑"/>
          <w:kern w:val="2"/>
          <w:sz w:val="16"/>
          <w:szCs w:val="16"/>
        </w:rPr>
      </w:pPr>
    </w:p>
    <w:p>
      <w:pPr>
        <w:jc w:val="both"/>
        <w:rPr>
          <w:rFonts w:hint="eastAsia" w:ascii="方正小标宋简体" w:hAnsi="仿宋" w:eastAsia="方正小标宋简体" w:cs="Arial"/>
          <w:kern w:val="0"/>
          <w:sz w:val="44"/>
          <w:szCs w:val="44"/>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r>
        <w:rPr>
          <w:sz w:val="28"/>
        </w:rPr>
        <mc:AlternateContent>
          <mc:Choice Requires="wps">
            <w:drawing>
              <wp:anchor distT="0" distB="0" distL="114300" distR="114300" simplePos="0" relativeHeight="251858944" behindDoc="1" locked="0" layoutInCell="1" allowOverlap="1">
                <wp:simplePos x="0" y="0"/>
                <wp:positionH relativeFrom="column">
                  <wp:posOffset>1905</wp:posOffset>
                </wp:positionH>
                <wp:positionV relativeFrom="paragraph">
                  <wp:posOffset>281305</wp:posOffset>
                </wp:positionV>
                <wp:extent cx="5310505" cy="1330960"/>
                <wp:effectExtent l="4445" t="4445" r="19050" b="17145"/>
                <wp:wrapNone/>
                <wp:docPr id="389" name="文本框 389"/>
                <wp:cNvGraphicFramePr/>
                <a:graphic xmlns:a="http://schemas.openxmlformats.org/drawingml/2006/main">
                  <a:graphicData uri="http://schemas.microsoft.com/office/word/2010/wordprocessingShape">
                    <wps:wsp>
                      <wps:cNvSpPr txBox="1"/>
                      <wps:spPr>
                        <a:xfrm>
                          <a:off x="0" y="0"/>
                          <a:ext cx="5310505" cy="13309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对</w:t>
                            </w:r>
                            <w:r>
                              <w:rPr>
                                <w:rFonts w:hint="eastAsia" w:ascii="宋体" w:hAnsi="宋体" w:eastAsia="宋体" w:cs="宋体"/>
                                <w:color w:val="auto"/>
                                <w:sz w:val="20"/>
                                <w:szCs w:val="20"/>
                                <w:lang w:val="en-US" w:eastAsia="zh-CN"/>
                              </w:rPr>
                              <w:t>妇女、未成年人、老年人、残疾人</w:t>
                            </w:r>
                            <w:r>
                              <w:rPr>
                                <w:rFonts w:hint="eastAsia" w:asciiTheme="majorEastAsia" w:hAnsiTheme="majorEastAsia" w:eastAsiaTheme="majorEastAsia" w:cstheme="majorEastAsia"/>
                                <w:color w:val="auto"/>
                                <w:sz w:val="20"/>
                                <w:szCs w:val="20"/>
                                <w:lang w:eastAsia="zh-CN"/>
                              </w:rPr>
                              <w:t>保护可能出现的掌握制度不牢、侵害权益事项不及时处理。</w:t>
                            </w:r>
                          </w:p>
                          <w:p>
                            <w:pPr>
                              <w:keepNext w:val="0"/>
                              <w:keepLines w:val="0"/>
                              <w:pageBreakBefore w:val="0"/>
                              <w:widowControl w:val="0"/>
                              <w:kinsoku/>
                              <w:wordWrap/>
                              <w:overflowPunct/>
                              <w:topLinePunct w:val="0"/>
                              <w:autoSpaceDE/>
                              <w:autoSpaceDN/>
                              <w:bidi w:val="0"/>
                              <w:adjustRightInd/>
                              <w:snapToGrid/>
                              <w:spacing w:line="340" w:lineRule="exact"/>
                              <w:ind w:left="1000" w:hanging="1000" w:hangingChars="500"/>
                              <w:jc w:val="left"/>
                              <w:textAlignment w:val="auto"/>
                              <w:rPr>
                                <w:rFonts w:hint="eastAsia" w:asciiTheme="majorEastAsia" w:hAnsiTheme="majorEastAsia" w:eastAsiaTheme="majorEastAsia" w:cstheme="majorEastAsia"/>
                                <w:bCs/>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防控措施：严格按照职责</w:t>
                            </w:r>
                            <w:r>
                              <w:rPr>
                                <w:rFonts w:hint="eastAsia" w:asciiTheme="majorEastAsia" w:hAnsiTheme="majorEastAsia" w:eastAsiaTheme="majorEastAsia" w:cstheme="majorEastAsia"/>
                                <w:bCs/>
                                <w:color w:val="auto"/>
                                <w:sz w:val="20"/>
                                <w:szCs w:val="20"/>
                                <w:lang w:val="en-US" w:eastAsia="zh-CN"/>
                              </w:rPr>
                              <w:t>依法做好保障妇女</w:t>
                            </w:r>
                            <w:r>
                              <w:rPr>
                                <w:rFonts w:hint="eastAsia" w:asciiTheme="majorEastAsia" w:hAnsiTheme="majorEastAsia" w:eastAsiaTheme="majorEastAsia" w:cstheme="majorEastAsia"/>
                                <w:color w:val="auto"/>
                                <w:sz w:val="20"/>
                                <w:szCs w:val="20"/>
                                <w:lang w:val="en-US" w:eastAsia="zh-CN"/>
                              </w:rPr>
                              <w:t>、未成年人、老年人、残疾人</w:t>
                            </w:r>
                            <w:r>
                              <w:rPr>
                                <w:rFonts w:hint="eastAsia" w:asciiTheme="majorEastAsia" w:hAnsiTheme="majorEastAsia" w:eastAsiaTheme="majorEastAsia" w:cstheme="majorEastAsia"/>
                                <w:bCs/>
                                <w:color w:val="auto"/>
                                <w:sz w:val="20"/>
                                <w:szCs w:val="20"/>
                                <w:lang w:val="en-US" w:eastAsia="zh-CN"/>
                              </w:rPr>
                              <w:t>各项合法权益的相关工作。</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0.15pt;margin-top:22.15pt;height:104.8pt;width:418.15pt;z-index:-251457536;mso-width-relative:page;mso-height-relative:page;" fillcolor="#FFFFFF" filled="t" stroked="t" coordsize="21600,21600" o:gfxdata="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nC&#10;IebXAAAABwEAAA8AAAAAAAAAAQAgAAAAIgAAAGRycy9kb3ducmV2LnhtbFBLAQIUABQAAAAIAIdO&#10;4kAFZYclJAIAAG8EAAAOAAAAAAAAAAEAIAAAACYBAABkcnMvZTJvRG9jLnhtbFBLBQYAAAAABgAG&#10;AFkBAAC8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对</w:t>
                      </w:r>
                      <w:r>
                        <w:rPr>
                          <w:rFonts w:hint="eastAsia" w:ascii="宋体" w:hAnsi="宋体" w:eastAsia="宋体" w:cs="宋体"/>
                          <w:color w:val="auto"/>
                          <w:sz w:val="20"/>
                          <w:szCs w:val="20"/>
                          <w:lang w:val="en-US" w:eastAsia="zh-CN"/>
                        </w:rPr>
                        <w:t>妇女、未成年人、老年人、残疾人</w:t>
                      </w:r>
                      <w:r>
                        <w:rPr>
                          <w:rFonts w:hint="eastAsia" w:asciiTheme="majorEastAsia" w:hAnsiTheme="majorEastAsia" w:eastAsiaTheme="majorEastAsia" w:cstheme="majorEastAsia"/>
                          <w:color w:val="auto"/>
                          <w:sz w:val="20"/>
                          <w:szCs w:val="20"/>
                          <w:lang w:eastAsia="zh-CN"/>
                        </w:rPr>
                        <w:t>保护可能出现的掌握制度不牢、侵害权益事项不及时处理。</w:t>
                      </w:r>
                    </w:p>
                    <w:p>
                      <w:pPr>
                        <w:keepNext w:val="0"/>
                        <w:keepLines w:val="0"/>
                        <w:pageBreakBefore w:val="0"/>
                        <w:widowControl w:val="0"/>
                        <w:kinsoku/>
                        <w:wordWrap/>
                        <w:overflowPunct/>
                        <w:topLinePunct w:val="0"/>
                        <w:autoSpaceDE/>
                        <w:autoSpaceDN/>
                        <w:bidi w:val="0"/>
                        <w:adjustRightInd/>
                        <w:snapToGrid/>
                        <w:spacing w:line="340" w:lineRule="exact"/>
                        <w:ind w:left="1000" w:hanging="1000" w:hangingChars="500"/>
                        <w:jc w:val="left"/>
                        <w:textAlignment w:val="auto"/>
                        <w:rPr>
                          <w:rFonts w:hint="eastAsia" w:asciiTheme="majorEastAsia" w:hAnsiTheme="majorEastAsia" w:eastAsiaTheme="majorEastAsia" w:cstheme="majorEastAsia"/>
                          <w:bCs/>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防控措施：严格按照职责</w:t>
                      </w:r>
                      <w:r>
                        <w:rPr>
                          <w:rFonts w:hint="eastAsia" w:asciiTheme="majorEastAsia" w:hAnsiTheme="majorEastAsia" w:eastAsiaTheme="majorEastAsia" w:cstheme="majorEastAsia"/>
                          <w:bCs/>
                          <w:color w:val="auto"/>
                          <w:sz w:val="20"/>
                          <w:szCs w:val="20"/>
                          <w:lang w:val="en-US" w:eastAsia="zh-CN"/>
                        </w:rPr>
                        <w:t>依法做好保障妇女</w:t>
                      </w:r>
                      <w:r>
                        <w:rPr>
                          <w:rFonts w:hint="eastAsia" w:asciiTheme="majorEastAsia" w:hAnsiTheme="majorEastAsia" w:eastAsiaTheme="majorEastAsia" w:cstheme="majorEastAsia"/>
                          <w:color w:val="auto"/>
                          <w:sz w:val="20"/>
                          <w:szCs w:val="20"/>
                          <w:lang w:val="en-US" w:eastAsia="zh-CN"/>
                        </w:rPr>
                        <w:t>、未成年人、老年人、残疾人</w:t>
                      </w:r>
                      <w:r>
                        <w:rPr>
                          <w:rFonts w:hint="eastAsia" w:asciiTheme="majorEastAsia" w:hAnsiTheme="majorEastAsia" w:eastAsiaTheme="majorEastAsia" w:cstheme="majorEastAsia"/>
                          <w:bCs/>
                          <w:color w:val="auto"/>
                          <w:sz w:val="20"/>
                          <w:szCs w:val="20"/>
                          <w:lang w:val="en-US" w:eastAsia="zh-CN"/>
                        </w:rPr>
                        <w:t>各项合法权益的相关工作。</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ascii="方正小标宋简体" w:hAnsi="仿宋" w:eastAsia="方正小标宋简体" w:cs="Arial"/>
          <w:kern w:val="0"/>
          <w:sz w:val="44"/>
          <w:szCs w:val="44"/>
          <w:lang w:val="en-US" w:eastAsia="zh-CN"/>
        </w:rPr>
      </w:pPr>
      <w:r>
        <w:rPr>
          <w:rFonts w:hint="default" w:ascii="黑体" w:hAnsi="黑体" w:eastAsia="黑体" w:cs="黑体"/>
          <w:sz w:val="44"/>
          <w:szCs w:val="52"/>
          <w:lang w:val="en-US" w:eastAsia="zh-CN"/>
        </w:rPr>
        <w:t>4</w:t>
      </w:r>
      <w:r>
        <w:rPr>
          <w:rFonts w:hint="eastAsia" w:ascii="黑体" w:hAnsi="黑体" w:eastAsia="黑体" w:cs="黑体"/>
          <w:sz w:val="44"/>
          <w:szCs w:val="52"/>
          <w:lang w:val="en-US" w:eastAsia="zh-CN"/>
        </w:rPr>
        <w:t>2群团组织和权益保障</w:t>
      </w:r>
    </w:p>
    <w:p>
      <w:pPr>
        <w:jc w:val="center"/>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团员发展</w:t>
      </w: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99552" behindDoc="0" locked="0" layoutInCell="1" allowOverlap="1">
                <wp:simplePos x="0" y="0"/>
                <wp:positionH relativeFrom="column">
                  <wp:posOffset>-31115</wp:posOffset>
                </wp:positionH>
                <wp:positionV relativeFrom="paragraph">
                  <wp:posOffset>11430</wp:posOffset>
                </wp:positionV>
                <wp:extent cx="5540375" cy="6676390"/>
                <wp:effectExtent l="4445" t="4445" r="17780" b="5715"/>
                <wp:wrapNone/>
                <wp:docPr id="883" name="组合 883"/>
                <wp:cNvGraphicFramePr/>
                <a:graphic xmlns:a="http://schemas.openxmlformats.org/drawingml/2006/main">
                  <a:graphicData uri="http://schemas.microsoft.com/office/word/2010/wordprocessingGroup">
                    <wpg:wgp>
                      <wpg:cNvGrpSpPr/>
                      <wpg:grpSpPr>
                        <a:xfrm>
                          <a:off x="0" y="0"/>
                          <a:ext cx="5540375" cy="6676390"/>
                          <a:chOff x="14836" y="945257"/>
                          <a:chExt cx="8725" cy="11322"/>
                        </a:xfrm>
                      </wpg:grpSpPr>
                      <wps:wsp>
                        <wps:cNvPr id="1181" name="矩形标注 1181"/>
                        <wps:cNvSpPr/>
                        <wps:spPr>
                          <a:xfrm rot="-5400000" flipV="1">
                            <a:off x="21112" y="946177"/>
                            <a:ext cx="1260" cy="3638"/>
                          </a:xfrm>
                          <a:prstGeom prst="wedgeRectCallout">
                            <a:avLst>
                              <a:gd name="adj1" fmla="val 4714"/>
                              <a:gd name="adj2" fmla="val 60514"/>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指定1-2名培养联系人，进行3个月以上培养教育，另需参加不少于8学时团课学习</w:t>
                              </w:r>
                            </w:p>
                          </w:txbxContent>
                        </wps:txbx>
                        <wps:bodyPr lIns="91439" tIns="45719" rIns="91439" bIns="45719" upright="1"/>
                      </wps:wsp>
                      <wps:wsp>
                        <wps:cNvPr id="863" name="直接连接符 863"/>
                        <wps:cNvCnPr/>
                        <wps:spPr>
                          <a:xfrm>
                            <a:off x="19005" y="945899"/>
                            <a:ext cx="1" cy="510"/>
                          </a:xfrm>
                          <a:prstGeom prst="line">
                            <a:avLst/>
                          </a:prstGeom>
                          <a:ln w="9525" cap="flat" cmpd="sng">
                            <a:solidFill>
                              <a:srgbClr val="000000"/>
                            </a:solidFill>
                            <a:prstDash val="solid"/>
                            <a:headEnd type="none" w="med" len="med"/>
                            <a:tailEnd type="triangle" w="med" len="med"/>
                          </a:ln>
                        </wps:spPr>
                        <wps:bodyPr upright="1"/>
                      </wps:wsp>
                      <wps:wsp>
                        <wps:cNvPr id="864" name="流程图: 过程 864"/>
                        <wps:cNvSpPr/>
                        <wps:spPr>
                          <a:xfrm>
                            <a:off x="16726" y="946397"/>
                            <a:ext cx="4544" cy="6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一个月内团组织派人同申请人谈话</w:t>
                              </w:r>
                            </w:p>
                          </w:txbxContent>
                        </wps:txbx>
                        <wps:bodyPr upright="1"/>
                      </wps:wsp>
                      <wps:wsp>
                        <wps:cNvPr id="865" name="直接连接符 865"/>
                        <wps:cNvCnPr/>
                        <wps:spPr>
                          <a:xfrm>
                            <a:off x="18990" y="947054"/>
                            <a:ext cx="1" cy="510"/>
                          </a:xfrm>
                          <a:prstGeom prst="line">
                            <a:avLst/>
                          </a:prstGeom>
                          <a:ln w="9525" cap="flat" cmpd="sng">
                            <a:solidFill>
                              <a:srgbClr val="000000"/>
                            </a:solidFill>
                            <a:prstDash val="solid"/>
                            <a:headEnd type="none" w="med" len="med"/>
                            <a:tailEnd type="triangle" w="med" len="med"/>
                          </a:ln>
                        </wps:spPr>
                        <wps:bodyPr upright="1"/>
                      </wps:wsp>
                      <wps:wsp>
                        <wps:cNvPr id="866" name="流程图: 过程 866"/>
                        <wps:cNvSpPr/>
                        <wps:spPr>
                          <a:xfrm>
                            <a:off x="14911" y="947567"/>
                            <a:ext cx="4544" cy="94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团支部委员会研究为入团积极分子并公示，报上级组织备案</w:t>
                              </w:r>
                            </w:p>
                          </w:txbxContent>
                        </wps:txbx>
                        <wps:bodyPr upright="1"/>
                      </wps:wsp>
                      <wps:wsp>
                        <wps:cNvPr id="867" name="直接连接符 867"/>
                        <wps:cNvCnPr/>
                        <wps:spPr>
                          <a:xfrm>
                            <a:off x="18945" y="948554"/>
                            <a:ext cx="1" cy="510"/>
                          </a:xfrm>
                          <a:prstGeom prst="line">
                            <a:avLst/>
                          </a:prstGeom>
                          <a:ln w="9525" cap="flat" cmpd="sng">
                            <a:solidFill>
                              <a:srgbClr val="000000"/>
                            </a:solidFill>
                            <a:prstDash val="solid"/>
                            <a:headEnd type="none" w="med" len="med"/>
                            <a:tailEnd type="triangle" w="med" len="med"/>
                          </a:ln>
                        </wps:spPr>
                        <wps:bodyPr upright="1"/>
                      </wps:wsp>
                      <wps:wsp>
                        <wps:cNvPr id="868" name="流程图: 过程 868"/>
                        <wps:cNvSpPr/>
                        <wps:spPr>
                          <a:xfrm>
                            <a:off x="16381" y="949052"/>
                            <a:ext cx="5102" cy="6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团组织对入团积极分子进行考察</w:t>
                              </w:r>
                            </w:p>
                          </w:txbxContent>
                        </wps:txbx>
                        <wps:bodyPr upright="1"/>
                      </wps:wsp>
                      <wps:wsp>
                        <wps:cNvPr id="869" name="直接连接符 869"/>
                        <wps:cNvCnPr/>
                        <wps:spPr>
                          <a:xfrm>
                            <a:off x="18960" y="949679"/>
                            <a:ext cx="1" cy="510"/>
                          </a:xfrm>
                          <a:prstGeom prst="line">
                            <a:avLst/>
                          </a:prstGeom>
                          <a:ln w="9525" cap="flat" cmpd="sng">
                            <a:solidFill>
                              <a:srgbClr val="000000"/>
                            </a:solidFill>
                            <a:prstDash val="solid"/>
                            <a:headEnd type="none" w="med" len="med"/>
                            <a:tailEnd type="triangle" w="med" len="med"/>
                          </a:ln>
                        </wps:spPr>
                        <wps:bodyPr upright="1"/>
                      </wps:wsp>
                      <wps:wsp>
                        <wps:cNvPr id="870" name="流程图: 过程 870"/>
                        <wps:cNvSpPr/>
                        <wps:spPr>
                          <a:xfrm>
                            <a:off x="14836" y="950177"/>
                            <a:ext cx="8220" cy="6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团支部委员会确定发展对象并公示，报具有审批权限的基层团委预审</w:t>
                              </w:r>
                            </w:p>
                          </w:txbxContent>
                        </wps:txbx>
                        <wps:bodyPr upright="1"/>
                      </wps:wsp>
                      <wps:wsp>
                        <wps:cNvPr id="871" name="直接连接符 871"/>
                        <wps:cNvCnPr/>
                        <wps:spPr>
                          <a:xfrm>
                            <a:off x="18975" y="950819"/>
                            <a:ext cx="1" cy="510"/>
                          </a:xfrm>
                          <a:prstGeom prst="line">
                            <a:avLst/>
                          </a:prstGeom>
                          <a:ln w="9525" cap="flat" cmpd="sng">
                            <a:solidFill>
                              <a:srgbClr val="000000"/>
                            </a:solidFill>
                            <a:prstDash val="solid"/>
                            <a:headEnd type="none" w="med" len="med"/>
                            <a:tailEnd type="triangle" w="med" len="med"/>
                          </a:ln>
                        </wps:spPr>
                        <wps:bodyPr upright="1"/>
                      </wps:wsp>
                      <wps:wsp>
                        <wps:cNvPr id="872" name="流程图: 过程 872"/>
                        <wps:cNvSpPr/>
                        <wps:spPr>
                          <a:xfrm>
                            <a:off x="14851" y="951317"/>
                            <a:ext cx="8220" cy="9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基层团委将预审结果以书面形式通知团支部委员会，并发放省级团委统一印制并带有团员发展编号的《入团志愿书》</w:t>
                              </w:r>
                            </w:p>
                          </w:txbxContent>
                        </wps:txbx>
                        <wps:bodyPr upright="1"/>
                      </wps:wsp>
                      <wps:wsp>
                        <wps:cNvPr id="874" name="流程图: 过程 874"/>
                        <wps:cNvSpPr/>
                        <wps:spPr>
                          <a:xfrm>
                            <a:off x="16159" y="945257"/>
                            <a:ext cx="5669" cy="58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sz w:val="22"/>
                                  <w:szCs w:val="22"/>
                                  <w:lang w:val="en-US" w:eastAsia="zh-CN"/>
                                </w:rPr>
                              </w:pPr>
                              <w:r>
                                <w:rPr>
                                  <w:rFonts w:hint="eastAsia" w:asciiTheme="minorEastAsia" w:hAnsiTheme="minorEastAsia" w:cstheme="minorEastAsia"/>
                                  <w:sz w:val="22"/>
                                  <w:szCs w:val="22"/>
                                  <w:lang w:val="en-US" w:eastAsia="zh-CN"/>
                                </w:rPr>
                                <w:t>申请人主动向村（社区）团支部递交《入团申请书》</w:t>
                              </w:r>
                            </w:p>
                          </w:txbxContent>
                        </wps:txbx>
                        <wps:bodyPr anchor="ctr" anchorCtr="0" upright="1"/>
                      </wps:wsp>
                      <wps:wsp>
                        <wps:cNvPr id="875" name="直接连接符 875"/>
                        <wps:cNvCnPr/>
                        <wps:spPr>
                          <a:xfrm>
                            <a:off x="18990" y="952274"/>
                            <a:ext cx="1" cy="510"/>
                          </a:xfrm>
                          <a:prstGeom prst="line">
                            <a:avLst/>
                          </a:prstGeom>
                          <a:ln w="9525" cap="flat" cmpd="sng">
                            <a:solidFill>
                              <a:srgbClr val="000000"/>
                            </a:solidFill>
                            <a:prstDash val="solid"/>
                            <a:headEnd type="none" w="med" len="med"/>
                            <a:tailEnd type="triangle" w="med" len="med"/>
                          </a:ln>
                        </wps:spPr>
                        <wps:bodyPr upright="1"/>
                      </wps:wsp>
                      <wps:wsp>
                        <wps:cNvPr id="876" name="流程图: 过程 876"/>
                        <wps:cNvSpPr/>
                        <wps:spPr>
                          <a:xfrm>
                            <a:off x="16141" y="952772"/>
                            <a:ext cx="5669"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cstheme="minorEastAsia"/>
                                  <w:color w:val="auto"/>
                                  <w:sz w:val="22"/>
                                  <w:szCs w:val="22"/>
                                  <w:lang w:val="en-US" w:eastAsia="zh-CN"/>
                                </w:rPr>
                                <w:t>团支部大会讨论，采取无记名投票方式表决通过</w:t>
                              </w:r>
                            </w:p>
                          </w:txbxContent>
                        </wps:txbx>
                        <wps:bodyPr upright="1"/>
                      </wps:wsp>
                      <wps:wsp>
                        <wps:cNvPr id="877" name="直接连接符 877"/>
                        <wps:cNvCnPr/>
                        <wps:spPr>
                          <a:xfrm>
                            <a:off x="18990" y="953369"/>
                            <a:ext cx="1" cy="510"/>
                          </a:xfrm>
                          <a:prstGeom prst="line">
                            <a:avLst/>
                          </a:prstGeom>
                          <a:ln w="9525" cap="flat" cmpd="sng">
                            <a:solidFill>
                              <a:srgbClr val="000000"/>
                            </a:solidFill>
                            <a:prstDash val="solid"/>
                            <a:headEnd type="none" w="med" len="med"/>
                            <a:tailEnd type="triangle" w="med" len="med"/>
                          </a:ln>
                        </wps:spPr>
                        <wps:bodyPr upright="1"/>
                      </wps:wsp>
                      <wps:wsp>
                        <wps:cNvPr id="878" name="流程图: 过程 878"/>
                        <wps:cNvSpPr/>
                        <wps:spPr>
                          <a:xfrm>
                            <a:off x="16141" y="953867"/>
                            <a:ext cx="5669"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基层团委召开</w:t>
                              </w:r>
                              <w:r>
                                <w:rPr>
                                  <w:rFonts w:hint="eastAsia" w:asciiTheme="minorEastAsia" w:hAnsiTheme="minorEastAsia" w:cstheme="minorEastAsia"/>
                                  <w:color w:val="auto"/>
                                  <w:sz w:val="22"/>
                                  <w:szCs w:val="22"/>
                                  <w:lang w:val="en-US" w:eastAsia="zh-CN"/>
                                </w:rPr>
                                <w:t>委员</w:t>
                              </w:r>
                              <w:r>
                                <w:rPr>
                                  <w:rFonts w:hint="eastAsia" w:asciiTheme="minorEastAsia" w:hAnsiTheme="minorEastAsia" w:cstheme="minorEastAsia"/>
                                  <w:sz w:val="22"/>
                                  <w:szCs w:val="22"/>
                                  <w:lang w:val="en-US" w:eastAsia="zh-CN"/>
                                </w:rPr>
                                <w:t>会审议表决，接收新团员</w:t>
                              </w:r>
                            </w:p>
                          </w:txbxContent>
                        </wps:txbx>
                        <wps:bodyPr upright="1"/>
                      </wps:wsp>
                      <wps:wsp>
                        <wps:cNvPr id="879" name="直接连接符 879"/>
                        <wps:cNvCnPr/>
                        <wps:spPr>
                          <a:xfrm>
                            <a:off x="18945" y="954449"/>
                            <a:ext cx="1" cy="510"/>
                          </a:xfrm>
                          <a:prstGeom prst="line">
                            <a:avLst/>
                          </a:prstGeom>
                          <a:ln w="9525" cap="flat" cmpd="sng">
                            <a:solidFill>
                              <a:srgbClr val="000000"/>
                            </a:solidFill>
                            <a:prstDash val="solid"/>
                            <a:headEnd type="none" w="med" len="med"/>
                            <a:tailEnd type="triangle" w="med" len="med"/>
                          </a:ln>
                        </wps:spPr>
                        <wps:bodyPr upright="1"/>
                      </wps:wsp>
                      <wps:wsp>
                        <wps:cNvPr id="880" name="流程图: 过程 880"/>
                        <wps:cNvSpPr/>
                        <wps:spPr>
                          <a:xfrm>
                            <a:off x="15541" y="954947"/>
                            <a:ext cx="6803"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经公示后，举行入团仪式，新团员宣誓，颁发团员证和团徽</w:t>
                              </w:r>
                            </w:p>
                          </w:txbxContent>
                        </wps:txbx>
                        <wps:bodyPr upright="1"/>
                      </wps:wsp>
                      <wps:wsp>
                        <wps:cNvPr id="881" name="直接连接符 881"/>
                        <wps:cNvCnPr/>
                        <wps:spPr>
                          <a:xfrm>
                            <a:off x="18960" y="955514"/>
                            <a:ext cx="1" cy="510"/>
                          </a:xfrm>
                          <a:prstGeom prst="line">
                            <a:avLst/>
                          </a:prstGeom>
                          <a:ln w="9525" cap="flat" cmpd="sng">
                            <a:solidFill>
                              <a:srgbClr val="000000"/>
                            </a:solidFill>
                            <a:prstDash val="solid"/>
                            <a:headEnd type="none" w="med" len="med"/>
                            <a:tailEnd type="triangle" w="med" len="med"/>
                          </a:ln>
                        </wps:spPr>
                        <wps:bodyPr upright="1"/>
                      </wps:wsp>
                      <wps:wsp>
                        <wps:cNvPr id="882" name="流程图: 过程 882"/>
                        <wps:cNvSpPr/>
                        <wps:spPr>
                          <a:xfrm>
                            <a:off x="15556" y="956012"/>
                            <a:ext cx="6803"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加强新团员教育管理，做好档案保管工作</w:t>
                              </w:r>
                            </w:p>
                          </w:txbxContent>
                        </wps:txbx>
                        <wps:bodyPr upright="1"/>
                      </wps:wsp>
                    </wpg:wgp>
                  </a:graphicData>
                </a:graphic>
              </wp:anchor>
            </w:drawing>
          </mc:Choice>
          <mc:Fallback>
            <w:pict>
              <v:group id="_x0000_s1026" o:spid="_x0000_s1026" o:spt="203" style="position:absolute;left:0pt;margin-left:-2.45pt;margin-top:0.9pt;height:525.7pt;width:436.25pt;z-index:251799552;mso-width-relative:page;mso-height-relative:page;" coordorigin="14836,945257" coordsize="8725,11322" o:gfxdata="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">
                <o:lock v:ext="edit" aspectratio="f"/>
                <v:shape id="_x0000_s1026" o:spid="_x0000_s1026" o:spt="61" type="#_x0000_t61" style="position:absolute;left:21112;top:946177;flip:y;height:3638;width:1260;rotation:5898240f;" filled="f" stroked="t" coordsize="21600,21600" o:gfxdata="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3Irb4A&#10;AADdAAAADwAAAAAAAAABACAAAAAiAAAAZHJzL2Rvd25yZXYueG1sUEsBAhQAFAAAAAgAh07iQDMv&#10;BZ47AAAAOQAAABAAAAAAAAAAAQAgAAAADQEAAGRycy9zaGFwZXhtbC54bWxQSwUGAAAAAAYABgBb&#10;AQAAtwMAAAAA&#10;" adj="11818,23871">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指定1-2名培养联系人，进行3个月以上培养教育，另需参加不少于8学时团课学习</w:t>
                        </w:r>
                      </w:p>
                    </w:txbxContent>
                  </v:textbox>
                </v:shape>
                <v:line id="_x0000_s1026" o:spid="_x0000_s1026" o:spt="20" style="position:absolute;left:19005;top:945899;height:510;width:1;" filled="f" stroked="t" coordsize="21600,21600" o:gfxdata="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T9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6726;top:946397;height:616;width:4544;" fillcolor="#FFFFFF" filled="t" stroked="t" coordsize="21600,21600" o:gfxdata="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duK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一个月内团组织派人同申请人谈话</w:t>
                        </w:r>
                      </w:p>
                    </w:txbxContent>
                  </v:textbox>
                </v:shape>
                <v:line id="_x0000_s1026" o:spid="_x0000_s1026" o:spt="20" style="position:absolute;left:18990;top:947054;height:510;width:1;" filled="f" stroked="t" coordsize="21600,21600" o:gfxdata="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6u4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4911;top:947567;height:946;width:4544;" fillcolor="#FFFFFF" filled="t" stroked="t" coordsize="21600,21600" o:gfxdata="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Dg0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团支部委员会研究为入团积极分子并公示，报上级组织备案</w:t>
                        </w:r>
                      </w:p>
                    </w:txbxContent>
                  </v:textbox>
                </v:shape>
                <v:line id="_x0000_s1026" o:spid="_x0000_s1026" o:spt="20" style="position:absolute;left:18945;top:948554;height:510;width:1;" filled="f" stroked="t" coordsize="21600,21600" o:gfxdata="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01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6381;top:949052;height:616;width:5102;" fillcolor="#FFFFFF" filled="t" stroked="t" coordsize="21600,21600" o:gfxdata="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Cy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团组织对入团积极分子进行考察</w:t>
                        </w:r>
                      </w:p>
                    </w:txbxContent>
                  </v:textbox>
                </v:shape>
                <v:line id="_x0000_s1026" o:spid="_x0000_s1026" o:spt="20" style="position:absolute;left:18960;top:949679;height:510;width:1;" filled="f" stroked="t" coordsize="21600,21600" o:gfxdata="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5C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4836;top:950177;height:616;width:8220;" fillcolor="#FFFFFF" filled="t" stroked="t" coordsize="21600,21600" o:gfxdata="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h8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团支部委员会确定发展对象并公示，报具有审批权限的基层团委预审</w:t>
                        </w:r>
                      </w:p>
                    </w:txbxContent>
                  </v:textbox>
                </v:shape>
                <v:line id="_x0000_s1026" o:spid="_x0000_s1026" o:spt="20" style="position:absolute;left:18975;top:950819;height:510;width:1;" filled="f" stroked="t" coordsize="21600,21600" o:gfxdata="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Ifv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4851;top:951317;height:930;width:8220;" fillcolor="#FFFFFF" filled="t" stroked="t" coordsize="21600,21600" o:gfxdata="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hE5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基层团委将预审结果以书面形式通知团支部委员会，并发放省级团委统一印制并带有团员发展编号的《入团志愿书》</w:t>
                        </w:r>
                      </w:p>
                    </w:txbxContent>
                  </v:textbox>
                </v:shape>
                <v:shape id="_x0000_s1026" o:spid="_x0000_s1026" o:spt="109" type="#_x0000_t109" style="position:absolute;left:16159;top:945257;height:587;width:5669;v-text-anchor:middle;" fillcolor="#FFFFFF" filled="t" stroked="t" coordsize="21600,21600" o:gfxdata="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zVe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hint="eastAsia"/>
                            <w:sz w:val="22"/>
                            <w:szCs w:val="22"/>
                            <w:lang w:val="en-US" w:eastAsia="zh-CN"/>
                          </w:rPr>
                        </w:pPr>
                        <w:r>
                          <w:rPr>
                            <w:rFonts w:hint="eastAsia" w:asciiTheme="minorEastAsia" w:hAnsiTheme="minorEastAsia" w:cstheme="minorEastAsia"/>
                            <w:sz w:val="22"/>
                            <w:szCs w:val="22"/>
                            <w:lang w:val="en-US" w:eastAsia="zh-CN"/>
                          </w:rPr>
                          <w:t>申请人主动向村（社区）团支部递交《入团申请书》</w:t>
                        </w:r>
                      </w:p>
                    </w:txbxContent>
                  </v:textbox>
                </v:shape>
                <v:line id="_x0000_s1026" o:spid="_x0000_s1026" o:spt="20" style="position:absolute;left:18990;top:952274;height:510;width:1;" filled="f" stroked="t" coordsize="21600,21600" o:gfxdata="UEsDBAoAAAAAAIdO4kAAAAAAAAAAAAAAAAAEAAAAZHJzL1BLAwQUAAAACACHTuJA7jN4/cAAAADc&#10;AAAADwAAAGRycy9kb3ducmV2LnhtbEWPT2vCQBTE7wW/w/KE3uomQmu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M3j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6141;top:952772;height:567;width:5669;" fillcolor="#FFFFFF" filled="t" stroked="t" coordsize="21600,21600" o:gfxdata="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aFZ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cstheme="minorEastAsia"/>
                            <w:color w:val="auto"/>
                            <w:sz w:val="22"/>
                            <w:szCs w:val="22"/>
                            <w:lang w:val="en-US" w:eastAsia="zh-CN"/>
                          </w:rPr>
                          <w:t>团支部大会讨论，采取无记名投票方式表决通过</w:t>
                        </w:r>
                      </w:p>
                    </w:txbxContent>
                  </v:textbox>
                </v:shape>
                <v:line id="_x0000_s1026" o:spid="_x0000_s1026" o:spt="20" style="position:absolute;left:18990;top:953369;height:510;width:1;" filled="f" stroked="t" coordsize="21600,21600" o:gfxdata="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rUM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6141;top:953867;height:567;width:5669;" fillcolor="#FFFFFF" filled="t" stroked="t" coordsize="21600,21600" o:gfxdata="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iSR6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基层团委召开</w:t>
                        </w:r>
                        <w:r>
                          <w:rPr>
                            <w:rFonts w:hint="eastAsia" w:asciiTheme="minorEastAsia" w:hAnsiTheme="minorEastAsia" w:cstheme="minorEastAsia"/>
                            <w:color w:val="auto"/>
                            <w:sz w:val="22"/>
                            <w:szCs w:val="22"/>
                            <w:lang w:val="en-US" w:eastAsia="zh-CN"/>
                          </w:rPr>
                          <w:t>委员</w:t>
                        </w:r>
                        <w:r>
                          <w:rPr>
                            <w:rFonts w:hint="eastAsia" w:asciiTheme="minorEastAsia" w:hAnsiTheme="minorEastAsia" w:cstheme="minorEastAsia"/>
                            <w:sz w:val="22"/>
                            <w:szCs w:val="22"/>
                            <w:lang w:val="en-US" w:eastAsia="zh-CN"/>
                          </w:rPr>
                          <w:t>会审议表决，接收新团员</w:t>
                        </w:r>
                      </w:p>
                    </w:txbxContent>
                  </v:textbox>
                </v:shape>
                <v:line id="_x0000_s1026" o:spid="_x0000_s1026" o:spt="20" style="position:absolute;left:18945;top:954449;height:510;width:1;" filled="f" stroked="t" coordsize="21600,21600" o:gfxdata="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nL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5541;top:954947;height:567;width:6803;" fillcolor="#FFFFFF" filled="t" stroked="t" coordsize="21600,21600" o:gfxdata="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ypYW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经公示后，举行入团仪式，新团员宣誓，颁发团员证和团徽</w:t>
                        </w:r>
                      </w:p>
                    </w:txbxContent>
                  </v:textbox>
                </v:shape>
                <v:line id="_x0000_s1026" o:spid="_x0000_s1026" o:spt="20" style="position:absolute;left:18960;top:955514;height:510;width:1;" filled="f" stroked="t" coordsize="21600,21600" o:gfxdata="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dDt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5556;top:956012;height:567;width:6803;" fillcolor="#FFFFFF" filled="t" stroked="t" coordsize="21600,21600" o:gfxdata="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0Y7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加强新团员教育管理，做好档案保管工作</w:t>
                        </w:r>
                      </w:p>
                    </w:txbxContent>
                  </v:textbox>
                </v:shap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 w:hAnsi="仿宋" w:eastAsia="仿宋" w:cs="仿宋"/>
          <w:sz w:val="24"/>
          <w:szCs w:val="24"/>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rPr>
          <w:rFonts w:hint="eastAsia"/>
        </w:rPr>
      </w:pPr>
    </w:p>
    <w:p>
      <w:pPr>
        <w:rPr>
          <w:rFonts w:hint="eastAsia"/>
        </w:rPr>
      </w:pPr>
    </w:p>
    <w:p>
      <w:pPr>
        <w:rPr>
          <w:rFonts w:hint="eastAsia"/>
        </w:rPr>
      </w:pPr>
    </w:p>
    <w:p>
      <w:pPr>
        <w:rPr>
          <w:rFonts w:hint="eastAsia"/>
        </w:rPr>
      </w:pPr>
      <w:r>
        <w:rPr>
          <w:sz w:val="28"/>
        </w:rPr>
        <mc:AlternateContent>
          <mc:Choice Requires="wps">
            <w:drawing>
              <wp:anchor distT="0" distB="0" distL="114300" distR="114300" simplePos="0" relativeHeight="251672576" behindDoc="1" locked="0" layoutInCell="1" allowOverlap="1">
                <wp:simplePos x="0" y="0"/>
                <wp:positionH relativeFrom="column">
                  <wp:posOffset>81280</wp:posOffset>
                </wp:positionH>
                <wp:positionV relativeFrom="paragraph">
                  <wp:posOffset>77470</wp:posOffset>
                </wp:positionV>
                <wp:extent cx="4421505" cy="1054100"/>
                <wp:effectExtent l="5080" t="4445" r="12065" b="8255"/>
                <wp:wrapNone/>
                <wp:docPr id="390" name="文本框 390"/>
                <wp:cNvGraphicFramePr/>
                <a:graphic xmlns:a="http://schemas.openxmlformats.org/drawingml/2006/main">
                  <a:graphicData uri="http://schemas.microsoft.com/office/word/2010/wordprocessingShape">
                    <wps:wsp>
                      <wps:cNvSpPr txBox="1"/>
                      <wps:spPr>
                        <a:xfrm>
                          <a:off x="0" y="0"/>
                          <a:ext cx="4421505" cy="10541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1600" w:hanging="1600" w:hangingChars="8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keepNext w:val="0"/>
                              <w:keepLines w:val="0"/>
                              <w:pageBreakBefore w:val="0"/>
                              <w:widowControl w:val="0"/>
                              <w:kinsoku/>
                              <w:wordWrap/>
                              <w:overflowPunct/>
                              <w:topLinePunct w:val="0"/>
                              <w:autoSpaceDE/>
                              <w:autoSpaceDN/>
                              <w:bidi w:val="0"/>
                              <w:adjustRightInd/>
                              <w:snapToGrid/>
                              <w:spacing w:line="280" w:lineRule="exact"/>
                              <w:ind w:left="1598" w:leftChars="475" w:hanging="600" w:hangingChars="30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发展团员过程中可能存在团员标准、程序不合规等问题。</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防控措施：认真组织学习发展团员相关要求，做好发展团员相关工作。</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6.4pt;margin-top:6.1pt;height:83pt;width:348.15pt;z-index:-251643904;mso-width-relative:page;mso-height-relative:page;" fillcolor="#FFFFFF" filled="t" stroked="t" coordsize="21600,21600" o:gfxdata="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08C&#10;1wAAAAkBAAAPAAAAAAAAAAEAIAAAACIAAABkcnMvZG93bnJldi54bWxQSwECFAAUAAAACACHTuJA&#10;G8o7AyICAABvBAAADgAAAAAAAAABACAAAAAmAQAAZHJzL2Uyb0RvYy54bWxQSwUGAAAAAAYABgBZ&#10;AQAAugU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80" w:lineRule="exact"/>
                        <w:ind w:left="1600" w:hanging="1600" w:hangingChars="8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keepNext w:val="0"/>
                        <w:keepLines w:val="0"/>
                        <w:pageBreakBefore w:val="0"/>
                        <w:widowControl w:val="0"/>
                        <w:kinsoku/>
                        <w:wordWrap/>
                        <w:overflowPunct/>
                        <w:topLinePunct w:val="0"/>
                        <w:autoSpaceDE/>
                        <w:autoSpaceDN/>
                        <w:bidi w:val="0"/>
                        <w:adjustRightInd/>
                        <w:snapToGrid/>
                        <w:spacing w:line="280" w:lineRule="exact"/>
                        <w:ind w:left="1598" w:leftChars="475" w:hanging="600" w:hangingChars="30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发展团员过程中可能存在团员标准、程序不合规等问题。</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防控措施：认真组织学习发展团员相关要求，做好发展团员相关工作。</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color w:val="auto"/>
                          <w:sz w:val="20"/>
                          <w:szCs w:val="20"/>
                          <w:lang w:eastAsia="zh-CN"/>
                        </w:rPr>
                      </w:pPr>
                    </w:p>
                  </w:txbxContent>
                </v:textbox>
              </v:shape>
            </w:pict>
          </mc:Fallback>
        </mc:AlternateContent>
      </w:r>
    </w:p>
    <w:p>
      <w:pPr>
        <w:rPr>
          <w:rFonts w:hint="eastAsia"/>
        </w:rPr>
      </w:pPr>
    </w:p>
    <w:p>
      <w:pPr>
        <w:jc w:val="center"/>
        <w:rPr>
          <w:rFonts w:hint="default" w:ascii="Times New Roman" w:hAnsi="Times New Roman" w:eastAsia="方正小标宋简体" w:cs="Times New Roman"/>
          <w:kern w:val="0"/>
          <w:sz w:val="44"/>
          <w:szCs w:val="44"/>
          <w:lang w:val="en-US" w:eastAsia="zh-CN"/>
        </w:rPr>
      </w:pPr>
    </w:p>
    <w:p>
      <w:pPr>
        <w:jc w:val="center"/>
        <w:rPr>
          <w:rFonts w:hint="eastAsia" w:ascii="方正小标宋简体" w:hAnsi="仿宋" w:eastAsia="方正小标宋简体" w:cs="Arial"/>
          <w:kern w:val="0"/>
          <w:sz w:val="44"/>
          <w:szCs w:val="44"/>
          <w:lang w:val="en-US" w:eastAsia="zh-CN"/>
        </w:rPr>
      </w:pPr>
      <w:r>
        <w:rPr>
          <w:rFonts w:hint="default" w:ascii="黑体" w:hAnsi="黑体" w:eastAsia="黑体" w:cs="黑体"/>
          <w:sz w:val="44"/>
          <w:szCs w:val="52"/>
          <w:lang w:val="en-US" w:eastAsia="zh-CN"/>
        </w:rPr>
        <w:t>4</w:t>
      </w:r>
      <w:r>
        <w:rPr>
          <w:rFonts w:hint="eastAsia" w:ascii="黑体" w:hAnsi="黑体" w:eastAsia="黑体" w:cs="黑体"/>
          <w:sz w:val="44"/>
          <w:szCs w:val="52"/>
          <w:lang w:val="en-US" w:eastAsia="zh-CN"/>
        </w:rPr>
        <w:t>3卫生健康和计划生育</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卫生健康宣传教育</w: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44256" behindDoc="0" locked="0" layoutInCell="1" allowOverlap="1">
                <wp:simplePos x="0" y="0"/>
                <wp:positionH relativeFrom="column">
                  <wp:posOffset>1703070</wp:posOffset>
                </wp:positionH>
                <wp:positionV relativeFrom="paragraph">
                  <wp:posOffset>245745</wp:posOffset>
                </wp:positionV>
                <wp:extent cx="2404110" cy="3757295"/>
                <wp:effectExtent l="5080" t="4445" r="10160" b="10160"/>
                <wp:wrapNone/>
                <wp:docPr id="1069" name="组合 1069"/>
                <wp:cNvGraphicFramePr/>
                <a:graphic xmlns:a="http://schemas.openxmlformats.org/drawingml/2006/main">
                  <a:graphicData uri="http://schemas.microsoft.com/office/word/2010/wordprocessingGroup">
                    <wpg:wgp>
                      <wpg:cNvGrpSpPr/>
                      <wpg:grpSpPr>
                        <a:xfrm>
                          <a:off x="0" y="0"/>
                          <a:ext cx="2404110" cy="3757295"/>
                          <a:chOff x="7746" y="776565"/>
                          <a:chExt cx="3786" cy="5917"/>
                        </a:xfrm>
                      </wpg:grpSpPr>
                      <wps:wsp>
                        <wps:cNvPr id="1197" name="流程图: 终止 1197"/>
                        <wps:cNvSpPr/>
                        <wps:spPr>
                          <a:xfrm>
                            <a:off x="7746" y="781572"/>
                            <a:ext cx="3786" cy="91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Cs w:val="24"/>
                                </w:rPr>
                              </w:pPr>
                              <w:r>
                                <w:rPr>
                                  <w:rFonts w:hint="eastAsia" w:asciiTheme="minorEastAsia" w:hAnsiTheme="minorEastAsia" w:cstheme="minorEastAsia"/>
                                  <w:bCs/>
                                  <w:color w:val="000000"/>
                                  <w:sz w:val="24"/>
                                  <w:lang w:val="en-US" w:eastAsia="zh-CN"/>
                                </w:rPr>
                                <w:t xml:space="preserve">工 作 </w:t>
                              </w:r>
                              <w:r>
                                <w:rPr>
                                  <w:rFonts w:hint="eastAsia" w:asciiTheme="minorEastAsia" w:hAnsiTheme="minorEastAsia" w:eastAsiaTheme="minorEastAsia" w:cstheme="minorEastAsia"/>
                                  <w:bCs/>
                                  <w:color w:val="000000"/>
                                  <w:sz w:val="24"/>
                                  <w:lang w:val="en-US" w:eastAsia="zh-CN"/>
                                </w:rPr>
                                <w:t>总 结 归 档</w:t>
                              </w:r>
                            </w:p>
                          </w:txbxContent>
                        </wps:txbx>
                        <wps:bodyPr upright="1"/>
                      </wps:wsp>
                      <wps:wsp>
                        <wps:cNvPr id="1196" name="直接连接符 1196"/>
                        <wps:cNvCnPr/>
                        <wps:spPr>
                          <a:xfrm>
                            <a:off x="9594" y="780012"/>
                            <a:ext cx="1" cy="1560"/>
                          </a:xfrm>
                          <a:prstGeom prst="line">
                            <a:avLst/>
                          </a:prstGeom>
                          <a:ln w="9525" cap="flat" cmpd="sng">
                            <a:solidFill>
                              <a:srgbClr val="000000"/>
                            </a:solidFill>
                            <a:prstDash val="solid"/>
                            <a:headEnd type="none" w="med" len="med"/>
                            <a:tailEnd type="triangle" w="med" len="med"/>
                          </a:ln>
                        </wps:spPr>
                        <wps:bodyPr upright="1"/>
                      </wps:wsp>
                      <wps:wsp>
                        <wps:cNvPr id="1195" name="流程图: 过程 1195"/>
                        <wps:cNvSpPr/>
                        <wps:spPr>
                          <a:xfrm>
                            <a:off x="7910" y="779076"/>
                            <a:ext cx="3340" cy="9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w:t>
                              </w:r>
                              <w:r>
                                <w:rPr>
                                  <w:rFonts w:hint="eastAsia" w:asciiTheme="minorEastAsia" w:hAnsiTheme="minorEastAsia" w:eastAsiaTheme="minorEastAsia" w:cstheme="minorEastAsia"/>
                                  <w:sz w:val="24"/>
                                  <w:szCs w:val="24"/>
                                  <w:lang w:val="en-US" w:eastAsia="zh-CN"/>
                                </w:rPr>
                                <w:t>卫生健康</w:t>
                              </w:r>
                              <w:r>
                                <w:rPr>
                                  <w:rFonts w:hint="eastAsia" w:asciiTheme="minorEastAsia" w:hAnsiTheme="minorEastAsia" w:eastAsiaTheme="minorEastAsia" w:cstheme="minorEastAsia"/>
                                  <w:sz w:val="24"/>
                                  <w:szCs w:val="24"/>
                                </w:rPr>
                                <w:t>宣传教育工作</w:t>
                              </w:r>
                            </w:p>
                          </w:txbxContent>
                        </wps:txbx>
                        <wps:bodyPr lIns="91439" tIns="45719" rIns="91439" bIns="45719" anchor="ctr" anchorCtr="0" upright="1"/>
                      </wps:wsp>
                      <wps:wsp>
                        <wps:cNvPr id="1193" name="流程图: 过程 1193"/>
                        <wps:cNvSpPr/>
                        <wps:spPr>
                          <a:xfrm>
                            <a:off x="7871" y="776565"/>
                            <a:ext cx="3360" cy="9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w:t>
                              </w:r>
                              <w:r>
                                <w:rPr>
                                  <w:rFonts w:hint="eastAsia" w:asciiTheme="minorEastAsia" w:hAnsiTheme="minorEastAsia" w:cstheme="minorEastAsia"/>
                                  <w:sz w:val="24"/>
                                  <w:szCs w:val="24"/>
                                  <w:lang w:eastAsia="zh-CN"/>
                                </w:rPr>
                                <w:t>本村（社区）</w:t>
                              </w:r>
                              <w:r>
                                <w:rPr>
                                  <w:rFonts w:hint="eastAsia" w:asciiTheme="minorEastAsia" w:hAnsiTheme="minorEastAsia" w:eastAsiaTheme="minorEastAsia" w:cstheme="minorEastAsia"/>
                                  <w:sz w:val="24"/>
                                  <w:szCs w:val="24"/>
                                  <w:lang w:val="en-US" w:eastAsia="zh-CN"/>
                                </w:rPr>
                                <w:t>卫生健康</w:t>
                              </w:r>
                              <w:r>
                                <w:rPr>
                                  <w:rFonts w:hint="eastAsia" w:asciiTheme="minorEastAsia" w:hAnsiTheme="minorEastAsia" w:cstheme="minorEastAsia"/>
                                  <w:sz w:val="24"/>
                                  <w:szCs w:val="24"/>
                                  <w:lang w:val="en-US" w:eastAsia="zh-CN"/>
                                </w:rPr>
                                <w:t>宣传</w:t>
                              </w:r>
                              <w:r>
                                <w:rPr>
                                  <w:rFonts w:hint="eastAsia" w:asciiTheme="minorEastAsia" w:hAnsiTheme="minorEastAsia" w:eastAsiaTheme="minorEastAsia" w:cstheme="minorEastAsia"/>
                                  <w:sz w:val="24"/>
                                  <w:szCs w:val="24"/>
                                </w:rPr>
                                <w:t>教育计划、实施方案</w:t>
                              </w:r>
                            </w:p>
                          </w:txbxContent>
                        </wps:txbx>
                        <wps:bodyPr lIns="91440" tIns="36000" rIns="91440" bIns="45720" upright="1"/>
                      </wps:wsp>
                      <wps:wsp>
                        <wps:cNvPr id="1194" name="直接连接符 1194"/>
                        <wps:cNvCnPr/>
                        <wps:spPr>
                          <a:xfrm>
                            <a:off x="9578" y="777516"/>
                            <a:ext cx="1" cy="156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34.1pt;margin-top:19.35pt;height:295.85pt;width:189.3pt;z-index:251744256;mso-width-relative:page;mso-height-relative:page;" coordorigin="7746,776565" coordsize="3786,5917" o:gfxdata="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p+PW1toAAAAKAQAADwAAAAAAAAABACAAAAAiAAAAZHJzL2Rvd25yZXYu&#10;eG1sUEsBAhQAFAAAAAgAh07iQF7bSC/BAwAABQ8AAA4AAAAAAAAAAQAgAAAAKQEAAGRycy9lMm9E&#10;b2MueG1sUEsFBgAAAAAGAAYAWQEAAFwHAAAAAA==&#10;">
                <o:lock v:ext="edit" aspectratio="f"/>
                <v:shape id="_x0000_s1026" o:spid="_x0000_s1026" o:spt="116" type="#_x0000_t116" style="position:absolute;left:7746;top:781572;height:910;width:3786;" fillcolor="#FFFFFF" filled="t" stroked="t" coordsize="21600,21600" o:gfxdata="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2n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Cs w:val="24"/>
                          </w:rPr>
                        </w:pPr>
                        <w:r>
                          <w:rPr>
                            <w:rFonts w:hint="eastAsia" w:asciiTheme="minorEastAsia" w:hAnsiTheme="minorEastAsia" w:cstheme="minorEastAsia"/>
                            <w:bCs/>
                            <w:color w:val="000000"/>
                            <w:sz w:val="24"/>
                            <w:lang w:val="en-US" w:eastAsia="zh-CN"/>
                          </w:rPr>
                          <w:t xml:space="preserve">工 作 </w:t>
                        </w:r>
                        <w:r>
                          <w:rPr>
                            <w:rFonts w:hint="eastAsia" w:asciiTheme="minorEastAsia" w:hAnsiTheme="minorEastAsia" w:eastAsiaTheme="minorEastAsia" w:cstheme="minorEastAsia"/>
                            <w:bCs/>
                            <w:color w:val="000000"/>
                            <w:sz w:val="24"/>
                            <w:lang w:val="en-US" w:eastAsia="zh-CN"/>
                          </w:rPr>
                          <w:t>总 结 归 档</w:t>
                        </w:r>
                      </w:p>
                    </w:txbxContent>
                  </v:textbox>
                </v:shape>
                <v:line id="_x0000_s1026" o:spid="_x0000_s1026" o:spt="20" style="position:absolute;left:9594;top:780012;height:1560;width:1;" filled="f" stroked="t" coordsize="21600,21600" o:gfxdata="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b0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7910;top:779076;height:902;width:3340;v-text-anchor:middle;" fillcolor="#FFFFFF" filled="t" stroked="t" coordsize="21600,21600" o:gfxdata="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i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w:t>
                        </w:r>
                        <w:r>
                          <w:rPr>
                            <w:rFonts w:hint="eastAsia" w:asciiTheme="minorEastAsia" w:hAnsiTheme="minorEastAsia" w:eastAsiaTheme="minorEastAsia" w:cstheme="minorEastAsia"/>
                            <w:sz w:val="24"/>
                            <w:szCs w:val="24"/>
                            <w:lang w:val="en-US" w:eastAsia="zh-CN"/>
                          </w:rPr>
                          <w:t>卫生健康</w:t>
                        </w:r>
                        <w:r>
                          <w:rPr>
                            <w:rFonts w:hint="eastAsia" w:asciiTheme="minorEastAsia" w:hAnsiTheme="minorEastAsia" w:eastAsiaTheme="minorEastAsia" w:cstheme="minorEastAsia"/>
                            <w:sz w:val="24"/>
                            <w:szCs w:val="24"/>
                          </w:rPr>
                          <w:t>宣传教育工作</w:t>
                        </w:r>
                      </w:p>
                    </w:txbxContent>
                  </v:textbox>
                </v:shape>
                <v:shape id="_x0000_s1026" o:spid="_x0000_s1026" o:spt="109" type="#_x0000_t109" style="position:absolute;left:7871;top:776565;height:917;width:3360;" fillcolor="#FFFFFF" filled="t" stroked="t" coordsize="21600,21600" o:gfxdata="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82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1mm,2.54mm,1.27mm">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w:t>
                        </w:r>
                        <w:r>
                          <w:rPr>
                            <w:rFonts w:hint="eastAsia" w:asciiTheme="minorEastAsia" w:hAnsiTheme="minorEastAsia" w:cstheme="minorEastAsia"/>
                            <w:sz w:val="24"/>
                            <w:szCs w:val="24"/>
                            <w:lang w:eastAsia="zh-CN"/>
                          </w:rPr>
                          <w:t>本村（社区）</w:t>
                        </w:r>
                        <w:r>
                          <w:rPr>
                            <w:rFonts w:hint="eastAsia" w:asciiTheme="minorEastAsia" w:hAnsiTheme="minorEastAsia" w:eastAsiaTheme="minorEastAsia" w:cstheme="minorEastAsia"/>
                            <w:sz w:val="24"/>
                            <w:szCs w:val="24"/>
                            <w:lang w:val="en-US" w:eastAsia="zh-CN"/>
                          </w:rPr>
                          <w:t>卫生健康</w:t>
                        </w:r>
                        <w:r>
                          <w:rPr>
                            <w:rFonts w:hint="eastAsia" w:asciiTheme="minorEastAsia" w:hAnsiTheme="minorEastAsia" w:cstheme="minorEastAsia"/>
                            <w:sz w:val="24"/>
                            <w:szCs w:val="24"/>
                            <w:lang w:val="en-US" w:eastAsia="zh-CN"/>
                          </w:rPr>
                          <w:t>宣传</w:t>
                        </w:r>
                        <w:r>
                          <w:rPr>
                            <w:rFonts w:hint="eastAsia" w:asciiTheme="minorEastAsia" w:hAnsiTheme="minorEastAsia" w:eastAsiaTheme="minorEastAsia" w:cstheme="minorEastAsia"/>
                            <w:sz w:val="24"/>
                            <w:szCs w:val="24"/>
                          </w:rPr>
                          <w:t>教育计划、实施方案</w:t>
                        </w:r>
                      </w:p>
                    </w:txbxContent>
                  </v:textbox>
                </v:shape>
                <v:line id="_x0000_s1026" o:spid="_x0000_s1026" o:spt="20" style="position:absolute;left:9578;top:777516;height:1560;width:1;" filled="f" stroked="t" coordsize="21600,21600" o:gfxdata="UEsDBAoAAAAAAIdO4kAAAAAAAAAAAAAAAAAEAAAAZHJzL1BLAwQUAAAACACHTuJAovF40r4AAADd&#10;AAAADwAAAGRycy9kb3ducmV2LnhtbEVPS2vCQBC+F/oflin0VjeRUmJ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F40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rPr>
          <w:rFonts w:ascii="宋体" w:hAnsi="宋体"/>
          <w:b/>
          <w:sz w:val="44"/>
          <w:szCs w:val="44"/>
        </w:rPr>
      </w:pPr>
      <w:r>
        <w:rPr>
          <w:sz w:val="28"/>
        </w:rPr>
        <mc:AlternateContent>
          <mc:Choice Requires="wps">
            <w:drawing>
              <wp:anchor distT="0" distB="0" distL="114300" distR="114300" simplePos="0" relativeHeight="251853824" behindDoc="0" locked="0" layoutInCell="1" allowOverlap="1">
                <wp:simplePos x="0" y="0"/>
                <wp:positionH relativeFrom="column">
                  <wp:posOffset>792480</wp:posOffset>
                </wp:positionH>
                <wp:positionV relativeFrom="paragraph">
                  <wp:posOffset>170180</wp:posOffset>
                </wp:positionV>
                <wp:extent cx="4882515" cy="1579245"/>
                <wp:effectExtent l="4445" t="4445" r="8890" b="16510"/>
                <wp:wrapNone/>
                <wp:docPr id="391" name="文本框 391"/>
                <wp:cNvGraphicFramePr/>
                <a:graphic xmlns:a="http://schemas.openxmlformats.org/drawingml/2006/main">
                  <a:graphicData uri="http://schemas.microsoft.com/office/word/2010/wordprocessingShape">
                    <wps:wsp>
                      <wps:cNvSpPr txBox="1"/>
                      <wps:spPr>
                        <a:xfrm>
                          <a:off x="0" y="0"/>
                          <a:ext cx="4882515" cy="15792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numPr>
                                <w:ilvl w:val="0"/>
                                <w:numId w:val="0"/>
                              </w:numPr>
                              <w:rPr>
                                <w:rFonts w:hint="default"/>
                                <w:color w:val="auto"/>
                                <w:sz w:val="20"/>
                                <w:szCs w:val="20"/>
                                <w:lang w:val="en-US"/>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不能按规定制定卫生健康宣传计划并开展宣传。</w:t>
                            </w:r>
                          </w:p>
                          <w:p>
                            <w:pPr>
                              <w:numPr>
                                <w:ilvl w:val="0"/>
                                <w:numId w:val="0"/>
                              </w:num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落实上级文件精神，严格按照要求开展卫生健康宣传教育。</w:t>
                            </w:r>
                          </w:p>
                          <w:p>
                            <w:pPr>
                              <w:rPr>
                                <w:rFonts w:hint="eastAsia" w:asciiTheme="majorEastAsia" w:hAnsiTheme="majorEastAsia" w:eastAsiaTheme="majorEastAsia" w:cstheme="majorEastAsia"/>
                                <w:color w:val="auto"/>
                                <w:sz w:val="20"/>
                                <w:szCs w:val="20"/>
                                <w:lang w:eastAsia="zh-CN"/>
                              </w:rPr>
                            </w:pP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62.4pt;margin-top:13.4pt;height:124.35pt;width:384.45pt;z-index:251853824;mso-width-relative:page;mso-height-relative:page;" fillcolor="#FFFFFF" filled="t" stroked="t" coordsize="21600,21600" o:gfxdata="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qR&#10;/bPZAAAACgEAAA8AAAAAAAAAAQAgAAAAIgAAAGRycy9kb3ducmV2LnhtbFBLAQIUABQAAAAIAIdO&#10;4kAXdKDJIgIAAG8EAAAOAAAAAAAAAAEAIAAAACgBAABkcnMvZTJvRG9jLnhtbFBLBQYAAAAABgAG&#10;AFkBAAC8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numPr>
                          <w:ilvl w:val="0"/>
                          <w:numId w:val="0"/>
                        </w:numPr>
                        <w:rPr>
                          <w:rFonts w:hint="default"/>
                          <w:color w:val="auto"/>
                          <w:sz w:val="20"/>
                          <w:szCs w:val="20"/>
                          <w:lang w:val="en-US"/>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不能按规定制定卫生健康宣传计划并开展宣传。</w:t>
                      </w:r>
                    </w:p>
                    <w:p>
                      <w:pPr>
                        <w:numPr>
                          <w:ilvl w:val="0"/>
                          <w:numId w:val="0"/>
                        </w:num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落实上级文件精神，严格按照要求开展卫生健康宣传教育。</w:t>
                      </w:r>
                    </w:p>
                    <w:p>
                      <w:pPr>
                        <w:rPr>
                          <w:rFonts w:hint="eastAsia" w:asciiTheme="majorEastAsia" w:hAnsiTheme="majorEastAsia" w:eastAsiaTheme="majorEastAsia" w:cstheme="majorEastAsia"/>
                          <w:color w:val="auto"/>
                          <w:sz w:val="20"/>
                          <w:szCs w:val="20"/>
                          <w:lang w:eastAsia="zh-CN"/>
                        </w:rPr>
                      </w:pP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44"/>
        </w:rPr>
        <mc:AlternateContent>
          <mc:Choice Requires="wps">
            <w:drawing>
              <wp:anchor distT="0" distB="0" distL="114300" distR="114300" simplePos="0" relativeHeight="251741184"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198" name="流程图: 终止 1198"/>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41184;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2sO9w2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default" w:ascii="楷体" w:hAnsi="楷体" w:eastAsia="楷体" w:cs="楷体"/>
          <w:sz w:val="32"/>
          <w:szCs w:val="40"/>
          <w:lang w:val="en-US" w:eastAsia="zh-CN"/>
        </w:rPr>
      </w:pPr>
    </w:p>
    <w:p>
      <w:pPr>
        <w:jc w:val="center"/>
        <w:rPr>
          <w:rFonts w:hint="eastAsia" w:ascii="方正小标宋简体" w:hAnsi="仿宋" w:eastAsia="方正小标宋简体" w:cs="Arial"/>
          <w:kern w:val="0"/>
          <w:sz w:val="44"/>
          <w:szCs w:val="44"/>
          <w:lang w:val="en-US" w:eastAsia="zh-CN"/>
        </w:rPr>
      </w:pPr>
      <w:r>
        <w:rPr>
          <w:rFonts w:hint="default" w:ascii="黑体" w:hAnsi="黑体" w:eastAsia="黑体" w:cs="黑体"/>
          <w:sz w:val="44"/>
          <w:szCs w:val="52"/>
          <w:lang w:val="en-US" w:eastAsia="zh-CN"/>
        </w:rPr>
        <w:t>4</w:t>
      </w:r>
      <w:r>
        <w:rPr>
          <w:rFonts w:hint="eastAsia" w:ascii="黑体" w:hAnsi="黑体" w:eastAsia="黑体" w:cs="黑体"/>
          <w:sz w:val="44"/>
          <w:szCs w:val="52"/>
          <w:lang w:val="en-US" w:eastAsia="zh-CN"/>
        </w:rPr>
        <w:t>4卫生健康和计划生育</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计划生育（独生子女家庭初审核实）</w:t>
      </w: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46304" behindDoc="0" locked="0" layoutInCell="1" allowOverlap="1">
                <wp:simplePos x="0" y="0"/>
                <wp:positionH relativeFrom="column">
                  <wp:posOffset>15240</wp:posOffset>
                </wp:positionH>
                <wp:positionV relativeFrom="paragraph">
                  <wp:posOffset>194310</wp:posOffset>
                </wp:positionV>
                <wp:extent cx="5598795" cy="6616065"/>
                <wp:effectExtent l="5080" t="4445" r="15875" b="8890"/>
                <wp:wrapNone/>
                <wp:docPr id="1068" name="组合 1068"/>
                <wp:cNvGraphicFramePr/>
                <a:graphic xmlns:a="http://schemas.openxmlformats.org/drawingml/2006/main">
                  <a:graphicData uri="http://schemas.microsoft.com/office/word/2010/wordprocessingGroup">
                    <wpg:wgp>
                      <wpg:cNvGrpSpPr/>
                      <wpg:grpSpPr>
                        <a:xfrm>
                          <a:off x="0" y="0"/>
                          <a:ext cx="5598795" cy="6616065"/>
                          <a:chOff x="5433" y="791156"/>
                          <a:chExt cx="8817" cy="10342"/>
                        </a:xfrm>
                      </wpg:grpSpPr>
                      <wps:wsp>
                        <wps:cNvPr id="1208" name="文本框 1208"/>
                        <wps:cNvSpPr txBox="1"/>
                        <wps:spPr>
                          <a:xfrm>
                            <a:off x="6629" y="794457"/>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wps:txbx>
                        <wps:bodyPr lIns="91439" tIns="45719" rIns="91439" bIns="45719" upright="1"/>
                      </wps:wsp>
                      <wps:wsp>
                        <wps:cNvPr id="1211" name="文本框 1211"/>
                        <wps:cNvSpPr txBox="1"/>
                        <wps:spPr>
                          <a:xfrm>
                            <a:off x="8498" y="795492"/>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wps:txbx>
                        <wps:bodyPr lIns="91439" tIns="45719" rIns="91439" bIns="45719" upright="1"/>
                      </wps:wsp>
                      <wps:wsp>
                        <wps:cNvPr id="1219" name="文本框 1219"/>
                        <wps:cNvSpPr txBox="1"/>
                        <wps:spPr>
                          <a:xfrm>
                            <a:off x="8523" y="798692"/>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wps:txbx>
                        <wps:bodyPr lIns="91439" tIns="45719" rIns="91439" bIns="45719" upright="1"/>
                      </wps:wsp>
                      <wps:wsp>
                        <wps:cNvPr id="1216" name="文本框 1216"/>
                        <wps:cNvSpPr txBox="1"/>
                        <wps:spPr>
                          <a:xfrm>
                            <a:off x="6617" y="798125"/>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wps:txbx>
                        <wps:bodyPr lIns="91439" tIns="45719" rIns="91439" bIns="45719" upright="1"/>
                      </wps:wsp>
                      <wps:wsp>
                        <wps:cNvPr id="1221" name="直接连接符 1221"/>
                        <wps:cNvCnPr/>
                        <wps:spPr>
                          <a:xfrm>
                            <a:off x="9069" y="799925"/>
                            <a:ext cx="1" cy="848"/>
                          </a:xfrm>
                          <a:prstGeom prst="line">
                            <a:avLst/>
                          </a:prstGeom>
                          <a:ln w="9525" cap="flat" cmpd="sng">
                            <a:solidFill>
                              <a:srgbClr val="000000"/>
                            </a:solidFill>
                            <a:prstDash val="solid"/>
                            <a:headEnd type="none" w="med" len="med"/>
                            <a:tailEnd type="triangle" w="med" len="med"/>
                          </a:ln>
                        </wps:spPr>
                        <wps:bodyPr upright="1"/>
                      </wps:wsp>
                      <wps:wsp>
                        <wps:cNvPr id="1222" name="流程图: 终止 1222"/>
                        <wps:cNvSpPr/>
                        <wps:spPr>
                          <a:xfrm>
                            <a:off x="8023" y="800784"/>
                            <a:ext cx="2106"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 束</w:t>
                              </w:r>
                            </w:p>
                          </w:txbxContent>
                        </wps:txbx>
                        <wps:bodyPr upright="1"/>
                      </wps:wsp>
                      <wps:wsp>
                        <wps:cNvPr id="1202" name="流程图: 终止 1202"/>
                        <wps:cNvSpPr/>
                        <wps:spPr>
                          <a:xfrm>
                            <a:off x="7717" y="791369"/>
                            <a:ext cx="276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申请人提出申请</w:t>
                              </w:r>
                            </w:p>
                          </w:txbxContent>
                        </wps:txbx>
                        <wps:bodyPr upright="1"/>
                      </wps:wsp>
                      <wps:wsp>
                        <wps:cNvPr id="1212" name="流程图: 过程 1212"/>
                        <wps:cNvSpPr/>
                        <wps:spPr>
                          <a:xfrm>
                            <a:off x="7852" y="796168"/>
                            <a:ext cx="239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初 审</w:t>
                              </w:r>
                            </w:p>
                            <w:p>
                              <w:pPr>
                                <w:spacing w:line="400" w:lineRule="exact"/>
                                <w:jc w:val="left"/>
                                <w:rPr>
                                  <w:rFonts w:hint="eastAsia" w:ascii="仿宋" w:hAnsi="仿宋" w:eastAsia="仿宋" w:cs="仿宋"/>
                                  <w:sz w:val="24"/>
                                  <w:szCs w:val="24"/>
                                </w:rPr>
                              </w:pPr>
                            </w:p>
                          </w:txbxContent>
                        </wps:txbx>
                        <wps:bodyPr upright="1"/>
                      </wps:wsp>
                      <wps:wsp>
                        <wps:cNvPr id="1209" name="流程图: 决策 1209"/>
                        <wps:cNvSpPr/>
                        <wps:spPr>
                          <a:xfrm>
                            <a:off x="7698" y="794468"/>
                            <a:ext cx="2750" cy="92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是否齐全</w:t>
                              </w:r>
                            </w:p>
                          </w:txbxContent>
                        </wps:txbx>
                        <wps:bodyPr upright="1"/>
                      </wps:wsp>
                      <wps:wsp>
                        <wps:cNvPr id="1201" name="矩形标注 1201"/>
                        <wps:cNvSpPr/>
                        <wps:spPr>
                          <a:xfrm>
                            <a:off x="11093" y="791156"/>
                            <a:ext cx="3157" cy="3734"/>
                          </a:xfrm>
                          <a:prstGeom prst="wedgeRectCallout">
                            <a:avLst>
                              <a:gd name="adj1" fmla="val -69097"/>
                              <a:gd name="adj2" fmla="val -37292"/>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提供材料：</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rPr>
                                <w:t>夫妻双方的书面申请；</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由村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委会签署意见；</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出生医学证明及复印件；</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夫妻</w:t>
                              </w:r>
                              <w:r>
                                <w:rPr>
                                  <w:rFonts w:hint="eastAsia" w:asciiTheme="minorEastAsia" w:hAnsiTheme="minorEastAsia" w:eastAsiaTheme="minorEastAsia" w:cstheme="minorEastAsia"/>
                                  <w:sz w:val="24"/>
                                  <w:szCs w:val="24"/>
                                </w:rPr>
                                <w:t>双方的结婚证、身份证、户口本及复印件；</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夫妻双方近期一寸免冠照片2张</w:t>
                              </w:r>
                              <w:r>
                                <w:rPr>
                                  <w:rFonts w:hint="eastAsia" w:asciiTheme="minorEastAsia" w:hAnsi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sz w:val="24"/>
                                  <w:szCs w:val="24"/>
                                </w:rPr>
                              </w:pPr>
                            </w:p>
                          </w:txbxContent>
                        </wps:txbx>
                        <wps:bodyPr anchor="ctr" anchorCtr="0" upright="1"/>
                      </wps:wsp>
                      <wps:wsp>
                        <wps:cNvPr id="1204" name="直接连接符 1204"/>
                        <wps:cNvCnPr/>
                        <wps:spPr>
                          <a:xfrm>
                            <a:off x="9079" y="792070"/>
                            <a:ext cx="1" cy="922"/>
                          </a:xfrm>
                          <a:prstGeom prst="line">
                            <a:avLst/>
                          </a:prstGeom>
                          <a:ln w="9525" cap="flat" cmpd="sng">
                            <a:solidFill>
                              <a:srgbClr val="000000"/>
                            </a:solidFill>
                            <a:prstDash val="solid"/>
                            <a:headEnd type="none" w="med" len="med"/>
                            <a:tailEnd type="triangle" w="med" len="med"/>
                          </a:ln>
                        </wps:spPr>
                        <wps:bodyPr upright="1"/>
                      </wps:wsp>
                      <wps:wsp>
                        <wps:cNvPr id="1200" name="流程图: 过程 1200"/>
                        <wps:cNvSpPr/>
                        <wps:spPr>
                          <a:xfrm>
                            <a:off x="5433" y="791445"/>
                            <a:ext cx="1440"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材料补正</w:t>
                              </w:r>
                            </w:p>
                          </w:txbxContent>
                        </wps:txbx>
                        <wps:bodyPr upright="1"/>
                      </wps:wsp>
                      <wps:wsp>
                        <wps:cNvPr id="1206" name="流程图: 过程 1206"/>
                        <wps:cNvSpPr/>
                        <wps:spPr>
                          <a:xfrm>
                            <a:off x="7902" y="792993"/>
                            <a:ext cx="239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受 理</w:t>
                              </w:r>
                            </w:p>
                          </w:txbxContent>
                        </wps:txbx>
                        <wps:bodyPr upright="1"/>
                      </wps:wsp>
                      <wps:wsp>
                        <wps:cNvPr id="1207" name="直接连接符 1207"/>
                        <wps:cNvCnPr/>
                        <wps:spPr>
                          <a:xfrm flipH="1">
                            <a:off x="9075" y="793571"/>
                            <a:ext cx="5" cy="897"/>
                          </a:xfrm>
                          <a:prstGeom prst="line">
                            <a:avLst/>
                          </a:prstGeom>
                          <a:ln w="9525" cap="flat" cmpd="sng">
                            <a:solidFill>
                              <a:srgbClr val="000000"/>
                            </a:solidFill>
                            <a:prstDash val="solid"/>
                            <a:headEnd type="none" w="med" len="med"/>
                            <a:tailEnd type="triangle" w="med" len="med"/>
                          </a:ln>
                        </wps:spPr>
                        <wps:bodyPr upright="1"/>
                      </wps:wsp>
                      <wps:wsp>
                        <wps:cNvPr id="1203" name="肘形连接符 1203"/>
                        <wps:cNvCnPr>
                          <a:stCxn id="1200" idx="2"/>
                        </wps:cNvCnPr>
                        <wps:spPr>
                          <a:xfrm rot="-5400000" flipH="1">
                            <a:off x="5466" y="792707"/>
                            <a:ext cx="2927" cy="1552"/>
                          </a:xfrm>
                          <a:prstGeom prst="bentConnector3">
                            <a:avLst>
                              <a:gd name="adj1" fmla="val 98977"/>
                            </a:avLst>
                          </a:prstGeom>
                          <a:ln w="9525" cap="flat" cmpd="sng">
                            <a:solidFill>
                              <a:srgbClr val="000000"/>
                            </a:solidFill>
                            <a:prstDash val="solid"/>
                            <a:miter/>
                            <a:headEnd type="triangle" w="med" len="med"/>
                            <a:tailEnd type="none" w="med" len="med"/>
                          </a:ln>
                        </wps:spPr>
                        <wps:bodyPr/>
                      </wps:wsp>
                      <wps:wsp>
                        <wps:cNvPr id="1205" name="直接连接符 1205"/>
                        <wps:cNvCnPr/>
                        <wps:spPr>
                          <a:xfrm>
                            <a:off x="6879" y="791694"/>
                            <a:ext cx="838" cy="9"/>
                          </a:xfrm>
                          <a:prstGeom prst="line">
                            <a:avLst/>
                          </a:prstGeom>
                          <a:ln w="9525" cap="flat" cmpd="sng">
                            <a:solidFill>
                              <a:srgbClr val="000000"/>
                            </a:solidFill>
                            <a:prstDash val="solid"/>
                            <a:headEnd type="none" w="med" len="med"/>
                            <a:tailEnd type="triangle" w="med" len="med"/>
                          </a:ln>
                        </wps:spPr>
                        <wps:bodyPr upright="1"/>
                      </wps:wsp>
                      <wps:wsp>
                        <wps:cNvPr id="1210" name="直接连接符 1210"/>
                        <wps:cNvCnPr/>
                        <wps:spPr>
                          <a:xfrm>
                            <a:off x="9067" y="795392"/>
                            <a:ext cx="12" cy="774"/>
                          </a:xfrm>
                          <a:prstGeom prst="line">
                            <a:avLst/>
                          </a:prstGeom>
                          <a:ln w="9525" cap="flat" cmpd="sng">
                            <a:solidFill>
                              <a:srgbClr val="000000"/>
                            </a:solidFill>
                            <a:prstDash val="solid"/>
                            <a:headEnd type="none" w="med" len="med"/>
                            <a:tailEnd type="triangle" w="med" len="med"/>
                          </a:ln>
                        </wps:spPr>
                        <wps:bodyPr upright="1"/>
                      </wps:wsp>
                      <wps:wsp>
                        <wps:cNvPr id="1214" name="流程图: 决策 1214"/>
                        <wps:cNvSpPr/>
                        <wps:spPr>
                          <a:xfrm>
                            <a:off x="7673" y="797643"/>
                            <a:ext cx="2750" cy="92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是否通过</w:t>
                              </w:r>
                            </w:p>
                          </w:txbxContent>
                        </wps:txbx>
                        <wps:bodyPr upright="1"/>
                      </wps:wsp>
                      <wps:wsp>
                        <wps:cNvPr id="1213" name="直接连接符 1213"/>
                        <wps:cNvCnPr/>
                        <wps:spPr>
                          <a:xfrm>
                            <a:off x="9049" y="796744"/>
                            <a:ext cx="1" cy="898"/>
                          </a:xfrm>
                          <a:prstGeom prst="line">
                            <a:avLst/>
                          </a:prstGeom>
                          <a:ln w="9525" cap="flat" cmpd="sng">
                            <a:solidFill>
                              <a:srgbClr val="000000"/>
                            </a:solidFill>
                            <a:prstDash val="solid"/>
                            <a:headEnd type="none" w="med" len="med"/>
                            <a:tailEnd type="triangle" w="med" len="med"/>
                          </a:ln>
                        </wps:spPr>
                        <wps:bodyPr upright="1"/>
                      </wps:wsp>
                      <wps:wsp>
                        <wps:cNvPr id="1220" name="流程图: 过程 1220"/>
                        <wps:cNvSpPr/>
                        <wps:spPr>
                          <a:xfrm>
                            <a:off x="7877" y="799338"/>
                            <a:ext cx="239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 报</w:t>
                              </w:r>
                            </w:p>
                          </w:txbxContent>
                        </wps:txbx>
                        <wps:bodyPr upright="1"/>
                      </wps:wsp>
                      <wps:wsp>
                        <wps:cNvPr id="1218" name="直接连接符 1218"/>
                        <wps:cNvCnPr/>
                        <wps:spPr>
                          <a:xfrm flipH="1">
                            <a:off x="9060" y="798564"/>
                            <a:ext cx="1" cy="778"/>
                          </a:xfrm>
                          <a:prstGeom prst="line">
                            <a:avLst/>
                          </a:prstGeom>
                          <a:ln w="9525" cap="flat" cmpd="sng">
                            <a:solidFill>
                              <a:srgbClr val="000000"/>
                            </a:solidFill>
                            <a:prstDash val="solid"/>
                            <a:headEnd type="none" w="med" len="med"/>
                            <a:tailEnd type="triangle" w="med" len="med"/>
                          </a:ln>
                        </wps:spPr>
                        <wps:bodyPr upright="1"/>
                      </wps:wsp>
                      <wps:wsp>
                        <wps:cNvPr id="1215" name="直接连接符 1215"/>
                        <wps:cNvCnPr/>
                        <wps:spPr>
                          <a:xfrm flipH="1">
                            <a:off x="5863" y="798108"/>
                            <a:ext cx="1850" cy="1"/>
                          </a:xfrm>
                          <a:prstGeom prst="line">
                            <a:avLst/>
                          </a:prstGeom>
                          <a:ln w="9525" cap="flat" cmpd="sng">
                            <a:solidFill>
                              <a:srgbClr val="000000"/>
                            </a:solidFill>
                            <a:prstDash val="solid"/>
                            <a:headEnd type="none" w="med" len="med"/>
                            <a:tailEnd type="none" w="med" len="med"/>
                          </a:ln>
                        </wps:spPr>
                        <wps:bodyPr upright="1"/>
                      </wps:wsp>
                      <wps:wsp>
                        <wps:cNvPr id="1217" name="肘形连接符 1217"/>
                        <wps:cNvCnPr>
                          <a:stCxn id="1215" idx="1"/>
                        </wps:cNvCnPr>
                        <wps:spPr>
                          <a:xfrm rot="-5400000" flipH="1">
                            <a:off x="5393" y="798579"/>
                            <a:ext cx="3090" cy="2150"/>
                          </a:xfrm>
                          <a:prstGeom prst="bentConnector3">
                            <a:avLst>
                              <a:gd name="adj1" fmla="val 100454"/>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1.2pt;margin-top:15.3pt;height:520.95pt;width:440.85pt;z-index:251746304;mso-width-relative:page;mso-height-relative:page;" coordorigin="5433,791156" coordsize="8817,10342" o:gfxdata="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">
                <o:lock v:ext="edit" aspectratio="f"/>
                <v:shape id="_x0000_s1026" o:spid="_x0000_s1026" o:spt="202" type="#_x0000_t202" style="position:absolute;left:6629;top:794457;height:550;width:1325;" fillcolor="#FFFFFF" filled="t" stroked="t" coordsize="21600,21600" o:gfxdata="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s5F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v:textbox>
                </v:shape>
                <v:shape id="_x0000_s1026" o:spid="_x0000_s1026" o:spt="202" type="#_x0000_t202" style="position:absolute;left:8498;top:795492;height:550;width:1325;" fillcolor="#FFFFFF" filled="t" stroked="t" coordsize="21600,21600" o:gfxdata="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P2xi8AAAA&#10;3Q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v:textbox>
                </v:shape>
                <v:shape id="_x0000_s1026" o:spid="_x0000_s1026" o:spt="202" type="#_x0000_t202" style="position:absolute;left:8523;top:798692;height:550;width:1325;" fillcolor="#FFFFFF" filled="t" stroked="t" coordsize="21600,21600" o:gfxdata="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cevQAA&#10;AN0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v:textbox>
                </v:shape>
                <v:shape id="_x0000_s1026" o:spid="_x0000_s1026" o:spt="202" type="#_x0000_t202" style="position:absolute;left:6617;top:798125;height:550;width:1325;" fillcolor="#FFFFFF" filled="t" stroked="t" coordsize="21600,21600" o:gfxdata="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mQ2y8AAAA&#10;3Q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v:textbox>
                </v:shape>
                <v:line id="_x0000_s1026" o:spid="_x0000_s1026" o:spt="20" style="position:absolute;left:9069;top:799925;height:848;width:1;" filled="f" stroked="t" coordsize="21600,21600" o:gfxdata="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xz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6" type="#_x0000_t116" style="position:absolute;left:8023;top:800784;height:714;width:2106;" fillcolor="#FFFFFF" filled="t" stroked="t" coordsize="21600,21600" o:gfxdata="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Ziz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 束</w:t>
                        </w:r>
                      </w:p>
                    </w:txbxContent>
                  </v:textbox>
                </v:shape>
                <v:shape id="_x0000_s1026" o:spid="_x0000_s1026" o:spt="116" type="#_x0000_t116" style="position:absolute;left:7717;top:791369;height:714;width:2768;" fillcolor="#FFFFFF" filled="t" stroked="t" coordsize="21600,21600" o:gfxdata="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jP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申请人提出申请</w:t>
                        </w:r>
                      </w:p>
                    </w:txbxContent>
                  </v:textbox>
                </v:shape>
                <v:shape id="_x0000_s1026" o:spid="_x0000_s1026" o:spt="109" type="#_x0000_t109" style="position:absolute;left:7852;top:796168;height:575;width:2396;" fillcolor="#FFFFFF" filled="t" stroked="t" coordsize="21600,21600" o:gfxdata="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k8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初 审</w:t>
                        </w:r>
                      </w:p>
                      <w:p>
                        <w:pPr>
                          <w:spacing w:line="400" w:lineRule="exact"/>
                          <w:jc w:val="left"/>
                          <w:rPr>
                            <w:rFonts w:hint="eastAsia" w:ascii="仿宋" w:hAnsi="仿宋" w:eastAsia="仿宋" w:cs="仿宋"/>
                            <w:sz w:val="24"/>
                            <w:szCs w:val="24"/>
                          </w:rPr>
                        </w:pPr>
                      </w:p>
                    </w:txbxContent>
                  </v:textbox>
                </v:shape>
                <v:shape id="_x0000_s1026" o:spid="_x0000_s1026" o:spt="110" type="#_x0000_t110" style="position:absolute;left:7698;top:794468;height:925;width:2750;" fillcolor="#FFFFFF" filled="t" stroked="t" coordsize="21600,21600" o:gfxdata="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KnR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是否齐全</w:t>
                        </w:r>
                      </w:p>
                    </w:txbxContent>
                  </v:textbox>
                </v:shape>
                <v:shape id="_x0000_s1026" o:spid="_x0000_s1026" o:spt="61" type="#_x0000_t61" style="position:absolute;left:11093;top:791156;height:3734;width:3157;v-text-anchor:middle;" fillcolor="#FFFFFF" filled="t" stroked="t" coordsize="21600,21600" o:gfxdata="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2YUCugAAAN0A&#10;AAAPAAAAAAAAAAEAIAAAACIAAABkcnMvZG93bnJldi54bWxQSwECFAAUAAAACACHTuJAMy8FnjsA&#10;AAA5AAAAEAAAAAAAAAABACAAAAAJAQAAZHJzL3NoYXBleG1sLnhtbFBLBQYAAAAABgAGAFsBAACz&#10;AwAAAAA=&#10;" adj="-4125,2745">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提供材料：</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rPr>
                          <w:t>夫妻双方的书面申请；</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由村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委会签署意见；</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出生医学证明及复印件；</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夫妻</w:t>
                        </w:r>
                        <w:r>
                          <w:rPr>
                            <w:rFonts w:hint="eastAsia" w:asciiTheme="minorEastAsia" w:hAnsiTheme="minorEastAsia" w:eastAsiaTheme="minorEastAsia" w:cstheme="minorEastAsia"/>
                            <w:sz w:val="24"/>
                            <w:szCs w:val="24"/>
                          </w:rPr>
                          <w:t>双方的结婚证、身份证、户口本及复印件；</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夫妻双方近期一寸免冠照片2张</w:t>
                        </w:r>
                        <w:r>
                          <w:rPr>
                            <w:rFonts w:hint="eastAsia" w:asciiTheme="minorEastAsia" w:hAnsi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sz w:val="24"/>
                            <w:szCs w:val="24"/>
                          </w:rPr>
                        </w:pPr>
                      </w:p>
                    </w:txbxContent>
                  </v:textbox>
                </v:shape>
                <v:line id="_x0000_s1026" o:spid="_x0000_s1026" o:spt="20" style="position:absolute;left:9079;top:792070;height:922;width:1;" filled="f" stroked="t" coordsize="21600,21600" o:gfxdata="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6M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5433;top:791445;height:575;width:1440;" fillcolor="#FFFFFF" filled="t" stroked="t" coordsize="21600,21600" o:gfxdata="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rpE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材料补正</w:t>
                        </w:r>
                      </w:p>
                    </w:txbxContent>
                  </v:textbox>
                </v:shape>
                <v:shape id="_x0000_s1026" o:spid="_x0000_s1026" o:spt="109" type="#_x0000_t109" style="position:absolute;left:7902;top:792993;height:575;width:2396;" fillcolor="#FFFFFF" filled="t" stroked="t" coordsize="21600,21600" o:gfxdata="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z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受 理</w:t>
                        </w:r>
                      </w:p>
                    </w:txbxContent>
                  </v:textbox>
                </v:shape>
                <v:line id="_x0000_s1026" o:spid="_x0000_s1026" o:spt="20" style="position:absolute;left:9075;top:793571;flip:x;height:897;width:5;" filled="f" stroked="t" coordsize="21600,21600" o:gfxdata="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rD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34" type="#_x0000_t34" style="position:absolute;left:5466;top:792707;flip:x;height:1552;width:2927;rotation:5898240f;" filled="f" stroked="t" coordsize="21600,21600" o:gfxdata="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96Ju8AAAA&#10;3QAAAA8AAAAAAAAAAQAgAAAAIgAAAGRycy9kb3ducmV2LnhtbFBLAQIUABQAAAAIAIdO4kAzLwWe&#10;OwAAADkAAAAQAAAAAAAAAAEAIAAAAAsBAABkcnMvc2hhcGV4bWwueG1sUEsFBgAAAAAGAAYAWwEA&#10;ALUDAAAAAA==&#10;" adj="21379">
                  <v:fill on="f" focussize="0,0"/>
                  <v:stroke color="#000000" joinstyle="miter" startarrow="block"/>
                  <v:imagedata o:title=""/>
                  <o:lock v:ext="edit" aspectratio="f"/>
                </v:shape>
                <v:line id="_x0000_s1026" o:spid="_x0000_s1026" o:spt="20" style="position:absolute;left:6879;top:791694;height:9;width:838;" filled="f" stroked="t" coordsize="21600,21600" o:gfxdata="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p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067;top:795392;height:774;width:12;" filled="f" stroked="t" coordsize="21600,21600" o:gfxdata="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zwc&#10;9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10" type="#_x0000_t110" style="position:absolute;left:7673;top:797643;height:925;width:2750;" fillcolor="#FFFFFF" filled="t" stroked="t" coordsize="21600,21600" o:gfxdata="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ep4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是否通过</w:t>
                        </w:r>
                      </w:p>
                    </w:txbxContent>
                  </v:textbox>
                </v:shape>
                <v:line id="_x0000_s1026" o:spid="_x0000_s1026" o:spt="20" style="position:absolute;left:9049;top:796744;height:898;width:1;" filled="f" stroked="t" coordsize="21600,21600" o:gfxdata="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C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7877;top:799338;height:575;width:2396;" fillcolor="#FFFFFF" filled="t" stroked="t" coordsize="21600,21600" o:gfxdata="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G81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 报</w:t>
                        </w:r>
                      </w:p>
                    </w:txbxContent>
                  </v:textbox>
                </v:shape>
                <v:line id="_x0000_s1026" o:spid="_x0000_s1026" o:spt="20" style="position:absolute;left:9060;top:798564;flip:x;height:778;width:1;" filled="f" stroked="t" coordsize="21600,21600" o:gfxdata="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DME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863;top:798108;flip:x;height:1;width:1850;" filled="f" stroked="t" coordsize="21600,21600" o:gfxdata="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Nxa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34" type="#_x0000_t34" style="position:absolute;left:5393;top:798579;flip:x;height:2150;width:3090;rotation:5898240f;" filled="f" stroked="t" coordsize="21600,21600" o:gfxdata="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UsEBO2AAAA3QAAAA8A&#10;AAAAAAAAAQAgAAAAIgAAAGRycy9kb3ducmV2LnhtbFBLAQIUABQAAAAIAIdO4kAzLwWeOwAAADkA&#10;AAAQAAAAAAAAAAEAIAAAAAUBAABkcnMvc2hhcGV4bWwueG1sUEsFBgAAAAAGAAYAWwEAAK8DAAAA&#10;AA==&#10;" adj="21698">
                  <v:fill on="f" focussize="0,0"/>
                  <v:stroke color="#000000" joinstyle="miter" endarrow="block"/>
                  <v:imagedata o:title=""/>
                  <o:lock v:ext="edit" aspectratio="f"/>
                </v:shap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s">
            <w:drawing>
              <wp:anchor distT="0" distB="0" distL="114300" distR="114300" simplePos="0" relativeHeight="251668480" behindDoc="0" locked="0" layoutInCell="1" allowOverlap="1">
                <wp:simplePos x="0" y="0"/>
                <wp:positionH relativeFrom="column">
                  <wp:posOffset>3169920</wp:posOffset>
                </wp:positionH>
                <wp:positionV relativeFrom="paragraph">
                  <wp:posOffset>132080</wp:posOffset>
                </wp:positionV>
                <wp:extent cx="2701925" cy="1367790"/>
                <wp:effectExtent l="4445" t="4445" r="17780" b="18415"/>
                <wp:wrapNone/>
                <wp:docPr id="392" name="文本框 392"/>
                <wp:cNvGraphicFramePr/>
                <a:graphic xmlns:a="http://schemas.openxmlformats.org/drawingml/2006/main">
                  <a:graphicData uri="http://schemas.microsoft.com/office/word/2010/wordprocessingShape">
                    <wps:wsp>
                      <wps:cNvSpPr txBox="1"/>
                      <wps:spPr>
                        <a:xfrm>
                          <a:off x="0" y="0"/>
                          <a:ext cx="2701925" cy="13677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800" w:hanging="800" w:hangingChars="4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审核把关不严，不符合办证条件</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防控措施：对照条例，认真审核。</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49.6pt;margin-top:10.4pt;height:107.7pt;width:212.75pt;z-index:251668480;mso-width-relative:page;mso-height-relative:page;" fillcolor="#FFFFFF" filled="t" stroked="t" coordsize="21600,21600" o:gfxdata="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i4SUHZAAAACgEAAA8AAAAAAAAAAQAgAAAAIgAAAGRycy9kb3ducmV2LnhtbFBLAQIUABQAAAAI&#10;AIdO4kAcUc3yJQIAAG8EAAAOAAAAAAAAAAEAIAAAACgBAABkcnMvZTJvRG9jLnhtbFBLBQYAAAAA&#10;BgAGAFkBAAC/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800" w:hanging="800" w:hangingChars="4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审核把关不严，不符合办证条件</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防控措施：对照条例，认真审核。</w:t>
                      </w: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color w:val="auto"/>
                          <w:sz w:val="20"/>
                          <w:szCs w:val="20"/>
                          <w:lang w:eastAsia="zh-CN"/>
                        </w:rPr>
                      </w:pPr>
                    </w:p>
                  </w:txbxContent>
                </v:textbox>
              </v:shape>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rPr>
          <w:rFonts w:hint="eastAsia"/>
        </w:rPr>
      </w:pPr>
    </w:p>
    <w:p>
      <w:pPr>
        <w:rPr>
          <w:rFonts w:hint="eastAsia"/>
        </w:rPr>
      </w:pPr>
    </w:p>
    <w:p>
      <w:pPr>
        <w:jc w:val="center"/>
        <w:rPr>
          <w:rFonts w:hint="eastAsia" w:ascii="方正小标宋简体" w:hAnsi="仿宋" w:eastAsia="方正小标宋简体" w:cs="Arial"/>
          <w:kern w:val="0"/>
          <w:sz w:val="44"/>
          <w:szCs w:val="44"/>
          <w:lang w:val="en-US" w:eastAsia="zh-CN"/>
        </w:rPr>
      </w:pPr>
      <w:r>
        <w:rPr>
          <w:rFonts w:hint="default" w:ascii="黑体" w:hAnsi="黑体" w:eastAsia="黑体" w:cs="黑体"/>
          <w:sz w:val="44"/>
          <w:szCs w:val="52"/>
          <w:lang w:val="en-US" w:eastAsia="zh-CN"/>
        </w:rPr>
        <w:t>4</w:t>
      </w:r>
      <w:r>
        <w:rPr>
          <w:rFonts w:hint="eastAsia" w:ascii="黑体" w:hAnsi="黑体" w:eastAsia="黑体" w:cs="黑体"/>
          <w:sz w:val="44"/>
          <w:szCs w:val="52"/>
          <w:lang w:val="en-US" w:eastAsia="zh-CN"/>
        </w:rPr>
        <w:t>4卫生健康和计划生育</w:t>
      </w:r>
    </w:p>
    <w:p>
      <w:pPr>
        <w:pStyle w:val="2"/>
        <w:pageBreakBefore w:val="0"/>
        <w:widowControl w:val="0"/>
        <w:kinsoku/>
        <w:wordWrap/>
        <w:overflowPunct/>
        <w:topLinePunct w:val="0"/>
        <w:autoSpaceDE/>
        <w:autoSpaceDN/>
        <w:bidi w:val="0"/>
        <w:adjustRightInd/>
        <w:snapToGrid/>
        <w:spacing w:before="0" w:after="0" w:line="600" w:lineRule="exact"/>
        <w:jc w:val="center"/>
        <w:textAlignment w:val="auto"/>
        <w:rPr>
          <w:rFonts w:hint="eastAsia" w:ascii="楷体_GB2312" w:hAnsi="楷体_GB2312" w:eastAsia="楷体_GB2312" w:cs="楷体_GB2312"/>
          <w:b w:val="0"/>
          <w:bCs w:val="0"/>
          <w:sz w:val="32"/>
          <w:szCs w:val="40"/>
          <w:lang w:val="en-US" w:eastAsia="zh-CN"/>
        </w:rPr>
      </w:pPr>
      <w:r>
        <w:rPr>
          <w:rFonts w:hint="eastAsia" w:ascii="楷体_GB2312" w:hAnsi="楷体_GB2312" w:eastAsia="楷体_GB2312" w:cs="楷体_GB2312"/>
          <w:b w:val="0"/>
          <w:bCs w:val="0"/>
          <w:sz w:val="32"/>
          <w:szCs w:val="40"/>
          <w:lang w:val="en-US" w:eastAsia="zh-CN"/>
        </w:rPr>
        <w:t>计划生育（再生育家庭初审核实）</w:t>
      </w:r>
    </w:p>
    <w:p>
      <w:pPr>
        <w:rPr>
          <w:rFonts w:hint="eastAsia"/>
          <w:lang w:val="en-US" w:eastAsia="zh-CN"/>
        </w:rPr>
      </w:pPr>
      <w:r>
        <w:rPr>
          <w:sz w:val="28"/>
        </w:rPr>
        <mc:AlternateContent>
          <mc:Choice Requires="wpg">
            <w:drawing>
              <wp:anchor distT="0" distB="0" distL="114300" distR="114300" simplePos="0" relativeHeight="251879424" behindDoc="0" locked="0" layoutInCell="1" allowOverlap="1">
                <wp:simplePos x="0" y="0"/>
                <wp:positionH relativeFrom="column">
                  <wp:posOffset>-417195</wp:posOffset>
                </wp:positionH>
                <wp:positionV relativeFrom="paragraph">
                  <wp:posOffset>142240</wp:posOffset>
                </wp:positionV>
                <wp:extent cx="6261100" cy="6796405"/>
                <wp:effectExtent l="0" t="5080" r="6350" b="18415"/>
                <wp:wrapNone/>
                <wp:docPr id="258" name="组合 258"/>
                <wp:cNvGraphicFramePr/>
                <a:graphic xmlns:a="http://schemas.openxmlformats.org/drawingml/2006/main">
                  <a:graphicData uri="http://schemas.microsoft.com/office/word/2010/wordprocessingGroup">
                    <wpg:wgp>
                      <wpg:cNvGrpSpPr/>
                      <wpg:grpSpPr>
                        <a:xfrm>
                          <a:off x="0" y="0"/>
                          <a:ext cx="6261100" cy="6796405"/>
                          <a:chOff x="13732" y="425448"/>
                          <a:chExt cx="9860" cy="10703"/>
                        </a:xfrm>
                      </wpg:grpSpPr>
                      <wpg:grpSp>
                        <wpg:cNvPr id="289" name="组合 1291"/>
                        <wpg:cNvGrpSpPr/>
                        <wpg:grpSpPr>
                          <a:xfrm>
                            <a:off x="14880" y="425448"/>
                            <a:ext cx="8712" cy="10703"/>
                            <a:chOff x="5279" y="808015"/>
                            <a:chExt cx="8712" cy="10703"/>
                          </a:xfrm>
                          <a:effectLst/>
                        </wpg:grpSpPr>
                        <wps:wsp>
                          <wps:cNvPr id="290" name="文本框 1232"/>
                          <wps:cNvSpPr txBox="1"/>
                          <wps:spPr>
                            <a:xfrm>
                              <a:off x="6622" y="813389"/>
                              <a:ext cx="1325" cy="55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hint="eastAsia" w:ascii="宋体" w:hAnsi="宋体" w:eastAsia="宋体" w:cs="宋体"/>
                                    <w:sz w:val="24"/>
                                    <w:szCs w:val="24"/>
                                  </w:rPr>
                                </w:pPr>
                                <w:r>
                                  <w:rPr>
                                    <w:rFonts w:hint="eastAsia" w:ascii="宋体" w:hAnsi="宋体" w:eastAsia="宋体" w:cs="宋体"/>
                                    <w:sz w:val="24"/>
                                    <w:szCs w:val="24"/>
                                  </w:rPr>
                                  <w:t>否</w:t>
                                </w:r>
                              </w:p>
                            </w:txbxContent>
                          </wps:txbx>
                          <wps:bodyPr lIns="91439" tIns="45719" rIns="91439" bIns="45719" upright="1"/>
                        </wps:wsp>
                        <wps:wsp>
                          <wps:cNvPr id="310" name="文本框 1234"/>
                          <wps:cNvSpPr txBox="1"/>
                          <wps:spPr>
                            <a:xfrm>
                              <a:off x="8449" y="814451"/>
                              <a:ext cx="1325" cy="55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hint="eastAsia" w:ascii="宋体" w:hAnsi="宋体" w:eastAsia="宋体" w:cs="宋体"/>
                                    <w:sz w:val="24"/>
                                    <w:szCs w:val="24"/>
                                  </w:rPr>
                                </w:pPr>
                                <w:r>
                                  <w:rPr>
                                    <w:rFonts w:hint="eastAsia" w:ascii="宋体" w:hAnsi="宋体" w:eastAsia="宋体" w:cs="宋体"/>
                                    <w:sz w:val="24"/>
                                    <w:szCs w:val="24"/>
                                  </w:rPr>
                                  <w:t>是</w:t>
                                </w:r>
                              </w:p>
                            </w:txbxContent>
                          </wps:txbx>
                          <wps:bodyPr lIns="91439" tIns="45719" rIns="91439" bIns="45719" upright="1"/>
                        </wps:wsp>
                        <wps:wsp>
                          <wps:cNvPr id="311" name="直接连接符 1240"/>
                          <wps:cNvCnPr/>
                          <wps:spPr>
                            <a:xfrm>
                              <a:off x="9074" y="817647"/>
                              <a:ext cx="6" cy="469"/>
                            </a:xfrm>
                            <a:prstGeom prst="line">
                              <a:avLst/>
                            </a:prstGeom>
                            <a:ln w="9525" cap="flat" cmpd="sng">
                              <a:solidFill>
                                <a:srgbClr val="000000"/>
                              </a:solidFill>
                              <a:prstDash val="solid"/>
                              <a:headEnd type="none" w="med" len="med"/>
                              <a:tailEnd type="triangle" w="med" len="med"/>
                            </a:ln>
                            <a:effectLst/>
                          </wps:spPr>
                          <wps:bodyPr upright="1"/>
                        </wps:wsp>
                        <wps:wsp>
                          <wps:cNvPr id="314" name="流程图: 终止 1241"/>
                          <wps:cNvSpPr/>
                          <wps:spPr>
                            <a:xfrm>
                              <a:off x="7395" y="818150"/>
                              <a:ext cx="3164" cy="568"/>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spacing w:line="280" w:lineRule="exact"/>
                                  <w:jc w:val="center"/>
                                  <w:rPr>
                                    <w:rFonts w:hint="eastAsia" w:ascii="宋体" w:hAnsi="宋体" w:eastAsia="宋体" w:cs="宋体"/>
                                    <w:sz w:val="24"/>
                                    <w:szCs w:val="24"/>
                                  </w:rPr>
                                </w:pPr>
                                <w:r>
                                  <w:rPr>
                                    <w:rFonts w:hint="eastAsia" w:ascii="宋体" w:hAnsi="宋体" w:eastAsia="宋体" w:cs="宋体"/>
                                    <w:sz w:val="24"/>
                                    <w:szCs w:val="24"/>
                                  </w:rPr>
                                  <w:t>结 束</w:t>
                                </w:r>
                              </w:p>
                            </w:txbxContent>
                          </wps:txbx>
                          <wps:bodyPr upright="1"/>
                        </wps:wsp>
                        <wps:wsp>
                          <wps:cNvPr id="315" name="流程图: 终止 1225"/>
                          <wps:cNvSpPr/>
                          <wps:spPr>
                            <a:xfrm>
                              <a:off x="7328" y="808449"/>
                              <a:ext cx="3342" cy="2412"/>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spacing w:line="280" w:lineRule="exact"/>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符合</w:t>
                                </w:r>
                                <w:r>
                                  <w:rPr>
                                    <w:rFonts w:hint="eastAsia" w:ascii="宋体" w:hAnsi="宋体" w:eastAsia="宋体" w:cs="宋体"/>
                                    <w:color w:val="auto"/>
                                    <w:sz w:val="24"/>
                                    <w:szCs w:val="24"/>
                                  </w:rPr>
                                  <w:t>《山西省人口与计划生育条例》规定的夫妻提出书面申请。</w:t>
                                </w:r>
                              </w:p>
                            </w:txbxContent>
                          </wps:txbx>
                          <wps:bodyPr upright="1"/>
                        </wps:wsp>
                        <wps:wsp>
                          <wps:cNvPr id="335" name="流程图: 过程 1236"/>
                          <wps:cNvSpPr/>
                          <wps:spPr>
                            <a:xfrm>
                              <a:off x="7484" y="815118"/>
                              <a:ext cx="3175" cy="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村</w:t>
                                </w:r>
                                <w:r>
                                  <w:rPr>
                                    <w:rFonts w:hint="eastAsia" w:ascii="宋体" w:hAnsi="宋体" w:cs="宋体"/>
                                    <w:sz w:val="24"/>
                                    <w:szCs w:val="24"/>
                                    <w:lang w:eastAsia="zh-CN"/>
                                  </w:rPr>
                                  <w:t>（居）</w:t>
                                </w:r>
                                <w:r>
                                  <w:rPr>
                                    <w:rFonts w:hint="eastAsia" w:ascii="宋体" w:hAnsi="宋体" w:eastAsia="宋体" w:cs="宋体"/>
                                    <w:sz w:val="24"/>
                                    <w:szCs w:val="24"/>
                                  </w:rPr>
                                  <w:t>委</w:t>
                                </w:r>
                                <w:r>
                                  <w:rPr>
                                    <w:rFonts w:hint="eastAsia" w:ascii="宋体" w:hAnsi="宋体" w:cs="宋体"/>
                                    <w:sz w:val="24"/>
                                    <w:szCs w:val="24"/>
                                    <w:lang w:eastAsia="zh-CN"/>
                                  </w:rPr>
                                  <w:t>会</w:t>
                                </w:r>
                                <w:r>
                                  <w:rPr>
                                    <w:rFonts w:hint="eastAsia" w:ascii="宋体" w:hAnsi="宋体" w:eastAsia="宋体" w:cs="宋体"/>
                                    <w:sz w:val="24"/>
                                    <w:szCs w:val="24"/>
                                  </w:rPr>
                                  <w:t>出具婚育证明</w:t>
                                </w:r>
                              </w:p>
                            </w:txbxContent>
                          </wps:txbx>
                          <wps:bodyPr anchor="ctr" anchorCtr="0" upright="1"/>
                        </wps:wsp>
                        <wps:wsp>
                          <wps:cNvPr id="336" name="流程图: 决策 1233"/>
                          <wps:cNvSpPr/>
                          <wps:spPr>
                            <a:xfrm>
                              <a:off x="7699" y="813486"/>
                              <a:ext cx="2763" cy="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eastAsia="宋体" w:cs="宋体"/>
                                    <w:sz w:val="24"/>
                                    <w:szCs w:val="24"/>
                                  </w:rPr>
                                </w:pPr>
                                <w:r>
                                  <w:rPr>
                                    <w:rFonts w:hint="eastAsia" w:ascii="宋体" w:hAnsi="宋体" w:eastAsia="宋体" w:cs="宋体"/>
                                    <w:sz w:val="24"/>
                                    <w:szCs w:val="24"/>
                                  </w:rPr>
                                  <w:t>是否齐全</w:t>
                                </w:r>
                              </w:p>
                            </w:txbxContent>
                          </wps:txbx>
                          <wps:bodyPr upright="1"/>
                        </wps:wsp>
                        <wps:wsp>
                          <wps:cNvPr id="1415" name="矩形标注 1224"/>
                          <wps:cNvSpPr/>
                          <wps:spPr>
                            <a:xfrm>
                              <a:off x="11059" y="808015"/>
                              <a:ext cx="2932" cy="8696"/>
                            </a:xfrm>
                            <a:prstGeom prst="wedgeRectCallout">
                              <a:avLst>
                                <a:gd name="adj1" fmla="val -60778"/>
                                <a:gd name="adj2" fmla="val -31755"/>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提供材料：</w:t>
                                </w:r>
                              </w:p>
                              <w:p>
                                <w:pPr>
                                  <w:keepNext w:val="0"/>
                                  <w:keepLines w:val="0"/>
                                  <w:pageBreakBefore w:val="0"/>
                                  <w:widowControl w:val="0"/>
                                  <w:numPr>
                                    <w:ilvl w:val="0"/>
                                    <w:numId w:val="0"/>
                                  </w:numPr>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cs="宋体"/>
                                    <w:color w:val="auto"/>
                                    <w:spacing w:val="-10"/>
                                    <w:kern w:val="0"/>
                                    <w:sz w:val="22"/>
                                    <w:szCs w:val="22"/>
                                    <w:lang w:val="en-US" w:eastAsia="zh-CN"/>
                                  </w:rPr>
                                  <w:t>1.</w:t>
                                </w:r>
                                <w:r>
                                  <w:rPr>
                                    <w:rFonts w:hint="eastAsia" w:ascii="宋体" w:hAnsi="宋体" w:eastAsia="宋体" w:cs="宋体"/>
                                    <w:color w:val="auto"/>
                                    <w:spacing w:val="-10"/>
                                    <w:kern w:val="0"/>
                                    <w:sz w:val="22"/>
                                    <w:szCs w:val="22"/>
                                  </w:rPr>
                                  <w:t>山西省再生育申请表2份</w:t>
                                </w:r>
                                <w:r>
                                  <w:rPr>
                                    <w:rFonts w:hint="eastAsia" w:ascii="宋体" w:hAnsi="宋体" w:cs="宋体"/>
                                    <w:color w:val="auto"/>
                                    <w:spacing w:val="-10"/>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cs="宋体"/>
                                    <w:color w:val="auto"/>
                                    <w:spacing w:val="-10"/>
                                    <w:kern w:val="0"/>
                                    <w:sz w:val="22"/>
                                    <w:szCs w:val="22"/>
                                    <w:lang w:val="en-US" w:eastAsia="zh-CN"/>
                                  </w:rPr>
                                  <w:t>2.</w:t>
                                </w:r>
                                <w:r>
                                  <w:rPr>
                                    <w:rFonts w:hint="eastAsia" w:ascii="宋体" w:hAnsi="宋体" w:eastAsia="宋体" w:cs="宋体"/>
                                    <w:color w:val="auto"/>
                                    <w:spacing w:val="-10"/>
                                    <w:kern w:val="0"/>
                                    <w:sz w:val="22"/>
                                    <w:szCs w:val="22"/>
                                  </w:rPr>
                                  <w:t>夫妻双方提出的再生育申请；</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3</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夫妻双方及小孩户口复印件；</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4</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夫妻双方的《结婚证》；</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5</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夫妻双方相片3张；</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6</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《一孩</w:t>
                                </w:r>
                                <w:r>
                                  <w:rPr>
                                    <w:rFonts w:hint="eastAsia" w:ascii="宋体" w:hAnsi="宋体" w:eastAsia="宋体" w:cs="宋体"/>
                                    <w:color w:val="auto"/>
                                    <w:spacing w:val="-10"/>
                                    <w:kern w:val="0"/>
                                    <w:sz w:val="22"/>
                                    <w:szCs w:val="22"/>
                                    <w:lang w:val="en-US" w:eastAsia="zh-CN"/>
                                  </w:rPr>
                                  <w:t>二孩</w:t>
                                </w:r>
                                <w:r>
                                  <w:rPr>
                                    <w:rFonts w:hint="eastAsia" w:ascii="宋体" w:hAnsi="宋体" w:eastAsia="宋体" w:cs="宋体"/>
                                    <w:color w:val="auto"/>
                                    <w:spacing w:val="-10"/>
                                    <w:kern w:val="0"/>
                                    <w:sz w:val="22"/>
                                    <w:szCs w:val="22"/>
                                  </w:rPr>
                                  <w:t>生育服务证》复印件一份；</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7</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村</w:t>
                                </w:r>
                                <w:r>
                                  <w:rPr>
                                    <w:rFonts w:hint="eastAsia" w:ascii="宋体" w:hAnsi="宋体" w:cs="宋体"/>
                                    <w:color w:val="auto"/>
                                    <w:spacing w:val="-10"/>
                                    <w:kern w:val="0"/>
                                    <w:sz w:val="22"/>
                                    <w:szCs w:val="22"/>
                                    <w:lang w:eastAsia="zh-CN"/>
                                  </w:rPr>
                                  <w:t>（社区）</w:t>
                                </w:r>
                                <w:r>
                                  <w:rPr>
                                    <w:rFonts w:hint="eastAsia" w:ascii="宋体" w:hAnsi="宋体" w:eastAsia="宋体" w:cs="宋体"/>
                                    <w:color w:val="auto"/>
                                    <w:spacing w:val="-10"/>
                                    <w:kern w:val="0"/>
                                    <w:sz w:val="22"/>
                                    <w:szCs w:val="22"/>
                                  </w:rPr>
                                  <w:t>出具的婚育情况证明</w:t>
                                </w:r>
                                <w:r>
                                  <w:rPr>
                                    <w:rFonts w:hint="eastAsia" w:ascii="宋体" w:hAnsi="宋体" w:cs="宋体"/>
                                    <w:color w:val="auto"/>
                                    <w:spacing w:val="-10"/>
                                    <w:kern w:val="0"/>
                                    <w:sz w:val="22"/>
                                    <w:szCs w:val="22"/>
                                    <w:lang w:val="en-US" w:eastAsia="zh-CN"/>
                                  </w:rPr>
                                  <w:t>1份</w:t>
                                </w:r>
                                <w:r>
                                  <w:rPr>
                                    <w:rFonts w:hint="eastAsia" w:ascii="宋体" w:hAnsi="宋体" w:eastAsia="宋体" w:cs="宋体"/>
                                    <w:color w:val="auto"/>
                                    <w:spacing w:val="-10"/>
                                    <w:kern w:val="0"/>
                                    <w:sz w:val="22"/>
                                    <w:szCs w:val="22"/>
                                  </w:rPr>
                                  <w:t>；</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8</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人户分离的，需提供夫妻双方现居住地和户籍地的婚育情况证明；</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9</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其他需要提供的证明材料。</w:t>
                                </w:r>
                              </w:p>
                              <w:p>
                                <w:pPr>
                                  <w:keepNext w:val="0"/>
                                  <w:keepLines w:val="0"/>
                                  <w:pageBreakBefore w:val="0"/>
                                  <w:widowControl w:val="0"/>
                                  <w:kinsoku/>
                                  <w:wordWrap/>
                                  <w:overflowPunct/>
                                  <w:topLinePunct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cs="宋体"/>
                                    <w:color w:val="auto"/>
                                    <w:spacing w:val="-10"/>
                                    <w:kern w:val="0"/>
                                    <w:sz w:val="22"/>
                                    <w:szCs w:val="22"/>
                                    <w:lang w:eastAsia="zh-CN"/>
                                  </w:rPr>
                                  <w:t>备注：</w:t>
                                </w:r>
                                <w:r>
                                  <w:rPr>
                                    <w:rFonts w:hint="eastAsia" w:ascii="宋体" w:hAnsi="宋体" w:eastAsia="宋体" w:cs="宋体"/>
                                    <w:color w:val="auto"/>
                                    <w:spacing w:val="-10"/>
                                    <w:kern w:val="0"/>
                                    <w:sz w:val="22"/>
                                    <w:szCs w:val="22"/>
                                  </w:rPr>
                                  <w:t>再婚夫妻要求再生育子女的，还应当提供夫妻双方的《结婚证》、双方或一方的《离婚证》、《离婚判决书》等。</w:t>
                                </w:r>
                              </w:p>
                              <w:p>
                                <w:pPr>
                                  <w:keepNext w:val="0"/>
                                  <w:keepLines w:val="0"/>
                                  <w:pageBreakBefore w:val="0"/>
                                  <w:widowControl w:val="0"/>
                                  <w:kinsoku/>
                                  <w:wordWrap/>
                                  <w:overflowPunct/>
                                  <w:topLinePunct w:val="0"/>
                                  <w:autoSpaceDN/>
                                  <w:bidi w:val="0"/>
                                  <w:adjustRightInd/>
                                  <w:snapToGrid/>
                                  <w:spacing w:line="280" w:lineRule="exact"/>
                                  <w:ind w:left="0" w:leftChars="0" w:right="0" w:rightChars="0" w:firstLine="400" w:firstLineChars="20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残疾儿再生育服务的，还需提供残疾儿鉴定表2份、小孩看病证明资料。</w:t>
                                </w:r>
                              </w:p>
                              <w:p>
                                <w:pPr>
                                  <w:keepNext w:val="0"/>
                                  <w:keepLines w:val="0"/>
                                  <w:pageBreakBefore w:val="0"/>
                                  <w:widowControl w:val="0"/>
                                  <w:kinsoku/>
                                  <w:wordWrap/>
                                  <w:overflowPunct/>
                                  <w:topLinePunct w:val="0"/>
                                  <w:autoSpaceDN/>
                                  <w:bidi w:val="0"/>
                                  <w:adjustRightInd/>
                                  <w:snapToGrid/>
                                  <w:spacing w:line="280" w:lineRule="exact"/>
                                  <w:ind w:left="0" w:leftChars="0" w:right="0" w:rightChars="0" w:firstLine="400"/>
                                  <w:jc w:val="left"/>
                                  <w:textAlignment w:val="auto"/>
                                  <w:outlineLvl w:val="9"/>
                                  <w:rPr>
                                    <w:rFonts w:hint="eastAsia" w:ascii="宋体" w:hAnsi="宋体" w:cs="宋体"/>
                                    <w:color w:val="auto"/>
                                    <w:spacing w:val="-10"/>
                                    <w:kern w:val="0"/>
                                    <w:sz w:val="22"/>
                                    <w:szCs w:val="22"/>
                                    <w:lang w:eastAsia="zh-CN"/>
                                  </w:rPr>
                                </w:pPr>
                                <w:r>
                                  <w:rPr>
                                    <w:rFonts w:hint="eastAsia" w:ascii="宋体" w:hAnsi="宋体" w:eastAsia="宋体" w:cs="宋体"/>
                                    <w:color w:val="auto"/>
                                    <w:spacing w:val="-10"/>
                                    <w:kern w:val="0"/>
                                    <w:sz w:val="22"/>
                                    <w:szCs w:val="22"/>
                                  </w:rPr>
                                  <w:t>双方或一方独</w:t>
                                </w:r>
                                <w:r>
                                  <w:rPr>
                                    <w:rFonts w:hint="eastAsia" w:ascii="宋体" w:hAnsi="宋体" w:eastAsia="宋体" w:cs="宋体"/>
                                    <w:color w:val="auto"/>
                                    <w:spacing w:val="-10"/>
                                    <w:kern w:val="0"/>
                                    <w:sz w:val="22"/>
                                    <w:szCs w:val="22"/>
                                    <w:lang w:val="en-US" w:eastAsia="zh-CN"/>
                                  </w:rPr>
                                  <w:t>生子女</w:t>
                                </w:r>
                                <w:r>
                                  <w:rPr>
                                    <w:rFonts w:hint="eastAsia" w:ascii="宋体" w:hAnsi="宋体" w:eastAsia="宋体" w:cs="宋体"/>
                                    <w:color w:val="auto"/>
                                    <w:spacing w:val="-10"/>
                                    <w:kern w:val="0"/>
                                    <w:sz w:val="22"/>
                                    <w:szCs w:val="22"/>
                                  </w:rPr>
                                  <w:t>夫妇再要求生育的，还需要提供证明夫妇双方是独生子女或一方独生子女的证件</w:t>
                                </w:r>
                                <w:r>
                                  <w:rPr>
                                    <w:rFonts w:hint="eastAsia" w:ascii="宋体" w:hAnsi="宋体" w:cs="宋体"/>
                                    <w:color w:val="auto"/>
                                    <w:spacing w:val="-10"/>
                                    <w:kern w:val="0"/>
                                    <w:sz w:val="22"/>
                                    <w:szCs w:val="22"/>
                                    <w:lang w:eastAsia="zh-CN"/>
                                  </w:rPr>
                                  <w:t>。</w:t>
                                </w:r>
                              </w:p>
                              <w:p>
                                <w:pPr>
                                  <w:keepNext w:val="0"/>
                                  <w:keepLines w:val="0"/>
                                  <w:pageBreakBefore w:val="0"/>
                                  <w:widowControl w:val="0"/>
                                  <w:kinsoku/>
                                  <w:wordWrap/>
                                  <w:overflowPunct/>
                                  <w:topLinePunct w:val="0"/>
                                  <w:autoSpaceDN/>
                                  <w:bidi w:val="0"/>
                                  <w:adjustRightInd/>
                                  <w:snapToGrid/>
                                  <w:spacing w:line="280" w:lineRule="exact"/>
                                  <w:ind w:left="0" w:leftChars="0" w:right="0" w:rightChars="0" w:firstLine="400"/>
                                  <w:jc w:val="left"/>
                                  <w:textAlignment w:val="auto"/>
                                  <w:outlineLvl w:val="9"/>
                                  <w:rPr>
                                    <w:rFonts w:hint="eastAsia" w:ascii="宋体" w:hAnsi="宋体" w:cs="宋体"/>
                                    <w:color w:val="auto"/>
                                    <w:spacing w:val="-10"/>
                                    <w:kern w:val="0"/>
                                    <w:sz w:val="22"/>
                                    <w:szCs w:val="22"/>
                                    <w:lang w:eastAsia="zh-CN"/>
                                  </w:rPr>
                                </w:pPr>
                                <w:r>
                                  <w:rPr>
                                    <w:rFonts w:hint="eastAsia" w:ascii="宋体" w:hAnsi="宋体" w:cs="宋体"/>
                                    <w:color w:val="auto"/>
                                    <w:spacing w:val="-10"/>
                                    <w:kern w:val="0"/>
                                    <w:sz w:val="22"/>
                                    <w:szCs w:val="22"/>
                                    <w:lang w:eastAsia="zh-CN"/>
                                  </w:rPr>
                                  <w:t>提出收养申请要求的，村（社区）应出具收养当事人有（无）子女证明</w:t>
                                </w:r>
                              </w:p>
                              <w:p>
                                <w:pPr>
                                  <w:pStyle w:val="2"/>
                                  <w:rPr>
                                    <w:rFonts w:hint="eastAsia"/>
                                    <w:sz w:val="22"/>
                                    <w:szCs w:val="22"/>
                                    <w:lang w:eastAsia="zh-CN"/>
                                  </w:rPr>
                                </w:pPr>
                              </w:p>
                              <w:p>
                                <w:pPr>
                                  <w:pStyle w:val="2"/>
                                  <w:ind w:firstLine="400"/>
                                  <w:rPr>
                                    <w:rFonts w:hint="eastAsia"/>
                                    <w:sz w:val="22"/>
                                    <w:szCs w:val="22"/>
                                  </w:rPr>
                                </w:pPr>
                              </w:p>
                            </w:txbxContent>
                          </wps:txbx>
                          <wps:bodyPr upright="1"/>
                        </wps:wsp>
                        <wps:wsp>
                          <wps:cNvPr id="1416" name="直接连接符 1229"/>
                          <wps:cNvCnPr/>
                          <wps:spPr>
                            <a:xfrm>
                              <a:off x="9063" y="810862"/>
                              <a:ext cx="8" cy="1174"/>
                            </a:xfrm>
                            <a:prstGeom prst="line">
                              <a:avLst/>
                            </a:prstGeom>
                            <a:ln w="9525" cap="flat" cmpd="sng">
                              <a:solidFill>
                                <a:srgbClr val="000000"/>
                              </a:solidFill>
                              <a:prstDash val="solid"/>
                              <a:headEnd type="none" w="med" len="med"/>
                              <a:tailEnd type="triangle" w="med" len="med"/>
                            </a:ln>
                            <a:effectLst/>
                          </wps:spPr>
                          <wps:bodyPr upright="1"/>
                        </wps:wsp>
                        <wps:wsp>
                          <wps:cNvPr id="1417" name="流程图: 过程 1226"/>
                          <wps:cNvSpPr/>
                          <wps:spPr>
                            <a:xfrm>
                              <a:off x="5279" y="809192"/>
                              <a:ext cx="1595" cy="5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材料补正</w:t>
                                </w:r>
                              </w:p>
                            </w:txbxContent>
                          </wps:txbx>
                          <wps:bodyPr upright="1"/>
                        </wps:wsp>
                        <wps:wsp>
                          <wps:cNvPr id="1418" name="流程图: 过程 1230"/>
                          <wps:cNvSpPr/>
                          <wps:spPr>
                            <a:xfrm>
                              <a:off x="7691" y="812028"/>
                              <a:ext cx="2816" cy="70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受 理</w:t>
                                </w:r>
                              </w:p>
                            </w:txbxContent>
                          </wps:txbx>
                          <wps:bodyPr upright="1"/>
                        </wps:wsp>
                        <wps:wsp>
                          <wps:cNvPr id="1419" name="直接连接符 1231"/>
                          <wps:cNvCnPr/>
                          <wps:spPr>
                            <a:xfrm flipH="1">
                              <a:off x="9074" y="812738"/>
                              <a:ext cx="7" cy="768"/>
                            </a:xfrm>
                            <a:prstGeom prst="line">
                              <a:avLst/>
                            </a:prstGeom>
                            <a:ln w="9525" cap="flat" cmpd="sng">
                              <a:solidFill>
                                <a:srgbClr val="000000"/>
                              </a:solidFill>
                              <a:prstDash val="solid"/>
                              <a:headEnd type="none" w="med" len="med"/>
                              <a:tailEnd type="triangle" w="med" len="med"/>
                            </a:ln>
                            <a:effectLst/>
                          </wps:spPr>
                          <wps:bodyPr upright="1"/>
                        </wps:wsp>
                        <wps:wsp>
                          <wps:cNvPr id="1420" name="肘形连接符 1227"/>
                          <wps:cNvCnPr/>
                          <wps:spPr>
                            <a:xfrm rot="-5400000" flipH="1">
                              <a:off x="4768" y="810988"/>
                              <a:ext cx="4158" cy="1722"/>
                            </a:xfrm>
                            <a:prstGeom prst="bentConnector3">
                              <a:avLst>
                                <a:gd name="adj1" fmla="val 100241"/>
                              </a:avLst>
                            </a:prstGeom>
                            <a:ln w="9525" cap="flat" cmpd="sng">
                              <a:solidFill>
                                <a:srgbClr val="000000"/>
                              </a:solidFill>
                              <a:prstDash val="solid"/>
                              <a:miter/>
                              <a:headEnd type="triangle" w="med" len="med"/>
                              <a:tailEnd type="none" w="med" len="med"/>
                            </a:ln>
                            <a:effectLst/>
                          </wps:spPr>
                          <wps:bodyPr/>
                        </wps:wsp>
                        <wps:wsp>
                          <wps:cNvPr id="1421" name="直接连接符 1228"/>
                          <wps:cNvCnPr/>
                          <wps:spPr>
                            <a:xfrm>
                              <a:off x="6864" y="809514"/>
                              <a:ext cx="468" cy="2"/>
                            </a:xfrm>
                            <a:prstGeom prst="line">
                              <a:avLst/>
                            </a:prstGeom>
                            <a:ln w="9525" cap="flat" cmpd="sng">
                              <a:solidFill>
                                <a:srgbClr val="000000"/>
                              </a:solidFill>
                              <a:prstDash val="solid"/>
                              <a:headEnd type="none" w="med" len="med"/>
                              <a:tailEnd type="triangle" w="med" len="med"/>
                            </a:ln>
                            <a:effectLst/>
                          </wps:spPr>
                          <wps:bodyPr upright="1"/>
                        </wps:wsp>
                        <wps:wsp>
                          <wps:cNvPr id="1422" name="直接连接符 1235"/>
                          <wps:cNvCnPr/>
                          <wps:spPr>
                            <a:xfrm>
                              <a:off x="9080" y="814408"/>
                              <a:ext cx="2" cy="732"/>
                            </a:xfrm>
                            <a:prstGeom prst="line">
                              <a:avLst/>
                            </a:prstGeom>
                            <a:ln w="9525" cap="flat" cmpd="sng">
                              <a:solidFill>
                                <a:srgbClr val="000000"/>
                              </a:solidFill>
                              <a:prstDash val="solid"/>
                              <a:headEnd type="none" w="med" len="med"/>
                              <a:tailEnd type="triangle" w="med" len="med"/>
                            </a:ln>
                            <a:effectLst/>
                          </wps:spPr>
                          <wps:bodyPr upright="1"/>
                        </wps:wsp>
                        <wps:wsp>
                          <wps:cNvPr id="1423" name="直接连接符 1237"/>
                          <wps:cNvCnPr/>
                          <wps:spPr>
                            <a:xfrm flipH="1">
                              <a:off x="9072" y="815919"/>
                              <a:ext cx="7" cy="974"/>
                            </a:xfrm>
                            <a:prstGeom prst="line">
                              <a:avLst/>
                            </a:prstGeom>
                            <a:ln w="9525" cap="flat" cmpd="sng">
                              <a:solidFill>
                                <a:srgbClr val="000000"/>
                              </a:solidFill>
                              <a:prstDash val="solid"/>
                              <a:headEnd type="none" w="med" len="med"/>
                              <a:tailEnd type="triangle" w="med" len="med"/>
                            </a:ln>
                            <a:effectLst/>
                          </wps:spPr>
                          <wps:bodyPr upright="1"/>
                        </wps:wsp>
                        <wps:wsp>
                          <wps:cNvPr id="1424" name="流程图: 过程 1239"/>
                          <wps:cNvSpPr/>
                          <wps:spPr>
                            <a:xfrm>
                              <a:off x="7685" y="816894"/>
                              <a:ext cx="2680" cy="774"/>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上 报</w:t>
                                </w:r>
                              </w:p>
                            </w:txbxContent>
                          </wps:txbx>
                          <wps:bodyPr upright="1"/>
                        </wps:wsp>
                        <wps:wsp>
                          <wps:cNvPr id="1425" name="矩形标注 1238"/>
                          <wps:cNvSpPr/>
                          <wps:spPr>
                            <a:xfrm>
                              <a:off x="10859" y="816971"/>
                              <a:ext cx="2553" cy="1066"/>
                            </a:xfrm>
                            <a:prstGeom prst="wedgeRectCallout">
                              <a:avLst>
                                <a:gd name="adj1" fmla="val -68648"/>
                                <a:gd name="adj2" fmla="val -11537"/>
                              </a:avLst>
                            </a:prstGeom>
                            <a:no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333333"/>
                                    <w:spacing w:val="-10"/>
                                    <w:kern w:val="0"/>
                                    <w:sz w:val="24"/>
                                    <w:szCs w:val="24"/>
                                  </w:rPr>
                                </w:pPr>
                                <w:r>
                                  <w:rPr>
                                    <w:rFonts w:hint="eastAsia" w:ascii="宋体" w:hAnsi="宋体" w:eastAsia="宋体" w:cs="宋体"/>
                                    <w:color w:val="auto"/>
                                    <w:spacing w:val="-10"/>
                                    <w:kern w:val="0"/>
                                    <w:sz w:val="24"/>
                                    <w:szCs w:val="24"/>
                                  </w:rPr>
                                  <w:t>村</w:t>
                                </w:r>
                                <w:r>
                                  <w:rPr>
                                    <w:rFonts w:hint="eastAsia" w:ascii="宋体" w:hAnsi="宋体" w:cs="宋体"/>
                                    <w:color w:val="auto"/>
                                    <w:spacing w:val="-10"/>
                                    <w:kern w:val="0"/>
                                    <w:sz w:val="24"/>
                                    <w:szCs w:val="24"/>
                                    <w:lang w:eastAsia="zh-CN"/>
                                  </w:rPr>
                                  <w:t>（居）</w:t>
                                </w:r>
                                <w:r>
                                  <w:rPr>
                                    <w:rFonts w:hint="eastAsia" w:ascii="宋体" w:hAnsi="宋体" w:eastAsia="宋体" w:cs="宋体"/>
                                    <w:color w:val="auto"/>
                                    <w:spacing w:val="-10"/>
                                    <w:kern w:val="0"/>
                                    <w:sz w:val="24"/>
                                    <w:szCs w:val="24"/>
                                  </w:rPr>
                                  <w:t>委会定期公布办理发放情况</w:t>
                                </w:r>
                              </w:p>
                            </w:txbxContent>
                          </wps:txbx>
                          <wps:bodyPr lIns="91439" tIns="45719" rIns="91439" bIns="45719" anchor="ctr" anchorCtr="0" upright="1"/>
                        </wps:wsp>
                      </wpg:grpSp>
                      <wps:wsp>
                        <wps:cNvPr id="393" name="文本框 1310"/>
                        <wps:cNvSpPr txBox="1"/>
                        <wps:spPr>
                          <a:xfrm>
                            <a:off x="13732" y="433689"/>
                            <a:ext cx="3371" cy="2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hanging="1600" w:hangingChars="80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keepNext w:val="0"/>
                                <w:keepLines w:val="0"/>
                                <w:pageBreakBefore w:val="0"/>
                                <w:widowControl w:val="0"/>
                                <w:kinsoku/>
                                <w:wordWrap/>
                                <w:overflowPunct/>
                                <w:topLinePunct w:val="0"/>
                                <w:autoSpaceDE/>
                                <w:autoSpaceDN/>
                                <w:bidi w:val="0"/>
                                <w:adjustRightInd/>
                                <w:snapToGrid/>
                                <w:spacing w:line="300" w:lineRule="exact"/>
                                <w:ind w:left="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keepNext w:val="0"/>
                                <w:keepLines w:val="0"/>
                                <w:pageBreakBefore w:val="0"/>
                                <w:widowControl w:val="0"/>
                                <w:kinsoku/>
                                <w:wordWrap/>
                                <w:overflowPunct/>
                                <w:topLinePunct w:val="0"/>
                                <w:autoSpaceDE/>
                                <w:autoSpaceDN/>
                                <w:bidi w:val="0"/>
                                <w:adjustRightInd/>
                                <w:snapToGrid/>
                                <w:spacing w:line="300" w:lineRule="exact"/>
                                <w:ind w:left="1200" w:hanging="1200" w:hangingChars="60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sz w:val="20"/>
                                  <w:szCs w:val="20"/>
                                </w:rPr>
                                <w:t>不能一次性告知所需材料。</w:t>
                              </w:r>
                            </w:p>
                            <w:p>
                              <w:pPr>
                                <w:keepNext w:val="0"/>
                                <w:keepLines w:val="0"/>
                                <w:pageBreakBefore w:val="0"/>
                                <w:widowControl w:val="0"/>
                                <w:kinsoku/>
                                <w:wordWrap/>
                                <w:overflowPunct/>
                                <w:topLinePunct w:val="0"/>
                                <w:autoSpaceDE/>
                                <w:autoSpaceDN/>
                                <w:bidi w:val="0"/>
                                <w:adjustRightInd/>
                                <w:snapToGrid/>
                                <w:spacing w:line="300" w:lineRule="exact"/>
                                <w:ind w:left="1000" w:hanging="1000" w:hangingChars="5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sz w:val="20"/>
                                  <w:szCs w:val="20"/>
                                </w:rPr>
                                <w:t>严格履行服务承诺制度，做到首问负责和一次性告知</w:t>
                              </w:r>
                              <w:r>
                                <w:rPr>
                                  <w:rFonts w:hint="eastAsia" w:asciiTheme="majorEastAsia" w:hAnsiTheme="majorEastAsia" w:eastAsiaTheme="majorEastAsia" w:cstheme="majorEastAsia"/>
                                  <w:sz w:val="20"/>
                                  <w:szCs w:val="20"/>
                                  <w:lang w:eastAsia="zh-CN"/>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85pt;margin-top:11.2pt;height:535.15pt;width:493pt;z-index:251879424;mso-width-relative:page;mso-height-relative:page;" coordorigin="13732,425448" coordsize="9860,10703" o:gfxdata="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">
                <o:lock v:ext="edit" aspectratio="f"/>
                <v:group id="组合 1291" o:spid="_x0000_s1026" o:spt="203" style="position:absolute;left:14880;top:425448;height:10703;width:8712;" coordorigin="5279,808015" coordsize="8712,10703" o:gfxdata="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ZWasAAAADcAAAADwAAAAAAAAABACAAAAAiAAAAZHJzL2Rvd25yZXYu&#10;eG1sUEsBAhQAFAAAAAgAh07iQDMvBZ47AAAAOQAAABUAAAAAAAAAAQAgAAAADwEAAGRycy9ncm91&#10;cHNoYXBleG1sLnhtbFBLBQYAAAAABgAGAGABAADMAwAAAAA=&#10;">
                  <o:lock v:ext="edit" aspectratio="f"/>
                  <v:shape id="文本框 1232" o:spid="_x0000_s1026" o:spt="202" type="#_x0000_t202" style="position:absolute;left:6622;top:813389;height:550;width:1325;" fillcolor="#FFFFFF" filled="t" stroked="t" coordsize="21600,21600" o:gfxdata="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Innr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inset="7.19992125984252pt,3.59992125984252pt,7.19992125984252pt,3.59992125984252pt">
                      <w:txbxContent>
                        <w:p>
                          <w:pPr>
                            <w:rPr>
                              <w:rFonts w:hint="eastAsia" w:ascii="宋体" w:hAnsi="宋体" w:eastAsia="宋体" w:cs="宋体"/>
                              <w:sz w:val="24"/>
                              <w:szCs w:val="24"/>
                            </w:rPr>
                          </w:pPr>
                          <w:r>
                            <w:rPr>
                              <w:rFonts w:hint="eastAsia" w:ascii="宋体" w:hAnsi="宋体" w:eastAsia="宋体" w:cs="宋体"/>
                              <w:sz w:val="24"/>
                              <w:szCs w:val="24"/>
                            </w:rPr>
                            <w:t>否</w:t>
                          </w:r>
                        </w:p>
                      </w:txbxContent>
                    </v:textbox>
                  </v:shape>
                  <v:shape id="文本框 1234" o:spid="_x0000_s1026" o:spt="202" type="#_x0000_t202" style="position:absolute;left:8449;top:814451;height:550;width:1325;" fillcolor="#FFFFFF" filled="t" stroked="t" coordsize="21600,21600" o:gfxdata="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ArWb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inset="7.19992125984252pt,3.59992125984252pt,7.19992125984252pt,3.59992125984252pt">
                      <w:txbxContent>
                        <w:p>
                          <w:pPr>
                            <w:rPr>
                              <w:rFonts w:hint="eastAsia" w:ascii="宋体" w:hAnsi="宋体" w:eastAsia="宋体" w:cs="宋体"/>
                              <w:sz w:val="24"/>
                              <w:szCs w:val="24"/>
                            </w:rPr>
                          </w:pPr>
                          <w:r>
                            <w:rPr>
                              <w:rFonts w:hint="eastAsia" w:ascii="宋体" w:hAnsi="宋体" w:eastAsia="宋体" w:cs="宋体"/>
                              <w:sz w:val="24"/>
                              <w:szCs w:val="24"/>
                            </w:rPr>
                            <w:t>是</w:t>
                          </w:r>
                        </w:p>
                      </w:txbxContent>
                    </v:textbox>
                  </v:shape>
                  <v:line id="直接连接符 1240" o:spid="_x0000_s1026" o:spt="20" style="position:absolute;left:9074;top:817647;height:469;width:6;" filled="f" stroked="t" coordsize="21600,21600" o:gfxdata="UEsDBAoAAAAAAIdO4kAAAAAAAAAAAAAAAAAEAAAAZHJzL1BLAwQUAAAACACHTuJAoeyjEb8AAADc&#10;AAAADwAAAGRycy9kb3ducmV2LnhtbEWPQWsCMRSE7wX/Q3hCbzUbC7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sox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终止 1241" o:spid="_x0000_s1026" o:spt="116" type="#_x0000_t116" style="position:absolute;left:7395;top:818150;height:568;width:3164;" fillcolor="#FFFFFF" filled="t" stroked="t" coordsize="21600,21600" o:gfxdata="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oa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hint="eastAsia" w:ascii="宋体" w:hAnsi="宋体" w:eastAsia="宋体" w:cs="宋体"/>
                              <w:sz w:val="24"/>
                              <w:szCs w:val="24"/>
                            </w:rPr>
                          </w:pPr>
                          <w:r>
                            <w:rPr>
                              <w:rFonts w:hint="eastAsia" w:ascii="宋体" w:hAnsi="宋体" w:eastAsia="宋体" w:cs="宋体"/>
                              <w:sz w:val="24"/>
                              <w:szCs w:val="24"/>
                            </w:rPr>
                            <w:t>结 束</w:t>
                          </w:r>
                        </w:p>
                      </w:txbxContent>
                    </v:textbox>
                  </v:shape>
                  <v:shape id="流程图: 终止 1225" o:spid="_x0000_s1026" o:spt="116" type="#_x0000_t116" style="position:absolute;left:7328;top:808449;height:2412;width:3342;" fillcolor="#FFFFFF" filled="t" stroked="t" coordsize="21600,21600" o:gfxdata="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a/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符合</w:t>
                          </w:r>
                          <w:r>
                            <w:rPr>
                              <w:rFonts w:hint="eastAsia" w:ascii="宋体" w:hAnsi="宋体" w:eastAsia="宋体" w:cs="宋体"/>
                              <w:color w:val="auto"/>
                              <w:sz w:val="24"/>
                              <w:szCs w:val="24"/>
                            </w:rPr>
                            <w:t>《山西省人口与计划生育条例》规定的夫妻提出书面申请。</w:t>
                          </w:r>
                        </w:p>
                      </w:txbxContent>
                    </v:textbox>
                  </v:shape>
                  <v:shape id="流程图: 过程 1236" o:spid="_x0000_s1026" o:spt="109" type="#_x0000_t109" style="position:absolute;left:7484;top:815118;height:810;width:3175;v-text-anchor:middle;" fillcolor="#FFFFFF" filled="t" stroked="t" coordsize="21600,21600" o:gfxdata="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Hx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村</w:t>
                          </w:r>
                          <w:r>
                            <w:rPr>
                              <w:rFonts w:hint="eastAsia" w:ascii="宋体" w:hAnsi="宋体" w:cs="宋体"/>
                              <w:sz w:val="24"/>
                              <w:szCs w:val="24"/>
                              <w:lang w:eastAsia="zh-CN"/>
                            </w:rPr>
                            <w:t>（居）</w:t>
                          </w:r>
                          <w:r>
                            <w:rPr>
                              <w:rFonts w:hint="eastAsia" w:ascii="宋体" w:hAnsi="宋体" w:eastAsia="宋体" w:cs="宋体"/>
                              <w:sz w:val="24"/>
                              <w:szCs w:val="24"/>
                            </w:rPr>
                            <w:t>委</w:t>
                          </w:r>
                          <w:r>
                            <w:rPr>
                              <w:rFonts w:hint="eastAsia" w:ascii="宋体" w:hAnsi="宋体" w:cs="宋体"/>
                              <w:sz w:val="24"/>
                              <w:szCs w:val="24"/>
                              <w:lang w:eastAsia="zh-CN"/>
                            </w:rPr>
                            <w:t>会</w:t>
                          </w:r>
                          <w:r>
                            <w:rPr>
                              <w:rFonts w:hint="eastAsia" w:ascii="宋体" w:hAnsi="宋体" w:eastAsia="宋体" w:cs="宋体"/>
                              <w:sz w:val="24"/>
                              <w:szCs w:val="24"/>
                            </w:rPr>
                            <w:t>出具婚育证明</w:t>
                          </w:r>
                        </w:p>
                      </w:txbxContent>
                    </v:textbox>
                  </v:shape>
                  <v:shape id="流程图: 决策 1233" o:spid="_x0000_s1026" o:spt="110" type="#_x0000_t110" style="position:absolute;left:7699;top:813486;height:925;width:2763;" fillcolor="#FFFFFF" filled="t" stroked="t" coordsize="21600,21600" o:gfxdata="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EGu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是否齐全</w:t>
                          </w:r>
                        </w:p>
                      </w:txbxContent>
                    </v:textbox>
                  </v:shape>
                  <v:shape id="矩形标注 1224" o:spid="_x0000_s1026" o:spt="61" type="#_x0000_t61" style="position:absolute;left:11059;top:808015;height:8696;width:2932;" fillcolor="#FFFFFF" filled="t" stroked="t" coordsize="21600,21600" o:gfxdata="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qEz&#10;AcEAAADdAAAADwAAAAAAAAABACAAAAAiAAAAZHJzL2Rvd25yZXYueG1sUEsBAhQAFAAAAAgAh07i&#10;QDMvBZ47AAAAOQAAABAAAAAAAAAAAQAgAAAAEAEAAGRycy9zaGFwZXhtbC54bWxQSwUGAAAAAAYA&#10;BgBbAQAAugMAAAAA&#10;" adj="-2328,3941">
                    <v:fill on="t" focussize="0,0"/>
                    <v:stroke color="#000000" joinstyle="miter"/>
                    <v:imagedata o:title=""/>
                    <o:lock v:ext="edit" aspectratio="f"/>
                    <v:textbox>
                      <w:txbxContent>
                        <w:p>
                          <w:pPr>
                            <w:keepNext w:val="0"/>
                            <w:keepLines w:val="0"/>
                            <w:pageBreakBefore w:val="0"/>
                            <w:widowControl w:val="0"/>
                            <w:kinsoku/>
                            <w:wordWrap/>
                            <w:overflowPunct/>
                            <w:topLinePunct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提供材料：</w:t>
                          </w:r>
                        </w:p>
                        <w:p>
                          <w:pPr>
                            <w:keepNext w:val="0"/>
                            <w:keepLines w:val="0"/>
                            <w:pageBreakBefore w:val="0"/>
                            <w:widowControl w:val="0"/>
                            <w:numPr>
                              <w:ilvl w:val="0"/>
                              <w:numId w:val="0"/>
                            </w:numPr>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cs="宋体"/>
                              <w:color w:val="auto"/>
                              <w:spacing w:val="-10"/>
                              <w:kern w:val="0"/>
                              <w:sz w:val="22"/>
                              <w:szCs w:val="22"/>
                              <w:lang w:val="en-US" w:eastAsia="zh-CN"/>
                            </w:rPr>
                            <w:t>1.</w:t>
                          </w:r>
                          <w:r>
                            <w:rPr>
                              <w:rFonts w:hint="eastAsia" w:ascii="宋体" w:hAnsi="宋体" w:eastAsia="宋体" w:cs="宋体"/>
                              <w:color w:val="auto"/>
                              <w:spacing w:val="-10"/>
                              <w:kern w:val="0"/>
                              <w:sz w:val="22"/>
                              <w:szCs w:val="22"/>
                            </w:rPr>
                            <w:t>山西省再生育申请表2份</w:t>
                          </w:r>
                          <w:r>
                            <w:rPr>
                              <w:rFonts w:hint="eastAsia" w:ascii="宋体" w:hAnsi="宋体" w:cs="宋体"/>
                              <w:color w:val="auto"/>
                              <w:spacing w:val="-10"/>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cs="宋体"/>
                              <w:color w:val="auto"/>
                              <w:spacing w:val="-10"/>
                              <w:kern w:val="0"/>
                              <w:sz w:val="22"/>
                              <w:szCs w:val="22"/>
                              <w:lang w:val="en-US" w:eastAsia="zh-CN"/>
                            </w:rPr>
                            <w:t>2.</w:t>
                          </w:r>
                          <w:r>
                            <w:rPr>
                              <w:rFonts w:hint="eastAsia" w:ascii="宋体" w:hAnsi="宋体" w:eastAsia="宋体" w:cs="宋体"/>
                              <w:color w:val="auto"/>
                              <w:spacing w:val="-10"/>
                              <w:kern w:val="0"/>
                              <w:sz w:val="22"/>
                              <w:szCs w:val="22"/>
                            </w:rPr>
                            <w:t>夫妻双方提出的再生育申请；</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3</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夫妻双方及小孩户口复印件；</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4</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夫妻双方的《结婚证》；</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5</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夫妻双方相片3张；</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6</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《一孩</w:t>
                          </w:r>
                          <w:r>
                            <w:rPr>
                              <w:rFonts w:hint="eastAsia" w:ascii="宋体" w:hAnsi="宋体" w:eastAsia="宋体" w:cs="宋体"/>
                              <w:color w:val="auto"/>
                              <w:spacing w:val="-10"/>
                              <w:kern w:val="0"/>
                              <w:sz w:val="22"/>
                              <w:szCs w:val="22"/>
                              <w:lang w:val="en-US" w:eastAsia="zh-CN"/>
                            </w:rPr>
                            <w:t>二孩</w:t>
                          </w:r>
                          <w:r>
                            <w:rPr>
                              <w:rFonts w:hint="eastAsia" w:ascii="宋体" w:hAnsi="宋体" w:eastAsia="宋体" w:cs="宋体"/>
                              <w:color w:val="auto"/>
                              <w:spacing w:val="-10"/>
                              <w:kern w:val="0"/>
                              <w:sz w:val="22"/>
                              <w:szCs w:val="22"/>
                            </w:rPr>
                            <w:t>生育服务证》复印件一份；</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7</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村</w:t>
                          </w:r>
                          <w:r>
                            <w:rPr>
                              <w:rFonts w:hint="eastAsia" w:ascii="宋体" w:hAnsi="宋体" w:cs="宋体"/>
                              <w:color w:val="auto"/>
                              <w:spacing w:val="-10"/>
                              <w:kern w:val="0"/>
                              <w:sz w:val="22"/>
                              <w:szCs w:val="22"/>
                              <w:lang w:eastAsia="zh-CN"/>
                            </w:rPr>
                            <w:t>（社区）</w:t>
                          </w:r>
                          <w:r>
                            <w:rPr>
                              <w:rFonts w:hint="eastAsia" w:ascii="宋体" w:hAnsi="宋体" w:eastAsia="宋体" w:cs="宋体"/>
                              <w:color w:val="auto"/>
                              <w:spacing w:val="-10"/>
                              <w:kern w:val="0"/>
                              <w:sz w:val="22"/>
                              <w:szCs w:val="22"/>
                            </w:rPr>
                            <w:t>出具的婚育情况证明</w:t>
                          </w:r>
                          <w:r>
                            <w:rPr>
                              <w:rFonts w:hint="eastAsia" w:ascii="宋体" w:hAnsi="宋体" w:cs="宋体"/>
                              <w:color w:val="auto"/>
                              <w:spacing w:val="-10"/>
                              <w:kern w:val="0"/>
                              <w:sz w:val="22"/>
                              <w:szCs w:val="22"/>
                              <w:lang w:val="en-US" w:eastAsia="zh-CN"/>
                            </w:rPr>
                            <w:t>1份</w:t>
                          </w:r>
                          <w:r>
                            <w:rPr>
                              <w:rFonts w:hint="eastAsia" w:ascii="宋体" w:hAnsi="宋体" w:eastAsia="宋体" w:cs="宋体"/>
                              <w:color w:val="auto"/>
                              <w:spacing w:val="-10"/>
                              <w:kern w:val="0"/>
                              <w:sz w:val="22"/>
                              <w:szCs w:val="22"/>
                            </w:rPr>
                            <w:t>；</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8</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人户分离的，需提供夫妻双方现居住地和户籍地的婚育情况证明；</w:t>
                          </w:r>
                        </w:p>
                        <w:p>
                          <w:pPr>
                            <w:keepNext w:val="0"/>
                            <w:keepLines w:val="0"/>
                            <w:pageBreakBefore w:val="0"/>
                            <w:widowControl w:val="0"/>
                            <w:kinsoku/>
                            <w:wordWrap/>
                            <w:overflowPunct/>
                            <w:topLinePunct w:val="0"/>
                            <w:autoSpaceDE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9</w:t>
                          </w:r>
                          <w:r>
                            <w:rPr>
                              <w:rFonts w:hint="eastAsia" w:ascii="宋体" w:hAnsi="宋体" w:cs="宋体"/>
                              <w:color w:val="auto"/>
                              <w:spacing w:val="-10"/>
                              <w:kern w:val="0"/>
                              <w:sz w:val="22"/>
                              <w:szCs w:val="22"/>
                              <w:lang w:val="en-US" w:eastAsia="zh-CN"/>
                            </w:rPr>
                            <w:t>.</w:t>
                          </w:r>
                          <w:r>
                            <w:rPr>
                              <w:rFonts w:hint="eastAsia" w:ascii="宋体" w:hAnsi="宋体" w:eastAsia="宋体" w:cs="宋体"/>
                              <w:color w:val="auto"/>
                              <w:spacing w:val="-10"/>
                              <w:kern w:val="0"/>
                              <w:sz w:val="22"/>
                              <w:szCs w:val="22"/>
                            </w:rPr>
                            <w:t>其他需要提供的证明材料。</w:t>
                          </w:r>
                        </w:p>
                        <w:p>
                          <w:pPr>
                            <w:keepNext w:val="0"/>
                            <w:keepLines w:val="0"/>
                            <w:pageBreakBefore w:val="0"/>
                            <w:widowControl w:val="0"/>
                            <w:kinsoku/>
                            <w:wordWrap/>
                            <w:overflowPunct/>
                            <w:topLinePunct w:val="0"/>
                            <w:autoSpaceDN/>
                            <w:bidi w:val="0"/>
                            <w:adjustRightInd/>
                            <w:snapToGrid/>
                            <w:spacing w:line="280" w:lineRule="exact"/>
                            <w:ind w:left="0" w:leftChars="0" w:right="0" w:rightChars="0"/>
                            <w:jc w:val="left"/>
                            <w:textAlignment w:val="auto"/>
                            <w:outlineLvl w:val="9"/>
                            <w:rPr>
                              <w:rFonts w:hint="eastAsia" w:ascii="宋体" w:hAnsi="宋体" w:eastAsia="宋体" w:cs="宋体"/>
                              <w:color w:val="auto"/>
                              <w:spacing w:val="-10"/>
                              <w:kern w:val="0"/>
                              <w:sz w:val="22"/>
                              <w:szCs w:val="22"/>
                            </w:rPr>
                          </w:pPr>
                          <w:r>
                            <w:rPr>
                              <w:rFonts w:hint="eastAsia" w:ascii="宋体" w:hAnsi="宋体" w:cs="宋体"/>
                              <w:color w:val="auto"/>
                              <w:spacing w:val="-10"/>
                              <w:kern w:val="0"/>
                              <w:sz w:val="22"/>
                              <w:szCs w:val="22"/>
                              <w:lang w:eastAsia="zh-CN"/>
                            </w:rPr>
                            <w:t>备注：</w:t>
                          </w:r>
                          <w:r>
                            <w:rPr>
                              <w:rFonts w:hint="eastAsia" w:ascii="宋体" w:hAnsi="宋体" w:eastAsia="宋体" w:cs="宋体"/>
                              <w:color w:val="auto"/>
                              <w:spacing w:val="-10"/>
                              <w:kern w:val="0"/>
                              <w:sz w:val="22"/>
                              <w:szCs w:val="22"/>
                            </w:rPr>
                            <w:t>再婚夫妻要求再生育子女的，还应当提供夫妻双方的《结婚证》、双方或一方的《离婚证》、《离婚判决书》等。</w:t>
                          </w:r>
                        </w:p>
                        <w:p>
                          <w:pPr>
                            <w:keepNext w:val="0"/>
                            <w:keepLines w:val="0"/>
                            <w:pageBreakBefore w:val="0"/>
                            <w:widowControl w:val="0"/>
                            <w:kinsoku/>
                            <w:wordWrap/>
                            <w:overflowPunct/>
                            <w:topLinePunct w:val="0"/>
                            <w:autoSpaceDN/>
                            <w:bidi w:val="0"/>
                            <w:adjustRightInd/>
                            <w:snapToGrid/>
                            <w:spacing w:line="280" w:lineRule="exact"/>
                            <w:ind w:left="0" w:leftChars="0" w:right="0" w:rightChars="0" w:firstLine="400" w:firstLineChars="200"/>
                            <w:jc w:val="left"/>
                            <w:textAlignment w:val="auto"/>
                            <w:outlineLvl w:val="9"/>
                            <w:rPr>
                              <w:rFonts w:hint="eastAsia" w:ascii="宋体" w:hAnsi="宋体" w:eastAsia="宋体" w:cs="宋体"/>
                              <w:color w:val="auto"/>
                              <w:spacing w:val="-10"/>
                              <w:kern w:val="0"/>
                              <w:sz w:val="22"/>
                              <w:szCs w:val="22"/>
                            </w:rPr>
                          </w:pPr>
                          <w:r>
                            <w:rPr>
                              <w:rFonts w:hint="eastAsia" w:ascii="宋体" w:hAnsi="宋体" w:eastAsia="宋体" w:cs="宋体"/>
                              <w:color w:val="auto"/>
                              <w:spacing w:val="-10"/>
                              <w:kern w:val="0"/>
                              <w:sz w:val="22"/>
                              <w:szCs w:val="22"/>
                            </w:rPr>
                            <w:t>残疾儿再生育服务的，还需提供残疾儿鉴定表2份、小孩看病证明资料。</w:t>
                          </w:r>
                        </w:p>
                        <w:p>
                          <w:pPr>
                            <w:keepNext w:val="0"/>
                            <w:keepLines w:val="0"/>
                            <w:pageBreakBefore w:val="0"/>
                            <w:widowControl w:val="0"/>
                            <w:kinsoku/>
                            <w:wordWrap/>
                            <w:overflowPunct/>
                            <w:topLinePunct w:val="0"/>
                            <w:autoSpaceDN/>
                            <w:bidi w:val="0"/>
                            <w:adjustRightInd/>
                            <w:snapToGrid/>
                            <w:spacing w:line="280" w:lineRule="exact"/>
                            <w:ind w:left="0" w:leftChars="0" w:right="0" w:rightChars="0" w:firstLine="400"/>
                            <w:jc w:val="left"/>
                            <w:textAlignment w:val="auto"/>
                            <w:outlineLvl w:val="9"/>
                            <w:rPr>
                              <w:rFonts w:hint="eastAsia" w:ascii="宋体" w:hAnsi="宋体" w:cs="宋体"/>
                              <w:color w:val="auto"/>
                              <w:spacing w:val="-10"/>
                              <w:kern w:val="0"/>
                              <w:sz w:val="22"/>
                              <w:szCs w:val="22"/>
                              <w:lang w:eastAsia="zh-CN"/>
                            </w:rPr>
                          </w:pPr>
                          <w:r>
                            <w:rPr>
                              <w:rFonts w:hint="eastAsia" w:ascii="宋体" w:hAnsi="宋体" w:eastAsia="宋体" w:cs="宋体"/>
                              <w:color w:val="auto"/>
                              <w:spacing w:val="-10"/>
                              <w:kern w:val="0"/>
                              <w:sz w:val="22"/>
                              <w:szCs w:val="22"/>
                            </w:rPr>
                            <w:t>双方或一方独</w:t>
                          </w:r>
                          <w:r>
                            <w:rPr>
                              <w:rFonts w:hint="eastAsia" w:ascii="宋体" w:hAnsi="宋体" w:eastAsia="宋体" w:cs="宋体"/>
                              <w:color w:val="auto"/>
                              <w:spacing w:val="-10"/>
                              <w:kern w:val="0"/>
                              <w:sz w:val="22"/>
                              <w:szCs w:val="22"/>
                              <w:lang w:val="en-US" w:eastAsia="zh-CN"/>
                            </w:rPr>
                            <w:t>生子女</w:t>
                          </w:r>
                          <w:r>
                            <w:rPr>
                              <w:rFonts w:hint="eastAsia" w:ascii="宋体" w:hAnsi="宋体" w:eastAsia="宋体" w:cs="宋体"/>
                              <w:color w:val="auto"/>
                              <w:spacing w:val="-10"/>
                              <w:kern w:val="0"/>
                              <w:sz w:val="22"/>
                              <w:szCs w:val="22"/>
                            </w:rPr>
                            <w:t>夫妇再要求生育的，还需要提供证明夫妇双方是独生子女或一方独生子女的证件</w:t>
                          </w:r>
                          <w:r>
                            <w:rPr>
                              <w:rFonts w:hint="eastAsia" w:ascii="宋体" w:hAnsi="宋体" w:cs="宋体"/>
                              <w:color w:val="auto"/>
                              <w:spacing w:val="-10"/>
                              <w:kern w:val="0"/>
                              <w:sz w:val="22"/>
                              <w:szCs w:val="22"/>
                              <w:lang w:eastAsia="zh-CN"/>
                            </w:rPr>
                            <w:t>。</w:t>
                          </w:r>
                        </w:p>
                        <w:p>
                          <w:pPr>
                            <w:keepNext w:val="0"/>
                            <w:keepLines w:val="0"/>
                            <w:pageBreakBefore w:val="0"/>
                            <w:widowControl w:val="0"/>
                            <w:kinsoku/>
                            <w:wordWrap/>
                            <w:overflowPunct/>
                            <w:topLinePunct w:val="0"/>
                            <w:autoSpaceDN/>
                            <w:bidi w:val="0"/>
                            <w:adjustRightInd/>
                            <w:snapToGrid/>
                            <w:spacing w:line="280" w:lineRule="exact"/>
                            <w:ind w:left="0" w:leftChars="0" w:right="0" w:rightChars="0" w:firstLine="400"/>
                            <w:jc w:val="left"/>
                            <w:textAlignment w:val="auto"/>
                            <w:outlineLvl w:val="9"/>
                            <w:rPr>
                              <w:rFonts w:hint="eastAsia" w:ascii="宋体" w:hAnsi="宋体" w:cs="宋体"/>
                              <w:color w:val="auto"/>
                              <w:spacing w:val="-10"/>
                              <w:kern w:val="0"/>
                              <w:sz w:val="22"/>
                              <w:szCs w:val="22"/>
                              <w:lang w:eastAsia="zh-CN"/>
                            </w:rPr>
                          </w:pPr>
                          <w:r>
                            <w:rPr>
                              <w:rFonts w:hint="eastAsia" w:ascii="宋体" w:hAnsi="宋体" w:cs="宋体"/>
                              <w:color w:val="auto"/>
                              <w:spacing w:val="-10"/>
                              <w:kern w:val="0"/>
                              <w:sz w:val="22"/>
                              <w:szCs w:val="22"/>
                              <w:lang w:eastAsia="zh-CN"/>
                            </w:rPr>
                            <w:t>提出收养申请要求的，村（社区）应出具收养当事人有（无）子女证明</w:t>
                          </w:r>
                        </w:p>
                        <w:p>
                          <w:pPr>
                            <w:pStyle w:val="2"/>
                            <w:rPr>
                              <w:rFonts w:hint="eastAsia"/>
                              <w:sz w:val="22"/>
                              <w:szCs w:val="22"/>
                              <w:lang w:eastAsia="zh-CN"/>
                            </w:rPr>
                          </w:pPr>
                        </w:p>
                        <w:p>
                          <w:pPr>
                            <w:pStyle w:val="2"/>
                            <w:ind w:firstLine="400"/>
                            <w:rPr>
                              <w:rFonts w:hint="eastAsia"/>
                              <w:sz w:val="22"/>
                              <w:szCs w:val="22"/>
                            </w:rPr>
                          </w:pPr>
                        </w:p>
                      </w:txbxContent>
                    </v:textbox>
                  </v:shape>
                  <v:line id="直接连接符 1229" o:spid="_x0000_s1026" o:spt="20" style="position:absolute;left:9063;top:810862;height:1174;width:8;" filled="f" stroked="t" coordsize="21600,21600" o:gfxdata="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Lj4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过程 1226" o:spid="_x0000_s1026" o:spt="109" type="#_x0000_t109" style="position:absolute;left:5279;top:809192;height:575;width:1595;" fillcolor="#FFFFFF" filled="t" stroked="t" coordsize="21600,21600" o:gfxdata="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1V1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材料补正</w:t>
                          </w:r>
                        </w:p>
                      </w:txbxContent>
                    </v:textbox>
                  </v:shape>
                  <v:shape id="流程图: 过程 1230" o:spid="_x0000_s1026" o:spt="109" type="#_x0000_t109" style="position:absolute;left:7691;top:812028;height:707;width:2816;" fillcolor="#FFFFFF" filled="t" stroked="t" coordsize="21600,21600" o:gfxdata="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rJ&#10;I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受 理</w:t>
                          </w:r>
                        </w:p>
                      </w:txbxContent>
                    </v:textbox>
                  </v:shape>
                  <v:line id="直接连接符 1231" o:spid="_x0000_s1026" o:spt="20" style="position:absolute;left:9074;top:812738;flip:x;height:768;width:7;" filled="f" stroked="t" coordsize="21600,21600" o:gfxdata="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umV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肘形连接符 1227" o:spid="_x0000_s1026" o:spt="34" type="#_x0000_t34" style="position:absolute;left:4768;top:810988;flip:x;height:1722;width:4158;rotation:5898240f;" filled="f" stroked="t" coordsize="21600,21600" o:gfxdata="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vm&#10;jsEAAADdAAAADwAAAAAAAAABACAAAAAiAAAAZHJzL2Rvd25yZXYueG1sUEsBAhQAFAAAAAgAh07i&#10;QDMvBZ47AAAAOQAAABAAAAAAAAAAAQAgAAAAEAEAAGRycy9zaGFwZXhtbC54bWxQSwUGAAAAAAYA&#10;BgBbAQAAugMAAAAA&#10;" adj="21652">
                    <v:fill on="f" focussize="0,0"/>
                    <v:stroke color="#000000" joinstyle="miter" startarrow="block"/>
                    <v:imagedata o:title=""/>
                    <o:lock v:ext="edit" aspectratio="f"/>
                  </v:shape>
                  <v:line id="直接连接符 1228" o:spid="_x0000_s1026" o:spt="20" style="position:absolute;left:6864;top:809514;height:2;width:468;" filled="f" stroked="t" coordsize="21600,21600" o:gfxdata="UEsDBAoAAAAAAIdO4kAAAAAAAAAAAAAAAAAEAAAAZHJzL1BLAwQUAAAACACHTuJAfFexKb4AAADd&#10;AAAADwAAAGRycy9kb3ducmV2LnhtbEVPS4vCMBC+L/gfwgh7W9PKsp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ex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35" o:spid="_x0000_s1026" o:spt="20" style="position:absolute;left:9080;top:814408;height:732;width:2;" filled="f" stroked="t" coordsize="21600,21600" o:gfxdata="UEsDBAoAAAAAAIdO4kAAAAAAAAAAAAAAAAAEAAAAZHJzL1BLAwQUAAAACACHTuJAjIUvXr4AAADd&#10;AAAADwAAAGRycy9kb3ducmV2LnhtbEVPS2vCQBC+F/oflin0VjcJpY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Uv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37" o:spid="_x0000_s1026" o:spt="20" style="position:absolute;left:9072;top:815919;flip:x;height:974;width:7;" filled="f" stroked="t" coordsize="21600,21600" o:gfxdata="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9b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过程 1239" o:spid="_x0000_s1026" o:spt="109" type="#_x0000_t109" style="position:absolute;left:7685;top:816894;height:774;width:2680;" fillcolor="#FFFFFF" filled="t" stroked="t" coordsize="21600,21600" o:gfxdata="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awm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上 报</w:t>
                          </w:r>
                        </w:p>
                      </w:txbxContent>
                    </v:textbox>
                  </v:shape>
                  <v:shape id="矩形标注 1238" o:spid="_x0000_s1026" o:spt="61" type="#_x0000_t61" style="position:absolute;left:10859;top:816971;height:1066;width:2553;v-text-anchor:middle;" filled="f" stroked="t" coordsize="21600,21600" o:gfxdata="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odwugAAAN0A&#10;AAAPAAAAAAAAAAEAIAAAACIAAABkcnMvZG93bnJldi54bWxQSwECFAAUAAAACACHTuJAMy8FnjsA&#10;AAA5AAAAEAAAAAAAAAABACAAAAAJAQAAZHJzL3NoYXBleG1sLnhtbFBLBQYAAAAABgAGAFsBAACz&#10;AwAAAAA=&#10;" adj="-4028,8308">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333333"/>
                              <w:spacing w:val="-10"/>
                              <w:kern w:val="0"/>
                              <w:sz w:val="24"/>
                              <w:szCs w:val="24"/>
                            </w:rPr>
                          </w:pPr>
                          <w:r>
                            <w:rPr>
                              <w:rFonts w:hint="eastAsia" w:ascii="宋体" w:hAnsi="宋体" w:eastAsia="宋体" w:cs="宋体"/>
                              <w:color w:val="auto"/>
                              <w:spacing w:val="-10"/>
                              <w:kern w:val="0"/>
                              <w:sz w:val="24"/>
                              <w:szCs w:val="24"/>
                            </w:rPr>
                            <w:t>村</w:t>
                          </w:r>
                          <w:r>
                            <w:rPr>
                              <w:rFonts w:hint="eastAsia" w:ascii="宋体" w:hAnsi="宋体" w:cs="宋体"/>
                              <w:color w:val="auto"/>
                              <w:spacing w:val="-10"/>
                              <w:kern w:val="0"/>
                              <w:sz w:val="24"/>
                              <w:szCs w:val="24"/>
                              <w:lang w:eastAsia="zh-CN"/>
                            </w:rPr>
                            <w:t>（居）</w:t>
                          </w:r>
                          <w:r>
                            <w:rPr>
                              <w:rFonts w:hint="eastAsia" w:ascii="宋体" w:hAnsi="宋体" w:eastAsia="宋体" w:cs="宋体"/>
                              <w:color w:val="auto"/>
                              <w:spacing w:val="-10"/>
                              <w:kern w:val="0"/>
                              <w:sz w:val="24"/>
                              <w:szCs w:val="24"/>
                            </w:rPr>
                            <w:t>委会定期公布办理发放情况</w:t>
                          </w:r>
                        </w:p>
                      </w:txbxContent>
                    </v:textbox>
                  </v:shape>
                </v:group>
                <v:shape id="文本框 1310" o:spid="_x0000_s1026" o:spt="202" type="#_x0000_t202" style="position:absolute;left:13732;top:433689;height:2447;width:3371;" filled="f" stroked="f" coordsize="21600,21600" o:gfxdata="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tZo&#10;n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hanging="1600" w:hangingChars="80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keepNext w:val="0"/>
                          <w:keepLines w:val="0"/>
                          <w:pageBreakBefore w:val="0"/>
                          <w:widowControl w:val="0"/>
                          <w:kinsoku/>
                          <w:wordWrap/>
                          <w:overflowPunct/>
                          <w:topLinePunct w:val="0"/>
                          <w:autoSpaceDE/>
                          <w:autoSpaceDN/>
                          <w:bidi w:val="0"/>
                          <w:adjustRightInd/>
                          <w:snapToGrid/>
                          <w:spacing w:line="300" w:lineRule="exact"/>
                          <w:ind w:left="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keepNext w:val="0"/>
                          <w:keepLines w:val="0"/>
                          <w:pageBreakBefore w:val="0"/>
                          <w:widowControl w:val="0"/>
                          <w:kinsoku/>
                          <w:wordWrap/>
                          <w:overflowPunct/>
                          <w:topLinePunct w:val="0"/>
                          <w:autoSpaceDE/>
                          <w:autoSpaceDN/>
                          <w:bidi w:val="0"/>
                          <w:adjustRightInd/>
                          <w:snapToGrid/>
                          <w:spacing w:line="300" w:lineRule="exact"/>
                          <w:ind w:left="1200" w:hanging="1200" w:hangingChars="600"/>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sz w:val="20"/>
                            <w:szCs w:val="20"/>
                          </w:rPr>
                          <w:t>不能一次性告知所需材料。</w:t>
                        </w:r>
                      </w:p>
                      <w:p>
                        <w:pPr>
                          <w:keepNext w:val="0"/>
                          <w:keepLines w:val="0"/>
                          <w:pageBreakBefore w:val="0"/>
                          <w:widowControl w:val="0"/>
                          <w:kinsoku/>
                          <w:wordWrap/>
                          <w:overflowPunct/>
                          <w:topLinePunct w:val="0"/>
                          <w:autoSpaceDE/>
                          <w:autoSpaceDN/>
                          <w:bidi w:val="0"/>
                          <w:adjustRightInd/>
                          <w:snapToGrid/>
                          <w:spacing w:line="300" w:lineRule="exact"/>
                          <w:ind w:left="1000" w:hanging="1000" w:hangingChars="5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sz w:val="20"/>
                            <w:szCs w:val="20"/>
                          </w:rPr>
                          <w:t>严格履行服务承诺制度，做到首问负责和一次性告知</w:t>
                        </w:r>
                        <w:r>
                          <w:rPr>
                            <w:rFonts w:hint="eastAsia" w:asciiTheme="majorEastAsia" w:hAnsiTheme="majorEastAsia" w:eastAsiaTheme="majorEastAsia" w:cstheme="majorEastAsia"/>
                            <w:sz w:val="20"/>
                            <w:szCs w:val="20"/>
                            <w:lang w:eastAsia="zh-CN"/>
                          </w:rPr>
                          <w:t>。</w:t>
                        </w:r>
                      </w:p>
                      <w:p/>
                    </w:txbxContent>
                  </v:textbox>
                </v:shape>
              </v:group>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ascii="方正小标宋简体" w:hAnsi="仿宋" w:eastAsia="方正小标宋简体" w:cs="Arial"/>
          <w:kern w:val="0"/>
          <w:sz w:val="44"/>
          <w:szCs w:val="44"/>
          <w:lang w:val="en-US" w:eastAsia="zh-CN"/>
        </w:rPr>
      </w:pPr>
      <w:r>
        <w:rPr>
          <w:rFonts w:hint="default" w:ascii="黑体" w:hAnsi="黑体" w:eastAsia="黑体" w:cs="黑体"/>
          <w:sz w:val="44"/>
          <w:szCs w:val="52"/>
          <w:lang w:val="en-US" w:eastAsia="zh-CN"/>
        </w:rPr>
        <w:t>4</w:t>
      </w:r>
      <w:r>
        <w:rPr>
          <w:rFonts w:hint="eastAsia" w:ascii="黑体" w:hAnsi="黑体" w:eastAsia="黑体" w:cs="黑体"/>
          <w:sz w:val="44"/>
          <w:szCs w:val="52"/>
          <w:lang w:val="en-US" w:eastAsia="zh-CN"/>
        </w:rPr>
        <w:t>5卫生健康和计划生育</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疾病预防控制</w:t>
      </w: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45280" behindDoc="0" locked="0" layoutInCell="1" allowOverlap="1">
                <wp:simplePos x="0" y="0"/>
                <wp:positionH relativeFrom="column">
                  <wp:posOffset>1086485</wp:posOffset>
                </wp:positionH>
                <wp:positionV relativeFrom="paragraph">
                  <wp:posOffset>267335</wp:posOffset>
                </wp:positionV>
                <wp:extent cx="3404235" cy="5426075"/>
                <wp:effectExtent l="5080" t="4445" r="19685" b="17780"/>
                <wp:wrapNone/>
                <wp:docPr id="1066" name="组合 1066"/>
                <wp:cNvGraphicFramePr/>
                <a:graphic xmlns:a="http://schemas.openxmlformats.org/drawingml/2006/main">
                  <a:graphicData uri="http://schemas.microsoft.com/office/word/2010/wordprocessingGroup">
                    <wpg:wgp>
                      <wpg:cNvGrpSpPr/>
                      <wpg:grpSpPr>
                        <a:xfrm>
                          <a:off x="0" y="0"/>
                          <a:ext cx="3404235" cy="5426075"/>
                          <a:chOff x="7900" y="825317"/>
                          <a:chExt cx="5361" cy="7064"/>
                        </a:xfrm>
                      </wpg:grpSpPr>
                      <wps:wsp>
                        <wps:cNvPr id="1251" name="流程图: 终止 1251"/>
                        <wps:cNvSpPr/>
                        <wps:spPr>
                          <a:xfrm>
                            <a:off x="8055" y="831535"/>
                            <a:ext cx="2716" cy="84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 束</w:t>
                              </w:r>
                            </w:p>
                          </w:txbxContent>
                        </wps:txbx>
                        <wps:bodyPr anchor="ctr" anchorCtr="0" upright="1"/>
                      </wps:wsp>
                      <wps:wsp>
                        <wps:cNvPr id="1243" name="流程图: 终止 1243"/>
                        <wps:cNvSpPr/>
                        <wps:spPr>
                          <a:xfrm>
                            <a:off x="7900" y="825317"/>
                            <a:ext cx="2972" cy="100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建立</w:t>
                              </w:r>
                              <w:r>
                                <w:rPr>
                                  <w:rFonts w:hint="eastAsia" w:asciiTheme="minorEastAsia" w:hAnsiTheme="minorEastAsia" w:eastAsiaTheme="minorEastAsia" w:cstheme="minorEastAsia"/>
                                  <w:sz w:val="24"/>
                                  <w:szCs w:val="24"/>
                                  <w:lang w:val="en-US" w:eastAsia="zh-CN"/>
                                </w:rPr>
                                <w:t>疾</w:t>
                              </w:r>
                              <w:r>
                                <w:rPr>
                                  <w:rFonts w:hint="eastAsia" w:asciiTheme="minorEastAsia" w:hAnsiTheme="minorEastAsia" w:eastAsiaTheme="minorEastAsia" w:cstheme="minorEastAsia"/>
                                  <w:sz w:val="24"/>
                                  <w:szCs w:val="24"/>
                                </w:rPr>
                                <w:t>病预防</w:t>
                              </w:r>
                              <w:r>
                                <w:rPr>
                                  <w:rFonts w:hint="eastAsia" w:asciiTheme="minorEastAsia" w:hAnsiTheme="minorEastAsia" w:eastAsiaTheme="minorEastAsia" w:cstheme="minorEastAsia"/>
                                  <w:sz w:val="24"/>
                                  <w:szCs w:val="24"/>
                                  <w:lang w:val="en-US" w:eastAsia="zh-CN"/>
                                </w:rPr>
                                <w:t>控制</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预警机制</w:t>
                              </w:r>
                            </w:p>
                          </w:txbxContent>
                        </wps:txbx>
                        <wps:bodyPr upright="1"/>
                      </wps:wsp>
                      <wps:wsp>
                        <wps:cNvPr id="1249" name="流程图: 过程 1249"/>
                        <wps:cNvSpPr/>
                        <wps:spPr>
                          <a:xfrm>
                            <a:off x="8414" y="829190"/>
                            <a:ext cx="1964" cy="7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4"/>
                                  <w:szCs w:val="24"/>
                                </w:rPr>
                              </w:pPr>
                              <w:r>
                                <w:rPr>
                                  <w:rFonts w:hint="eastAsia" w:asciiTheme="minorEastAsia" w:hAnsiTheme="minorEastAsia" w:eastAsiaTheme="minorEastAsia" w:cstheme="minorEastAsia"/>
                                  <w:sz w:val="24"/>
                                  <w:szCs w:val="24"/>
                                </w:rPr>
                                <w:t>实 施</w:t>
                              </w:r>
                            </w:p>
                          </w:txbxContent>
                        </wps:txbx>
                        <wps:bodyPr anchor="ctr" anchorCtr="0" upright="1"/>
                      </wps:wsp>
                      <wps:wsp>
                        <wps:cNvPr id="1244" name="直接连接符 1244"/>
                        <wps:cNvCnPr/>
                        <wps:spPr>
                          <a:xfrm flipH="1">
                            <a:off x="9350" y="826308"/>
                            <a:ext cx="14" cy="1133"/>
                          </a:xfrm>
                          <a:prstGeom prst="line">
                            <a:avLst/>
                          </a:prstGeom>
                          <a:ln w="9525" cap="flat" cmpd="sng">
                            <a:solidFill>
                              <a:srgbClr val="000000"/>
                            </a:solidFill>
                            <a:prstDash val="solid"/>
                            <a:headEnd type="none" w="med" len="med"/>
                            <a:tailEnd type="triangle" w="med" len="med"/>
                          </a:ln>
                        </wps:spPr>
                        <wps:bodyPr upright="1"/>
                      </wps:wsp>
                      <wps:wsp>
                        <wps:cNvPr id="1247" name="直接连接符 1247"/>
                        <wps:cNvCnPr/>
                        <wps:spPr>
                          <a:xfrm>
                            <a:off x="9410" y="828011"/>
                            <a:ext cx="9" cy="1134"/>
                          </a:xfrm>
                          <a:prstGeom prst="line">
                            <a:avLst/>
                          </a:prstGeom>
                          <a:ln w="9525" cap="flat" cmpd="sng">
                            <a:solidFill>
                              <a:srgbClr val="000000"/>
                            </a:solidFill>
                            <a:prstDash val="solid"/>
                            <a:headEnd type="none" w="med" len="med"/>
                            <a:tailEnd type="triangle" w="med" len="med"/>
                          </a:ln>
                        </wps:spPr>
                        <wps:bodyPr upright="1"/>
                      </wps:wsp>
                      <wps:wsp>
                        <wps:cNvPr id="1250" name="直接连接符 1250"/>
                        <wps:cNvCnPr/>
                        <wps:spPr>
                          <a:xfrm>
                            <a:off x="9401" y="829908"/>
                            <a:ext cx="3" cy="1649"/>
                          </a:xfrm>
                          <a:prstGeom prst="line">
                            <a:avLst/>
                          </a:prstGeom>
                          <a:ln w="9525" cap="flat" cmpd="sng">
                            <a:solidFill>
                              <a:srgbClr val="000000"/>
                            </a:solidFill>
                            <a:prstDash val="solid"/>
                            <a:headEnd type="none" w="med" len="med"/>
                            <a:tailEnd type="triangle" w="med" len="med"/>
                          </a:ln>
                        </wps:spPr>
                        <wps:bodyPr upright="1"/>
                      </wps:wsp>
                      <wps:wsp>
                        <wps:cNvPr id="1246" name="流程图: 过程 1246"/>
                        <wps:cNvSpPr/>
                        <wps:spPr>
                          <a:xfrm>
                            <a:off x="8328" y="827421"/>
                            <a:ext cx="2102" cy="58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动 员</w:t>
                              </w:r>
                            </w:p>
                          </w:txbxContent>
                        </wps:txbx>
                        <wps:bodyPr lIns="91439" tIns="45719" rIns="91439" bIns="45719" anchor="ctr" anchorCtr="0" upright="1"/>
                      </wps:wsp>
                      <wps:wsp>
                        <wps:cNvPr id="1245" name="矩形标注 1245"/>
                        <wps:cNvSpPr/>
                        <wps:spPr>
                          <a:xfrm>
                            <a:off x="11222" y="826738"/>
                            <a:ext cx="1991" cy="1638"/>
                          </a:xfrm>
                          <a:prstGeom prst="wedgeRectCallout">
                            <a:avLst>
                              <a:gd name="adj1" fmla="val -88264"/>
                              <a:gd name="adj2" fmla="val 5477"/>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广播宣传各项普查和调查事项，组织村</w:t>
                              </w:r>
                              <w:r>
                                <w:rPr>
                                  <w:rFonts w:hint="eastAsia" w:asciiTheme="minorEastAsia" w:hAnsiTheme="minorEastAsia" w:cstheme="minorEastAsia"/>
                                  <w:sz w:val="24"/>
                                  <w:szCs w:val="24"/>
                                  <w:lang w:val="en-US" w:eastAsia="zh-CN"/>
                                </w:rPr>
                                <w:t>（居）</w:t>
                              </w:r>
                              <w:r>
                                <w:rPr>
                                  <w:rFonts w:hint="eastAsia" w:asciiTheme="minorEastAsia" w:hAnsiTheme="minorEastAsia" w:eastAsiaTheme="minorEastAsia" w:cstheme="minorEastAsia"/>
                                  <w:sz w:val="24"/>
                                  <w:szCs w:val="24"/>
                                  <w:lang w:val="en-US" w:eastAsia="zh-CN"/>
                                </w:rPr>
                                <w:t>民积极配合参与传染病预防控制工作</w:t>
                              </w:r>
                            </w:p>
                          </w:txbxContent>
                        </wps:txbx>
                        <wps:bodyPr lIns="91439" tIns="45719" rIns="91439" bIns="45719" upright="1"/>
                      </wps:wsp>
                      <wps:wsp>
                        <wps:cNvPr id="1248" name="矩形标注 1248"/>
                        <wps:cNvSpPr/>
                        <wps:spPr>
                          <a:xfrm>
                            <a:off x="11184" y="829116"/>
                            <a:ext cx="2077" cy="1639"/>
                          </a:xfrm>
                          <a:prstGeom prst="wedgeRectCallout">
                            <a:avLst>
                              <a:gd name="adj1" fmla="val -88597"/>
                              <a:gd name="adj2" fmla="val -18861"/>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村（社区）两委</w:t>
                              </w:r>
                              <w:r>
                                <w:rPr>
                                  <w:rFonts w:hint="eastAsia" w:asciiTheme="minorEastAsia" w:hAnsiTheme="minorEastAsia" w:eastAsiaTheme="minorEastAsia" w:cstheme="minorEastAsia"/>
                                  <w:sz w:val="24"/>
                                  <w:szCs w:val="24"/>
                                </w:rPr>
                                <w:t>商议，安排人员协助上级工作人员开展</w:t>
                              </w:r>
                              <w:r>
                                <w:rPr>
                                  <w:rFonts w:hint="eastAsia" w:asciiTheme="minorEastAsia" w:hAnsiTheme="minorEastAsia" w:eastAsiaTheme="minorEastAsia" w:cstheme="minorEastAsia"/>
                                  <w:sz w:val="24"/>
                                  <w:szCs w:val="24"/>
                                  <w:lang w:val="en-US" w:eastAsia="zh-CN"/>
                                </w:rPr>
                                <w:t>疫情排查上报</w:t>
                              </w:r>
                              <w:r>
                                <w:rPr>
                                  <w:rFonts w:hint="eastAsia" w:asciiTheme="minorEastAsia" w:hAnsiTheme="minorEastAsia" w:eastAsiaTheme="minorEastAsia" w:cstheme="minorEastAsia"/>
                                  <w:sz w:val="24"/>
                                  <w:szCs w:val="24"/>
                                </w:rPr>
                                <w:t>工作</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组织群众接种疫苗</w:t>
                              </w:r>
                            </w:p>
                          </w:txbxContent>
                        </wps:txbx>
                        <wps:bodyPr lIns="91439" tIns="45719" rIns="91439" bIns="45719" upright="1"/>
                      </wps:wsp>
                    </wpg:wgp>
                  </a:graphicData>
                </a:graphic>
              </wp:anchor>
            </w:drawing>
          </mc:Choice>
          <mc:Fallback>
            <w:pict>
              <v:group id="_x0000_s1026" o:spid="_x0000_s1026" o:spt="203" style="position:absolute;left:0pt;margin-left:85.55pt;margin-top:21.05pt;height:427.25pt;width:268.05pt;z-index:251745280;mso-width-relative:page;mso-height-relative:page;" coordorigin="7900,825317" coordsize="5361,7064" o:gfxdata="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">
                <o:lock v:ext="edit" aspectratio="f"/>
                <v:shape id="_x0000_s1026" o:spid="_x0000_s1026" o:spt="116" type="#_x0000_t116" style="position:absolute;left:8055;top:831535;height:846;width:2716;v-text-anchor:middle;" fillcolor="#FFFFFF" filled="t" stroked="t" coordsize="21600,21600" o:gfxdata="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0+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 束</w:t>
                        </w:r>
                      </w:p>
                    </w:txbxContent>
                  </v:textbox>
                </v:shape>
                <v:shape id="_x0000_s1026" o:spid="_x0000_s1026" o:spt="116" type="#_x0000_t116" style="position:absolute;left:7900;top:825317;height:1001;width:2972;" fillcolor="#FFFFFF" filled="t" stroked="t" coordsize="21600,21600" o:gfxdata="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FIv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建立</w:t>
                        </w:r>
                        <w:r>
                          <w:rPr>
                            <w:rFonts w:hint="eastAsia" w:asciiTheme="minorEastAsia" w:hAnsiTheme="minorEastAsia" w:eastAsiaTheme="minorEastAsia" w:cstheme="minorEastAsia"/>
                            <w:sz w:val="24"/>
                            <w:szCs w:val="24"/>
                            <w:lang w:val="en-US" w:eastAsia="zh-CN"/>
                          </w:rPr>
                          <w:t>疾</w:t>
                        </w:r>
                        <w:r>
                          <w:rPr>
                            <w:rFonts w:hint="eastAsia" w:asciiTheme="minorEastAsia" w:hAnsiTheme="minorEastAsia" w:eastAsiaTheme="minorEastAsia" w:cstheme="minorEastAsia"/>
                            <w:sz w:val="24"/>
                            <w:szCs w:val="24"/>
                          </w:rPr>
                          <w:t>病预防</w:t>
                        </w:r>
                        <w:r>
                          <w:rPr>
                            <w:rFonts w:hint="eastAsia" w:asciiTheme="minorEastAsia" w:hAnsiTheme="minorEastAsia" w:eastAsiaTheme="minorEastAsia" w:cstheme="minorEastAsia"/>
                            <w:sz w:val="24"/>
                            <w:szCs w:val="24"/>
                            <w:lang w:val="en-US" w:eastAsia="zh-CN"/>
                          </w:rPr>
                          <w:t>控制</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预警机制</w:t>
                        </w:r>
                      </w:p>
                    </w:txbxContent>
                  </v:textbox>
                </v:shape>
                <v:shape id="_x0000_s1026" o:spid="_x0000_s1026" o:spt="109" type="#_x0000_t109" style="position:absolute;left:8414;top:829190;height:716;width:1964;v-text-anchor:middle;" fillcolor="#FFFFFF" filled="t" stroked="t" coordsize="21600,21600" o:gfxdata="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Q4s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4"/>
                            <w:szCs w:val="24"/>
                          </w:rPr>
                        </w:pPr>
                        <w:r>
                          <w:rPr>
                            <w:rFonts w:hint="eastAsia" w:asciiTheme="minorEastAsia" w:hAnsiTheme="minorEastAsia" w:eastAsiaTheme="minorEastAsia" w:cstheme="minorEastAsia"/>
                            <w:sz w:val="24"/>
                            <w:szCs w:val="24"/>
                          </w:rPr>
                          <w:t>实 施</w:t>
                        </w:r>
                      </w:p>
                    </w:txbxContent>
                  </v:textbox>
                </v:shape>
                <v:line id="_x0000_s1026" o:spid="_x0000_s1026" o:spt="20" style="position:absolute;left:9350;top:826308;flip:x;height:1133;width:14;" filled="f" stroked="t" coordsize="21600,21600" o:gfxdata="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LkL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410;top:828011;height:1134;width:9;" filled="f" stroked="t" coordsize="21600,21600" o:gfxdata="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2ar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401;top:829908;height:1649;width:3;" filled="f" stroked="t" coordsize="21600,21600" o:gfxdata="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al&#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09" type="#_x0000_t109" style="position:absolute;left:8328;top:827421;height:581;width:2102;v-text-anchor:middle;" fillcolor="#FFFFFF" filled="t" stroked="t" coordsize="21600,21600" o:gfxdata="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Ygtx7gAAADd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动 员</w:t>
                        </w:r>
                      </w:p>
                    </w:txbxContent>
                  </v:textbox>
                </v:shape>
                <v:shape id="_x0000_s1026" o:spid="_x0000_s1026" o:spt="61" type="#_x0000_t61" style="position:absolute;left:11222;top:826738;height:1638;width:1991;" filled="f" stroked="t" coordsize="21600,21600" o:gfxdata="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lvEvQAA&#10;AN0AAAAPAAAAAAAAAAEAIAAAACIAAABkcnMvZG93bnJldi54bWxQSwECFAAUAAAACACHTuJAMy8F&#10;njsAAAA5AAAAEAAAAAAAAAABACAAAAAMAQAAZHJzL3NoYXBleG1sLnhtbFBLBQYAAAAABgAGAFsB&#10;AAC2AwAAAAA=&#10;" adj="-8265,11983">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广播宣传各项普查和调查事项，组织村</w:t>
                        </w:r>
                        <w:r>
                          <w:rPr>
                            <w:rFonts w:hint="eastAsia" w:asciiTheme="minorEastAsia" w:hAnsiTheme="minorEastAsia" w:cstheme="minorEastAsia"/>
                            <w:sz w:val="24"/>
                            <w:szCs w:val="24"/>
                            <w:lang w:val="en-US" w:eastAsia="zh-CN"/>
                          </w:rPr>
                          <w:t>（居）</w:t>
                        </w:r>
                        <w:r>
                          <w:rPr>
                            <w:rFonts w:hint="eastAsia" w:asciiTheme="minorEastAsia" w:hAnsiTheme="minorEastAsia" w:eastAsiaTheme="minorEastAsia" w:cstheme="minorEastAsia"/>
                            <w:sz w:val="24"/>
                            <w:szCs w:val="24"/>
                            <w:lang w:val="en-US" w:eastAsia="zh-CN"/>
                          </w:rPr>
                          <w:t>民积极配合参与传染病预防控制工作</w:t>
                        </w:r>
                      </w:p>
                    </w:txbxContent>
                  </v:textbox>
                </v:shape>
                <v:shape id="_x0000_s1026" o:spid="_x0000_s1026" o:spt="61" type="#_x0000_t61" style="position:absolute;left:11184;top:829116;height:1639;width:2077;" filled="f" stroked="t" coordsize="21600,21600" o:gfxdata="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k7pD&#10;wAAAAN0AAAAPAAAAAAAAAAEAIAAAACIAAABkcnMvZG93bnJldi54bWxQSwECFAAUAAAACACHTuJA&#10;My8FnjsAAAA5AAAAEAAAAAAAAAABACAAAAAPAQAAZHJzL3NoYXBleG1sLnhtbFBLBQYAAAAABgAG&#10;AFsBAAC5AwAAAAA=&#10;" adj="-8337,6726">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村（社区）两委</w:t>
                        </w:r>
                        <w:r>
                          <w:rPr>
                            <w:rFonts w:hint="eastAsia" w:asciiTheme="minorEastAsia" w:hAnsiTheme="minorEastAsia" w:eastAsiaTheme="minorEastAsia" w:cstheme="minorEastAsia"/>
                            <w:sz w:val="24"/>
                            <w:szCs w:val="24"/>
                          </w:rPr>
                          <w:t>商议，安排人员协助上级工作人员开展</w:t>
                        </w:r>
                        <w:r>
                          <w:rPr>
                            <w:rFonts w:hint="eastAsia" w:asciiTheme="minorEastAsia" w:hAnsiTheme="minorEastAsia" w:eastAsiaTheme="minorEastAsia" w:cstheme="minorEastAsia"/>
                            <w:sz w:val="24"/>
                            <w:szCs w:val="24"/>
                            <w:lang w:val="en-US" w:eastAsia="zh-CN"/>
                          </w:rPr>
                          <w:t>疫情排查上报</w:t>
                        </w:r>
                        <w:r>
                          <w:rPr>
                            <w:rFonts w:hint="eastAsia" w:asciiTheme="minorEastAsia" w:hAnsiTheme="minorEastAsia" w:eastAsiaTheme="minorEastAsia" w:cstheme="minorEastAsia"/>
                            <w:sz w:val="24"/>
                            <w:szCs w:val="24"/>
                          </w:rPr>
                          <w:t>工作</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组织群众接种疫苗</w:t>
                        </w:r>
                      </w:p>
                    </w:txbxContent>
                  </v:textbox>
                </v:shap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 </w: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tabs>
          <w:tab w:val="left" w:pos="5517"/>
        </w:tabs>
        <w:spacing w:before="240" w:line="440" w:lineRule="exact"/>
        <w:jc w:val="left"/>
        <w:rPr>
          <w:rFonts w:hint="eastAsia" w:ascii="仿宋_GB2312" w:hAnsi="宋体" w:eastAsia="仿宋_GB2312" w:cs="宋体"/>
          <w:color w:val="000000"/>
          <w:kern w:val="0"/>
          <w:sz w:val="28"/>
          <w:szCs w:val="28"/>
        </w:rPr>
      </w:pPr>
      <w:r>
        <w:rPr>
          <w:rFonts w:ascii="仿宋_GB2312" w:hAnsi="宋体" w:eastAsia="仿宋_GB2312" w:cs="宋体"/>
          <w:color w:val="000000"/>
          <w:kern w:val="0"/>
          <w:sz w:val="28"/>
          <w:szCs w:val="28"/>
        </w:rPr>
        <w:tab/>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jc w:val="center"/>
        <w:rPr>
          <w:rFonts w:hint="default" w:ascii="楷体" w:hAnsi="楷体" w:eastAsia="楷体" w:cs="楷体"/>
          <w:sz w:val="32"/>
          <w:szCs w:val="40"/>
          <w:lang w:val="en-US" w:eastAsia="zh-CN"/>
        </w:rPr>
      </w:pPr>
      <w:r>
        <w:rPr>
          <w:rFonts w:hint="eastAsia" w:ascii="仿宋_GB2312" w:hAnsi="宋体" w:eastAsia="仿宋_GB2312" w:cs="宋体"/>
          <w:color w:val="000000"/>
          <w:kern w:val="0"/>
          <w:sz w:val="28"/>
          <w:szCs w:val="28"/>
        </w:rPr>
        <w:tab/>
      </w:r>
    </w:p>
    <w:p>
      <w:pPr>
        <w:rPr>
          <w:rFonts w:hint="eastAsia"/>
        </w:rPr>
      </w:pPr>
    </w:p>
    <w:p>
      <w:pPr>
        <w:rPr>
          <w:rFonts w:hint="eastAsia" w:eastAsiaTheme="minorEastAsia"/>
          <w:lang w:eastAsia="zh-CN"/>
        </w:rPr>
      </w:pPr>
    </w:p>
    <w:p>
      <w:pPr>
        <w:pStyle w:val="2"/>
        <w:rPr>
          <w:rFonts w:hint="eastAsia"/>
          <w:lang w:eastAsia="zh-CN"/>
        </w:rPr>
      </w:pPr>
      <w:r>
        <w:rPr>
          <w:sz w:val="28"/>
        </w:rPr>
        <mc:AlternateContent>
          <mc:Choice Requires="wps">
            <w:drawing>
              <wp:anchor distT="0" distB="0" distL="114300" distR="114300" simplePos="0" relativeHeight="251854848" behindDoc="0" locked="0" layoutInCell="1" allowOverlap="1">
                <wp:simplePos x="0" y="0"/>
                <wp:positionH relativeFrom="column">
                  <wp:posOffset>2611755</wp:posOffset>
                </wp:positionH>
                <wp:positionV relativeFrom="paragraph">
                  <wp:posOffset>199390</wp:posOffset>
                </wp:positionV>
                <wp:extent cx="2930525" cy="1767840"/>
                <wp:effectExtent l="5080" t="4445" r="17145" b="18415"/>
                <wp:wrapNone/>
                <wp:docPr id="394" name="文本框 394"/>
                <wp:cNvGraphicFramePr/>
                <a:graphic xmlns:a="http://schemas.openxmlformats.org/drawingml/2006/main">
                  <a:graphicData uri="http://schemas.microsoft.com/office/word/2010/wordprocessingShape">
                    <wps:wsp>
                      <wps:cNvSpPr txBox="1"/>
                      <wps:spPr>
                        <a:xfrm>
                          <a:off x="0" y="0"/>
                          <a:ext cx="2930525" cy="17678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ind w:left="1598" w:leftChars="475" w:hanging="600" w:hangingChars="3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400" w:hanging="1400" w:hangingChars="7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 xml:space="preserve">1.疫情排查不认真，上报不及时；    </w:t>
                            </w:r>
                          </w:p>
                          <w:p>
                            <w:pPr>
                              <w:ind w:left="1397" w:leftChars="570" w:hanging="200" w:hangingChars="1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2.疫苗接种组织力不强。</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1.认真落实疾病预防控制工作要求；</w:t>
                            </w:r>
                          </w:p>
                          <w:p>
                            <w:pPr>
                              <w:ind w:left="998" w:leftChars="475" w:firstLine="0" w:firstLineChars="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2.乡镇党委政府加强监督指导。</w:t>
                            </w:r>
                          </w:p>
                          <w:p>
                            <w:pPr>
                              <w:rPr>
                                <w:rFonts w:hint="eastAsia" w:ascii="仿宋" w:hAnsi="仿宋" w:eastAsia="仿宋" w:cs="仿宋"/>
                                <w:color w:val="auto"/>
                                <w:sz w:val="20"/>
                                <w:szCs w:val="20"/>
                              </w:rPr>
                            </w:pP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205.65pt;margin-top:15.7pt;height:139.2pt;width:230.75pt;z-index:251854848;mso-width-relative:page;mso-height-relative:page;" fillcolor="#FFFFFF" filled="t" stroked="t" coordsize="21600,21600" o:gfxdata="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9vQENkAAAAKAQAADwAAAAAAAAABACAAAAAiAAAAZHJzL2Rvd25yZXYueG1sUEsBAhQAFAAAAAgA&#10;h07iQK56/qUkAgAAbwQAAA4AAAAAAAAAAQAgAAAAKAEAAGRycy9lMm9Eb2MueG1sUEsFBgAAAAAG&#10;AAYAWQEAAL4FA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ind w:left="1598" w:leftChars="475" w:hanging="600" w:hangingChars="3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400" w:hanging="1400" w:hangingChars="7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 xml:space="preserve">1.疫情排查不认真，上报不及时；    </w:t>
                      </w:r>
                    </w:p>
                    <w:p>
                      <w:pPr>
                        <w:ind w:left="1397" w:leftChars="570" w:hanging="200" w:hangingChars="1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2.疫苗接种组织力不强。</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1.认真落实疾病预防控制工作要求；</w:t>
                      </w:r>
                    </w:p>
                    <w:p>
                      <w:pPr>
                        <w:ind w:left="998" w:leftChars="475" w:firstLine="0" w:firstLineChars="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2.乡镇党委政府加强监督指导。</w:t>
                      </w:r>
                    </w:p>
                    <w:p>
                      <w:pPr>
                        <w:rPr>
                          <w:rFonts w:hint="eastAsia" w:ascii="仿宋" w:hAnsi="仿宋" w:eastAsia="仿宋" w:cs="仿宋"/>
                          <w:color w:val="auto"/>
                          <w:sz w:val="20"/>
                          <w:szCs w:val="20"/>
                        </w:rPr>
                      </w:pP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rPr>
          <w:rFonts w:hint="eastAsia"/>
        </w:rPr>
      </w:pPr>
    </w:p>
    <w:p>
      <w:pPr>
        <w:rPr>
          <w:rFonts w:hint="eastAsia"/>
        </w:rPr>
      </w:pPr>
    </w:p>
    <w:p>
      <w:pPr>
        <w:rPr>
          <w:rFonts w:hint="eastAsia"/>
        </w:rPr>
      </w:pPr>
    </w:p>
    <w:p>
      <w:pPr>
        <w:jc w:val="center"/>
        <w:rPr>
          <w:rFonts w:hint="eastAsia" w:ascii="方正小标宋简体" w:hAnsi="仿宋" w:eastAsia="方正小标宋简体" w:cs="Arial"/>
          <w:kern w:val="0"/>
          <w:sz w:val="44"/>
          <w:szCs w:val="44"/>
          <w:lang w:val="en-US" w:eastAsia="zh-CN"/>
        </w:rPr>
        <w:sectPr>
          <w:pgSz w:w="11905" w:h="16838"/>
          <w:pgMar w:top="1871" w:right="1474" w:bottom="1871" w:left="1587" w:header="851" w:footer="1417" w:gutter="0"/>
          <w:pgNumType w:fmt="decimal"/>
          <w:cols w:space="0" w:num="1"/>
          <w:rtlGutter w:val="0"/>
          <w:docGrid w:type="lines" w:linePitch="315" w:charSpace="0"/>
        </w:sectPr>
      </w:pPr>
    </w:p>
    <w:p>
      <w:pPr>
        <w:jc w:val="center"/>
        <w:rPr>
          <w:rFonts w:hint="eastAsia" w:ascii="黑体" w:hAnsi="黑体" w:eastAsia="黑体" w:cs="黑体"/>
          <w:sz w:val="44"/>
          <w:szCs w:val="52"/>
          <w:lang w:val="en-US" w:eastAsia="zh-CN"/>
        </w:rPr>
      </w:pPr>
      <w:r>
        <w:rPr>
          <w:rFonts w:hint="default" w:ascii="黑体" w:hAnsi="黑体" w:eastAsia="黑体" w:cs="黑体"/>
          <w:sz w:val="44"/>
          <w:szCs w:val="52"/>
          <w:lang w:val="en-US" w:eastAsia="zh-CN"/>
        </w:rPr>
        <w:t>4</w:t>
      </w:r>
      <w:r>
        <w:rPr>
          <w:rFonts w:hint="eastAsia" w:ascii="黑体" w:hAnsi="黑体" w:eastAsia="黑体" w:cs="黑体"/>
          <w:sz w:val="44"/>
          <w:szCs w:val="52"/>
          <w:lang w:val="en-US" w:eastAsia="zh-CN"/>
        </w:rPr>
        <w:t>6卫生健康和计划生育</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mc:AlternateContent>
          <mc:Choice Requires="wps">
            <w:drawing>
              <wp:anchor distT="0" distB="0" distL="114300" distR="114300" simplePos="0" relativeHeight="251850752" behindDoc="0" locked="0" layoutInCell="1" allowOverlap="1">
                <wp:simplePos x="0" y="0"/>
                <wp:positionH relativeFrom="column">
                  <wp:posOffset>2479040</wp:posOffset>
                </wp:positionH>
                <wp:positionV relativeFrom="paragraph">
                  <wp:posOffset>6720840</wp:posOffset>
                </wp:positionV>
                <wp:extent cx="3185160" cy="1158875"/>
                <wp:effectExtent l="4445" t="4445" r="10795" b="17780"/>
                <wp:wrapNone/>
                <wp:docPr id="395" name="文本框 395"/>
                <wp:cNvGraphicFramePr/>
                <a:graphic xmlns:a="http://schemas.openxmlformats.org/drawingml/2006/main">
                  <a:graphicData uri="http://schemas.microsoft.com/office/word/2010/wordprocessingShape">
                    <wps:wsp>
                      <wps:cNvSpPr txBox="1"/>
                      <wps:spPr>
                        <a:xfrm>
                          <a:off x="0" y="0"/>
                          <a:ext cx="3185160" cy="11588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村卫生室管理不到位。</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严格落实《村卫生室管理办法》；</w:t>
                            </w:r>
                          </w:p>
                          <w:p>
                            <w:pPr>
                              <w:ind w:firstLine="1000" w:firstLine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2.加强业务培训，提升工作人员业务素质。</w:t>
                            </w:r>
                          </w:p>
                          <w:p>
                            <w:pPr>
                              <w:rPr>
                                <w:rFonts w:hint="eastAsia" w:ascii="仿宋" w:hAnsi="仿宋" w:eastAsia="仿宋" w:cs="仿宋"/>
                                <w:color w:val="FF0000"/>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195.2pt;margin-top:529.2pt;height:91.25pt;width:250.8pt;z-index:251850752;mso-width-relative:page;mso-height-relative:page;" fillcolor="#FFFFFF" filled="t" stroked="t" coordsize="21600,21600" o:gfxdata="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ypvvNsAAAANAQAADwAAAAAAAAABACAAAAAiAAAAZHJzL2Rvd25yZXYueG1sUEsBAhQAFAAA&#10;AAgAh07iQOWZCGolAgAAbwQAAA4AAAAAAAAAAQAgAAAAKgEAAGRycy9lMm9Eb2MueG1sUEsFBgAA&#10;AAAGAAYAWQEAAMEFA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村卫生室管理不到位。</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严格落实《村卫生室管理办法》；</w:t>
                      </w:r>
                    </w:p>
                    <w:p>
                      <w:pPr>
                        <w:ind w:firstLine="1000" w:firstLine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2.加强业务培训，提升工作人员业务素质。</w:t>
                      </w:r>
                    </w:p>
                    <w:p>
                      <w:pPr>
                        <w:rPr>
                          <w:rFonts w:hint="eastAsia" w:ascii="仿宋" w:hAnsi="仿宋" w:eastAsia="仿宋" w:cs="仿宋"/>
                          <w:color w:val="FF0000"/>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rFonts w:hint="eastAsia" w:ascii="楷体_GB2312" w:hAnsi="楷体_GB2312" w:eastAsia="楷体_GB2312" w:cs="楷体_GB2312"/>
          <w:sz w:val="32"/>
          <w:szCs w:val="40"/>
          <w:lang w:val="en-US" w:eastAsia="zh-CN"/>
        </w:rPr>
        <mc:AlternateContent>
          <mc:Choice Requires="wpg">
            <w:drawing>
              <wp:anchor distT="0" distB="0" distL="114300" distR="114300" simplePos="0" relativeHeight="251865088" behindDoc="0" locked="0" layoutInCell="1" allowOverlap="1">
                <wp:simplePos x="0" y="0"/>
                <wp:positionH relativeFrom="column">
                  <wp:posOffset>-249555</wp:posOffset>
                </wp:positionH>
                <wp:positionV relativeFrom="paragraph">
                  <wp:posOffset>452755</wp:posOffset>
                </wp:positionV>
                <wp:extent cx="5859145" cy="6287135"/>
                <wp:effectExtent l="4445" t="3810" r="22860" b="14605"/>
                <wp:wrapNone/>
                <wp:docPr id="1521" name="组合 1521"/>
                <wp:cNvGraphicFramePr/>
                <a:graphic xmlns:a="http://schemas.openxmlformats.org/drawingml/2006/main">
                  <a:graphicData uri="http://schemas.microsoft.com/office/word/2010/wordprocessingGroup">
                    <wpg:wgp>
                      <wpg:cNvGrpSpPr/>
                      <wpg:grpSpPr>
                        <a:xfrm>
                          <a:off x="0" y="0"/>
                          <a:ext cx="5859145" cy="6287135"/>
                          <a:chOff x="7772" y="1074538"/>
                          <a:chExt cx="9227" cy="9901"/>
                        </a:xfrm>
                      </wpg:grpSpPr>
                      <wps:wsp>
                        <wps:cNvPr id="1513" name="文本框 1513"/>
                        <wps:cNvSpPr txBox="1"/>
                        <wps:spPr>
                          <a:xfrm>
                            <a:off x="11227" y="1080349"/>
                            <a:ext cx="567" cy="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8"/>
                                  <w:szCs w:val="28"/>
                                  <w:lang w:eastAsia="zh-CN"/>
                                </w:rPr>
                              </w:pPr>
                              <w:r>
                                <w:rPr>
                                  <w:rFonts w:hint="eastAsia"/>
                                  <w:sz w:val="28"/>
                                  <w:szCs w:val="28"/>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0" name="文本框 1510"/>
                        <wps:cNvSpPr txBox="1"/>
                        <wps:spPr>
                          <a:xfrm>
                            <a:off x="8495" y="1076632"/>
                            <a:ext cx="567" cy="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8"/>
                                  <w:szCs w:val="28"/>
                                  <w:lang w:eastAsia="zh-CN"/>
                                </w:rPr>
                              </w:pPr>
                              <w:r>
                                <w:rPr>
                                  <w:rFonts w:hint="eastAsia"/>
                                  <w:sz w:val="28"/>
                                  <w:szCs w:val="28"/>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1" name="文本框 1511"/>
                        <wps:cNvSpPr txBox="1"/>
                        <wps:spPr>
                          <a:xfrm>
                            <a:off x="10898" y="1076006"/>
                            <a:ext cx="567" cy="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8"/>
                                  <w:szCs w:val="28"/>
                                  <w:lang w:eastAsia="zh-CN"/>
                                </w:rPr>
                              </w:pPr>
                              <w:r>
                                <w:rPr>
                                  <w:rFonts w:hint="eastAsia"/>
                                  <w:sz w:val="28"/>
                                  <w:szCs w:val="28"/>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2" name="文本框 1512"/>
                        <wps:cNvSpPr txBox="1"/>
                        <wps:spPr>
                          <a:xfrm>
                            <a:off x="9524" y="1081133"/>
                            <a:ext cx="567" cy="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8"/>
                                  <w:szCs w:val="28"/>
                                  <w:lang w:eastAsia="zh-CN"/>
                                </w:rPr>
                              </w:pPr>
                              <w:r>
                                <w:rPr>
                                  <w:rFonts w:hint="eastAsia"/>
                                  <w:sz w:val="28"/>
                                  <w:szCs w:val="28"/>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73" name="流程图: 过程 993"/>
                        <wps:cNvSpPr/>
                        <wps:spPr>
                          <a:xfrm>
                            <a:off x="10080" y="1077561"/>
                            <a:ext cx="1984"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建立健康档案</w:t>
                              </w:r>
                            </w:p>
                          </w:txbxContent>
                        </wps:txbx>
                        <wps:bodyPr lIns="91439" tIns="45719" rIns="91439" bIns="45719" upright="1"/>
                      </wps:wsp>
                      <wps:wsp>
                        <wps:cNvPr id="1474" name="流程图: 过程 991"/>
                        <wps:cNvSpPr/>
                        <wps:spPr>
                          <a:xfrm>
                            <a:off x="9177" y="1075151"/>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基本医疗</w:t>
                              </w:r>
                            </w:p>
                          </w:txbxContent>
                        </wps:txbx>
                        <wps:bodyPr anchor="ctr" anchorCtr="0" upright="1"/>
                      </wps:wsp>
                      <wps:wsp>
                        <wps:cNvPr id="1475" name="直接连接符 992"/>
                        <wps:cNvCnPr/>
                        <wps:spPr>
                          <a:xfrm rot="16200000">
                            <a:off x="11135" y="1076168"/>
                            <a:ext cx="1" cy="875"/>
                          </a:xfrm>
                          <a:prstGeom prst="line">
                            <a:avLst/>
                          </a:prstGeom>
                          <a:ln w="9525" cap="flat" cmpd="sng">
                            <a:solidFill>
                              <a:srgbClr val="000000"/>
                            </a:solidFill>
                            <a:prstDash val="solid"/>
                            <a:headEnd type="none" w="med" len="med"/>
                            <a:tailEnd type="triangle" w="med" len="med"/>
                          </a:ln>
                        </wps:spPr>
                        <wps:bodyPr upright="1"/>
                      </wps:wsp>
                      <wps:wsp>
                        <wps:cNvPr id="1477" name="肘形连接符 996"/>
                        <wps:cNvCnPr/>
                        <wps:spPr>
                          <a:xfrm rot="16200000">
                            <a:off x="12704" y="1071704"/>
                            <a:ext cx="1" cy="5669"/>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1478" name="直接连接符 999"/>
                        <wps:cNvCnPr/>
                        <wps:spPr>
                          <a:xfrm>
                            <a:off x="8614" y="1078555"/>
                            <a:ext cx="1" cy="465"/>
                          </a:xfrm>
                          <a:prstGeom prst="line">
                            <a:avLst/>
                          </a:prstGeom>
                          <a:ln w="9525" cap="flat" cmpd="sng">
                            <a:solidFill>
                              <a:srgbClr val="000000"/>
                            </a:solidFill>
                            <a:prstDash val="solid"/>
                            <a:headEnd type="none" w="med" len="med"/>
                            <a:tailEnd type="none" w="med" len="med"/>
                          </a:ln>
                        </wps:spPr>
                        <wps:bodyPr upright="1"/>
                      </wps:wsp>
                      <wps:wsp>
                        <wps:cNvPr id="1480" name="肘形连接符 1008"/>
                        <wps:cNvCnPr/>
                        <wps:spPr>
                          <a:xfrm rot="16200000" flipH="1">
                            <a:off x="9903" y="1077720"/>
                            <a:ext cx="1" cy="2551"/>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1483" name="流程图: 过程 1002"/>
                        <wps:cNvSpPr/>
                        <wps:spPr>
                          <a:xfrm>
                            <a:off x="7772" y="1077704"/>
                            <a:ext cx="1587" cy="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heme="minorEastAsia" w:hAnsiTheme="minorEastAsia" w:cstheme="minorEastAsia"/>
                                  <w:bCs/>
                                  <w:color w:val="000000"/>
                                  <w:sz w:val="24"/>
                                  <w:szCs w:val="24"/>
                                  <w:lang w:val="en-US" w:eastAsia="zh-CN"/>
                                </w:rPr>
                              </w:pPr>
                              <w:r>
                                <w:rPr>
                                  <w:rFonts w:hint="eastAsia" w:asciiTheme="minorEastAsia" w:hAnsiTheme="minorEastAsia" w:cstheme="minorEastAsia"/>
                                  <w:bCs/>
                                  <w:color w:val="000000"/>
                                  <w:sz w:val="24"/>
                                  <w:szCs w:val="24"/>
                                  <w:lang w:val="en-US" w:eastAsia="zh-CN"/>
                                </w:rPr>
                                <w:t>35岁以上</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heme="minorEastAsia" w:hAnsiTheme="minorEastAsia" w:eastAsiaTheme="minorEastAsia" w:cstheme="minorEastAsia"/>
                                  <w:bCs/>
                                  <w:color w:val="000000"/>
                                  <w:sz w:val="24"/>
                                  <w:szCs w:val="24"/>
                                  <w:lang w:val="en-US" w:eastAsia="zh-CN"/>
                                </w:rPr>
                              </w:pPr>
                              <w:r>
                                <w:rPr>
                                  <w:rFonts w:hint="eastAsia" w:asciiTheme="minorEastAsia" w:hAnsiTheme="minorEastAsia" w:cstheme="minorEastAsia"/>
                                  <w:bCs/>
                                  <w:color w:val="000000"/>
                                  <w:sz w:val="24"/>
                                  <w:szCs w:val="24"/>
                                  <w:lang w:val="en-US" w:eastAsia="zh-CN"/>
                                </w:rPr>
                                <w:t>测血压</w:t>
                              </w:r>
                            </w:p>
                          </w:txbxContent>
                        </wps:txbx>
                        <wps:bodyPr upright="1"/>
                      </wps:wsp>
                      <wps:wsp>
                        <wps:cNvPr id="1488" name="流程图: 过程 991"/>
                        <wps:cNvSpPr/>
                        <wps:spPr>
                          <a:xfrm>
                            <a:off x="14318" y="1075195"/>
                            <a:ext cx="2665"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基本公共卫生服务</w:t>
                              </w:r>
                            </w:p>
                          </w:txbxContent>
                        </wps:txbx>
                        <wps:bodyPr anchor="ctr" anchorCtr="0" upright="1"/>
                      </wps:wsp>
                      <wps:wsp>
                        <wps:cNvPr id="1489" name="直接连接符 990"/>
                        <wps:cNvCnPr/>
                        <wps:spPr>
                          <a:xfrm>
                            <a:off x="9875" y="1074539"/>
                            <a:ext cx="1" cy="567"/>
                          </a:xfrm>
                          <a:prstGeom prst="line">
                            <a:avLst/>
                          </a:prstGeom>
                          <a:ln w="9525" cap="flat" cmpd="sng">
                            <a:solidFill>
                              <a:srgbClr val="000000"/>
                            </a:solidFill>
                            <a:prstDash val="solid"/>
                            <a:headEnd type="none" w="med" len="med"/>
                            <a:tailEnd type="triangle" w="med" len="med"/>
                          </a:ln>
                        </wps:spPr>
                        <wps:bodyPr upright="1"/>
                      </wps:wsp>
                      <wps:wsp>
                        <wps:cNvPr id="1490" name="直接连接符 990"/>
                        <wps:cNvCnPr/>
                        <wps:spPr>
                          <a:xfrm>
                            <a:off x="15557" y="1074550"/>
                            <a:ext cx="1" cy="567"/>
                          </a:xfrm>
                          <a:prstGeom prst="line">
                            <a:avLst/>
                          </a:prstGeom>
                          <a:ln w="9525" cap="flat" cmpd="sng">
                            <a:solidFill>
                              <a:srgbClr val="000000"/>
                            </a:solidFill>
                            <a:prstDash val="solid"/>
                            <a:headEnd type="none" w="med" len="med"/>
                            <a:tailEnd type="triangle" w="med" len="med"/>
                          </a:ln>
                        </wps:spPr>
                        <wps:bodyPr upright="1"/>
                      </wps:wsp>
                      <wps:wsp>
                        <wps:cNvPr id="1491" name="流程图: 过程 991"/>
                        <wps:cNvSpPr/>
                        <wps:spPr>
                          <a:xfrm>
                            <a:off x="11613" y="1076068"/>
                            <a:ext cx="2268" cy="11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健康档案获取</w:t>
                              </w:r>
                            </w:p>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基本信息和病史</w:t>
                              </w:r>
                            </w:p>
                          </w:txbxContent>
                        </wps:txbx>
                        <wps:bodyPr anchor="ctr" anchorCtr="0" upright="1"/>
                      </wps:wsp>
                      <wps:wsp>
                        <wps:cNvPr id="1493" name="直接连接符 990"/>
                        <wps:cNvCnPr/>
                        <wps:spPr>
                          <a:xfrm>
                            <a:off x="15599" y="1075798"/>
                            <a:ext cx="1" cy="567"/>
                          </a:xfrm>
                          <a:prstGeom prst="line">
                            <a:avLst/>
                          </a:prstGeom>
                          <a:ln w="9525" cap="flat" cmpd="sng">
                            <a:solidFill>
                              <a:srgbClr val="000000"/>
                            </a:solidFill>
                            <a:prstDash val="solid"/>
                            <a:headEnd type="none" w="med" len="med"/>
                            <a:tailEnd type="triangle" w="med" len="med"/>
                          </a:ln>
                        </wps:spPr>
                        <wps:bodyPr upright="1"/>
                      </wps:wsp>
                      <wps:wsp>
                        <wps:cNvPr id="1492" name="流程图: 过程 991"/>
                        <wps:cNvSpPr/>
                        <wps:spPr>
                          <a:xfrm>
                            <a:off x="14252" y="1076442"/>
                            <a:ext cx="2665" cy="10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根据健康档案分类管理目标人群</w:t>
                              </w:r>
                            </w:p>
                          </w:txbxContent>
                        </wps:txbx>
                        <wps:bodyPr anchor="ctr" anchorCtr="0" upright="1"/>
                      </wps:wsp>
                      <wps:wsp>
                        <wps:cNvPr id="1495" name="直接连接符 990"/>
                        <wps:cNvCnPr/>
                        <wps:spPr>
                          <a:xfrm>
                            <a:off x="15653" y="1077490"/>
                            <a:ext cx="1" cy="567"/>
                          </a:xfrm>
                          <a:prstGeom prst="line">
                            <a:avLst/>
                          </a:prstGeom>
                          <a:ln w="9525" cap="flat" cmpd="sng">
                            <a:solidFill>
                              <a:srgbClr val="000000"/>
                            </a:solidFill>
                            <a:prstDash val="solid"/>
                            <a:headEnd type="none" w="med" len="med"/>
                            <a:tailEnd type="triangle" w="med" len="med"/>
                          </a:ln>
                        </wps:spPr>
                        <wps:bodyPr upright="1"/>
                      </wps:wsp>
                      <wps:wsp>
                        <wps:cNvPr id="1494" name="流程图: 过程 991"/>
                        <wps:cNvSpPr/>
                        <wps:spPr>
                          <a:xfrm>
                            <a:off x="14335" y="1078108"/>
                            <a:ext cx="2665" cy="9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服务记录</w:t>
                              </w:r>
                            </w:p>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存储、归档</w:t>
                              </w:r>
                            </w:p>
                          </w:txbxContent>
                        </wps:txbx>
                        <wps:bodyPr anchor="ctr" anchorCtr="0" upright="1"/>
                      </wps:wsp>
                      <wps:wsp>
                        <wps:cNvPr id="1496" name="直接连接符 990"/>
                        <wps:cNvCnPr/>
                        <wps:spPr>
                          <a:xfrm>
                            <a:off x="9917" y="1075750"/>
                            <a:ext cx="1" cy="567"/>
                          </a:xfrm>
                          <a:prstGeom prst="line">
                            <a:avLst/>
                          </a:prstGeom>
                          <a:ln w="9525" cap="flat" cmpd="sng">
                            <a:solidFill>
                              <a:srgbClr val="000000"/>
                            </a:solidFill>
                            <a:prstDash val="solid"/>
                            <a:headEnd type="none" w="med" len="med"/>
                            <a:tailEnd type="triangle" w="med" len="med"/>
                          </a:ln>
                        </wps:spPr>
                        <wps:bodyPr upright="1"/>
                      </wps:wsp>
                      <wps:wsp>
                        <wps:cNvPr id="1497" name="流程图: 过程 991"/>
                        <wps:cNvSpPr/>
                        <wps:spPr>
                          <a:xfrm>
                            <a:off x="9237" y="1076327"/>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是否首诊</w:t>
                              </w:r>
                            </w:p>
                          </w:txbxContent>
                        </wps:txbx>
                        <wps:bodyPr anchor="ctr" anchorCtr="0" upright="1"/>
                      </wps:wsp>
                      <wps:wsp>
                        <wps:cNvPr id="1498" name="直接连接符 990"/>
                        <wps:cNvCnPr/>
                        <wps:spPr>
                          <a:xfrm>
                            <a:off x="10409" y="1076962"/>
                            <a:ext cx="1" cy="567"/>
                          </a:xfrm>
                          <a:prstGeom prst="line">
                            <a:avLst/>
                          </a:prstGeom>
                          <a:ln w="9525" cap="flat" cmpd="sng">
                            <a:solidFill>
                              <a:srgbClr val="000000"/>
                            </a:solidFill>
                            <a:prstDash val="solid"/>
                            <a:headEnd type="none" w="med" len="med"/>
                            <a:tailEnd type="triangle" w="med" len="med"/>
                          </a:ln>
                        </wps:spPr>
                        <wps:bodyPr upright="1"/>
                      </wps:wsp>
                      <wps:wsp>
                        <wps:cNvPr id="1499" name="肘形连接符 1499"/>
                        <wps:cNvCnPr/>
                        <wps:spPr>
                          <a:xfrm rot="10800000" flipV="1">
                            <a:off x="8565" y="1077214"/>
                            <a:ext cx="1821" cy="400"/>
                          </a:xfrm>
                          <a:prstGeom prst="bentConnector2">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00" name="直接连接符 990"/>
                        <wps:cNvCnPr/>
                        <wps:spPr>
                          <a:xfrm rot="10800000">
                            <a:off x="11148" y="1078208"/>
                            <a:ext cx="1" cy="794"/>
                          </a:xfrm>
                          <a:prstGeom prst="line">
                            <a:avLst/>
                          </a:prstGeom>
                          <a:ln w="9525" cap="flat" cmpd="sng">
                            <a:solidFill>
                              <a:srgbClr val="000000"/>
                            </a:solidFill>
                            <a:prstDash val="solid"/>
                            <a:headEnd type="none" w="med" len="med"/>
                            <a:tailEnd type="triangle" w="med" len="med"/>
                          </a:ln>
                        </wps:spPr>
                        <wps:bodyPr upright="1"/>
                      </wps:wsp>
                      <wps:wsp>
                        <wps:cNvPr id="1501" name="直接连接符 990"/>
                        <wps:cNvCnPr/>
                        <wps:spPr>
                          <a:xfrm>
                            <a:off x="9934" y="1078986"/>
                            <a:ext cx="1" cy="567"/>
                          </a:xfrm>
                          <a:prstGeom prst="line">
                            <a:avLst/>
                          </a:prstGeom>
                          <a:ln w="9525" cap="flat" cmpd="sng">
                            <a:solidFill>
                              <a:srgbClr val="000000"/>
                            </a:solidFill>
                            <a:prstDash val="solid"/>
                            <a:headEnd type="none" w="med" len="med"/>
                            <a:tailEnd type="triangle" w="med" len="med"/>
                          </a:ln>
                        </wps:spPr>
                        <wps:bodyPr upright="1"/>
                      </wps:wsp>
                      <wps:wsp>
                        <wps:cNvPr id="1502" name="流程图: 过程 991"/>
                        <wps:cNvSpPr/>
                        <wps:spPr>
                          <a:xfrm>
                            <a:off x="9193" y="1079535"/>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诊</w: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lang w:eastAsia="zh-CN"/>
                                </w:rPr>
                                <w:t>断</w:t>
                              </w:r>
                            </w:p>
                          </w:txbxContent>
                        </wps:txbx>
                        <wps:bodyPr anchor="ctr" anchorCtr="0" upright="1"/>
                      </wps:wsp>
                      <wps:wsp>
                        <wps:cNvPr id="1503" name="直接连接符 990"/>
                        <wps:cNvCnPr/>
                        <wps:spPr>
                          <a:xfrm>
                            <a:off x="9976" y="1080090"/>
                            <a:ext cx="1" cy="567"/>
                          </a:xfrm>
                          <a:prstGeom prst="line">
                            <a:avLst/>
                          </a:prstGeom>
                          <a:ln w="9525" cap="flat" cmpd="sng">
                            <a:solidFill>
                              <a:srgbClr val="000000"/>
                            </a:solidFill>
                            <a:prstDash val="solid"/>
                            <a:headEnd type="none" w="med" len="med"/>
                            <a:tailEnd type="triangle" w="med" len="med"/>
                          </a:ln>
                        </wps:spPr>
                        <wps:bodyPr upright="1"/>
                      </wps:wsp>
                      <wps:wsp>
                        <wps:cNvPr id="1504" name="流程图: 过程 991"/>
                        <wps:cNvSpPr/>
                        <wps:spPr>
                          <a:xfrm>
                            <a:off x="9235" y="1080639"/>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是否确诊</w:t>
                              </w:r>
                            </w:p>
                          </w:txbxContent>
                        </wps:txbx>
                        <wps:bodyPr anchor="ctr" anchorCtr="0" upright="1"/>
                      </wps:wsp>
                      <wps:wsp>
                        <wps:cNvPr id="1505" name="直接连接符 990"/>
                        <wps:cNvCnPr/>
                        <wps:spPr>
                          <a:xfrm>
                            <a:off x="10018" y="1081230"/>
                            <a:ext cx="1" cy="567"/>
                          </a:xfrm>
                          <a:prstGeom prst="line">
                            <a:avLst/>
                          </a:prstGeom>
                          <a:ln w="9525" cap="flat" cmpd="sng">
                            <a:solidFill>
                              <a:srgbClr val="000000"/>
                            </a:solidFill>
                            <a:prstDash val="solid"/>
                            <a:headEnd type="none" w="med" len="med"/>
                            <a:tailEnd type="triangle" w="med" len="med"/>
                          </a:ln>
                        </wps:spPr>
                        <wps:bodyPr upright="1"/>
                      </wps:wsp>
                      <wps:wsp>
                        <wps:cNvPr id="1506" name="流程图: 过程 991"/>
                        <wps:cNvSpPr/>
                        <wps:spPr>
                          <a:xfrm>
                            <a:off x="9277" y="1081779"/>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处</w: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lang w:eastAsia="zh-CN"/>
                                </w:rPr>
                                <w:t>方</w:t>
                              </w:r>
                            </w:p>
                          </w:txbxContent>
                        </wps:txbx>
                        <wps:bodyPr anchor="ctr" anchorCtr="0" upright="1"/>
                      </wps:wsp>
                      <wps:wsp>
                        <wps:cNvPr id="1507" name="流程图: 过程 991"/>
                        <wps:cNvSpPr/>
                        <wps:spPr>
                          <a:xfrm>
                            <a:off x="9289" y="1082925"/>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治</w: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lang w:eastAsia="zh-CN"/>
                                </w:rPr>
                                <w:t>疗</w:t>
                              </w:r>
                            </w:p>
                          </w:txbxContent>
                        </wps:txbx>
                        <wps:bodyPr anchor="ctr" anchorCtr="0" upright="1"/>
                      </wps:wsp>
                      <wps:wsp>
                        <wps:cNvPr id="1508" name="直接连接符 990"/>
                        <wps:cNvCnPr/>
                        <wps:spPr>
                          <a:xfrm>
                            <a:off x="10078" y="1082371"/>
                            <a:ext cx="1" cy="567"/>
                          </a:xfrm>
                          <a:prstGeom prst="line">
                            <a:avLst/>
                          </a:prstGeom>
                          <a:ln w="9525" cap="flat" cmpd="sng">
                            <a:solidFill>
                              <a:srgbClr val="000000"/>
                            </a:solidFill>
                            <a:prstDash val="solid"/>
                            <a:headEnd type="none" w="med" len="med"/>
                            <a:tailEnd type="triangle" w="med" len="med"/>
                          </a:ln>
                        </wps:spPr>
                        <wps:bodyPr upright="1"/>
                      </wps:wsp>
                      <wps:wsp>
                        <wps:cNvPr id="1509" name="肘形连接符 1509"/>
                        <wps:cNvCnPr>
                          <a:stCxn id="1491" idx="2"/>
                          <a:endCxn id="1502" idx="3"/>
                        </wps:cNvCnPr>
                        <wps:spPr>
                          <a:xfrm rot="5400000">
                            <a:off x="10399" y="1077471"/>
                            <a:ext cx="2617" cy="2080"/>
                          </a:xfrm>
                          <a:prstGeom prst="bentConnector2">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14" name="直接连接符 992"/>
                        <wps:cNvCnPr/>
                        <wps:spPr>
                          <a:xfrm rot="16200000">
                            <a:off x="11465" y="1080186"/>
                            <a:ext cx="1" cy="1474"/>
                          </a:xfrm>
                          <a:prstGeom prst="line">
                            <a:avLst/>
                          </a:prstGeom>
                          <a:ln w="9525" cap="flat" cmpd="sng">
                            <a:solidFill>
                              <a:srgbClr val="000000"/>
                            </a:solidFill>
                            <a:prstDash val="solid"/>
                            <a:headEnd type="none" w="med" len="med"/>
                            <a:tailEnd type="triangle" w="med" len="med"/>
                          </a:ln>
                        </wps:spPr>
                        <wps:bodyPr upright="1"/>
                      </wps:wsp>
                      <wps:wsp>
                        <wps:cNvPr id="1515" name="流程图: 过程 991"/>
                        <wps:cNvSpPr/>
                        <wps:spPr>
                          <a:xfrm>
                            <a:off x="12235" y="1080615"/>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转</w: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lang w:eastAsia="zh-CN"/>
                                </w:rPr>
                                <w:t>诊</w:t>
                              </w:r>
                            </w:p>
                          </w:txbxContent>
                        </wps:txbx>
                        <wps:bodyPr anchor="ctr" anchorCtr="0" upright="1"/>
                      </wps:wsp>
                      <wps:wsp>
                        <wps:cNvPr id="1516" name="直接连接符 990"/>
                        <wps:cNvCnPr/>
                        <wps:spPr>
                          <a:xfrm>
                            <a:off x="12964" y="1081189"/>
                            <a:ext cx="1" cy="567"/>
                          </a:xfrm>
                          <a:prstGeom prst="line">
                            <a:avLst/>
                          </a:prstGeom>
                          <a:ln w="9525" cap="flat" cmpd="sng">
                            <a:solidFill>
                              <a:srgbClr val="000000"/>
                            </a:solidFill>
                            <a:prstDash val="solid"/>
                            <a:headEnd type="none" w="med" len="med"/>
                            <a:tailEnd type="triangle" w="med" len="med"/>
                          </a:ln>
                        </wps:spPr>
                        <wps:bodyPr upright="1"/>
                      </wps:wsp>
                      <wps:wsp>
                        <wps:cNvPr id="1517" name="流程图: 过程 991"/>
                        <wps:cNvSpPr/>
                        <wps:spPr>
                          <a:xfrm>
                            <a:off x="12031" y="1081750"/>
                            <a:ext cx="1814" cy="11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健康档案记</w:t>
                              </w:r>
                            </w:p>
                            <w:p>
                              <w:pPr>
                                <w:spacing w:line="400" w:lineRule="exact"/>
                                <w:jc w:val="center"/>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4"/>
                                  <w:szCs w:val="24"/>
                                  <w:lang w:eastAsia="zh-CN"/>
                                </w:rPr>
                                <w:t>录存储归档</w:t>
                              </w:r>
                            </w:p>
                          </w:txbxContent>
                        </wps:txbx>
                        <wps:bodyPr anchor="ctr" anchorCtr="0" upright="1"/>
                      </wps:wsp>
                      <wps:wsp>
                        <wps:cNvPr id="1518" name="流程图: 过程 991"/>
                        <wps:cNvSpPr/>
                        <wps:spPr>
                          <a:xfrm>
                            <a:off x="10777" y="1083873"/>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结</w: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lang w:eastAsia="zh-CN"/>
                                </w:rPr>
                                <w:t>束</w:t>
                              </w:r>
                            </w:p>
                          </w:txbxContent>
                        </wps:txbx>
                        <wps:bodyPr anchor="ctr" anchorCtr="0" upright="1"/>
                      </wps:wsp>
                      <wps:wsp>
                        <wps:cNvPr id="1520" name="肘形连接符 1520"/>
                        <wps:cNvCnPr/>
                        <wps:spPr>
                          <a:xfrm rot="5400000" flipV="1">
                            <a:off x="10025" y="1083604"/>
                            <a:ext cx="680" cy="454"/>
                          </a:xfrm>
                          <a:prstGeom prst="bentConnector2">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19" name="肘形连接符 1519"/>
                        <wps:cNvCnPr/>
                        <wps:spPr>
                          <a:xfrm rot="5400000">
                            <a:off x="12027" y="1083239"/>
                            <a:ext cx="1247" cy="567"/>
                          </a:xfrm>
                          <a:prstGeom prst="bentConnector2">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9.65pt;margin-top:35.65pt;height:495.05pt;width:461.35pt;z-index:251865088;mso-width-relative:page;mso-height-relative:page;" coordorigin="7772,1074538" coordsize="9227,9901" o:gfxdata="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">
                <o:lock v:ext="edit" aspectratio="f"/>
                <v:shape id="_x0000_s1026" o:spid="_x0000_s1026" o:spt="202" type="#_x0000_t202" style="position:absolute;left:11227;top:1080349;height:680;width:567;v-text-anchor:middle;" fillcolor="#FFFFFF [3201]" filled="t" stroked="f" coordsize="21600,21600" o:gfxdata="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xQdrsAAADd&#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rFonts w:hint="eastAsia" w:eastAsiaTheme="minorEastAsia"/>
                            <w:sz w:val="28"/>
                            <w:szCs w:val="28"/>
                            <w:lang w:eastAsia="zh-CN"/>
                          </w:rPr>
                        </w:pPr>
                        <w:r>
                          <w:rPr>
                            <w:rFonts w:hint="eastAsia"/>
                            <w:sz w:val="28"/>
                            <w:szCs w:val="28"/>
                            <w:lang w:eastAsia="zh-CN"/>
                          </w:rPr>
                          <w:t>否</w:t>
                        </w:r>
                      </w:p>
                    </w:txbxContent>
                  </v:textbox>
                </v:shape>
                <v:shape id="_x0000_s1026" o:spid="_x0000_s1026" o:spt="202" type="#_x0000_t202" style="position:absolute;left:8495;top:1076632;height:680;width:567;v-text-anchor:middle;" fillcolor="#FFFFFF [3201]" filled="t" stroked="f" coordsize="21600,21600" o:gfxdata="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s4BvQAA&#10;AN0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rPr>
                            <w:rFonts w:hint="eastAsia" w:eastAsiaTheme="minorEastAsia"/>
                            <w:sz w:val="28"/>
                            <w:szCs w:val="28"/>
                            <w:lang w:eastAsia="zh-CN"/>
                          </w:rPr>
                        </w:pPr>
                        <w:r>
                          <w:rPr>
                            <w:rFonts w:hint="eastAsia"/>
                            <w:sz w:val="28"/>
                            <w:szCs w:val="28"/>
                            <w:lang w:eastAsia="zh-CN"/>
                          </w:rPr>
                          <w:t>是</w:t>
                        </w:r>
                      </w:p>
                    </w:txbxContent>
                  </v:textbox>
                </v:shape>
                <v:shape id="_x0000_s1026" o:spid="_x0000_s1026" o:spt="202" type="#_x0000_t202" style="position:absolute;left:10898;top:1076006;height:680;width:567;v-text-anchor:middle;" fillcolor="#FFFFFF [3201]" filled="t" stroked="f" coordsize="21600,21600" o:gfxdata="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JrmrsAAADd&#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rFonts w:hint="eastAsia" w:eastAsiaTheme="minorEastAsia"/>
                            <w:sz w:val="28"/>
                            <w:szCs w:val="28"/>
                            <w:lang w:eastAsia="zh-CN"/>
                          </w:rPr>
                        </w:pPr>
                        <w:r>
                          <w:rPr>
                            <w:rFonts w:hint="eastAsia"/>
                            <w:sz w:val="28"/>
                            <w:szCs w:val="28"/>
                            <w:lang w:eastAsia="zh-CN"/>
                          </w:rPr>
                          <w:t>否</w:t>
                        </w:r>
                      </w:p>
                    </w:txbxContent>
                  </v:textbox>
                </v:shape>
                <v:shape id="_x0000_s1026" o:spid="_x0000_s1026" o:spt="202" type="#_x0000_t202" style="position:absolute;left:9524;top:1081133;height:680;width:567;v-text-anchor:middle;" fillcolor="#FFFFFF [3201]" filled="t" stroked="f" coordsize="21600,21600" o:gfxdata="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D17bsAAADd&#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rFonts w:hint="eastAsia" w:eastAsiaTheme="minorEastAsia"/>
                            <w:sz w:val="28"/>
                            <w:szCs w:val="28"/>
                            <w:lang w:eastAsia="zh-CN"/>
                          </w:rPr>
                        </w:pPr>
                        <w:r>
                          <w:rPr>
                            <w:rFonts w:hint="eastAsia"/>
                            <w:sz w:val="28"/>
                            <w:szCs w:val="28"/>
                            <w:lang w:eastAsia="zh-CN"/>
                          </w:rPr>
                          <w:t>是</w:t>
                        </w:r>
                      </w:p>
                    </w:txbxContent>
                  </v:textbox>
                </v:shape>
                <v:shape id="流程图: 过程 993" o:spid="_x0000_s1026" o:spt="109" type="#_x0000_t109" style="position:absolute;left:10080;top:1077561;height:590;width:1984;" fillcolor="#FFFFFF" filled="t" stroked="t" coordsize="21600,21600" o:gfxdata="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3Tm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建立健康档案</w:t>
                        </w:r>
                      </w:p>
                    </w:txbxContent>
                  </v:textbox>
                </v:shape>
                <v:shape id="流程图: 过程 991" o:spid="_x0000_s1026" o:spt="109" type="#_x0000_t109" style="position:absolute;left:9177;top:1075151;height:567;width:1474;v-text-anchor:middle;" fillcolor="#FFFFFF" filled="t" stroked="t" coordsize="21600,21600" o:gfxdata="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2RR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基本医疗</w:t>
                        </w:r>
                      </w:p>
                    </w:txbxContent>
                  </v:textbox>
                </v:shape>
                <v:line id="直接连接符 992" o:spid="_x0000_s1026" o:spt="20" style="position:absolute;left:11135;top:1076168;height:875;width:1;rotation:-5898240f;" filled="f" stroked="t" coordsize="21600,21600" o:gfxdata="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Gu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肘形连接符 996" o:spid="_x0000_s1026" o:spt="34" type="#_x0000_t34" style="position:absolute;left:12704;top:1071704;height:5669;width:1;rotation:-5898240f;" filled="f" stroked="t" coordsize="21600,21600" o:gfxdata="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47qRugAAAN0A&#10;AAAPAAAAAAAAAAEAIAAAACIAAABkcnMvZG93bnJldi54bWxQSwECFAAUAAAACACHTuJAMy8FnjsA&#10;AAA5AAAAEAAAAAAAAAABACAAAAAJAQAAZHJzL3NoYXBleG1sLnhtbFBLBQYAAAAABgAGAFsBAACz&#10;AwAAAAA=&#10;" adj="0">
                  <v:fill on="f" focussize="0,0"/>
                  <v:stroke color="#000000" joinstyle="miter"/>
                  <v:imagedata o:title=""/>
                  <o:lock v:ext="edit" aspectratio="f"/>
                </v:shape>
                <v:line id="直接连接符 999" o:spid="_x0000_s1026" o:spt="20" style="position:absolute;left:8614;top:1078555;height:465;width:1;" filled="f" stroked="t" coordsize="21600,21600" o:gfxdata="UEsDBAoAAAAAAIdO4kAAAAAAAAAAAAAAAAAEAAAAZHJzL1BLAwQUAAAACACHTuJAktioR78AAADd&#10;AAAADwAAAGRycy9kb3ducmV2LnhtbEWPQW/CMAyF75P2HyJP4oIgAaa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YqE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肘形连接符 1008" o:spid="_x0000_s1026" o:spt="34" type="#_x0000_t34" style="position:absolute;left:9903;top:1077720;flip:x;height:2551;width:1;rotation:5898240f;" filled="f" stroked="t" coordsize="21600,21600" o:gfxdata="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6Xh74A&#10;AADdAAAADwAAAAAAAAABACAAAAAiAAAAZHJzL2Rvd25yZXYueG1sUEsBAhQAFAAAAAgAh07iQDMv&#10;BZ47AAAAOQAAABAAAAAAAAAAAQAgAAAADQEAAGRycy9zaGFwZXhtbC54bWxQSwUGAAAAAAYABgBb&#10;AQAAtwMAAAAA&#10;" adj="21600">
                  <v:fill on="f" focussize="0,0"/>
                  <v:stroke color="#000000" joinstyle="miter"/>
                  <v:imagedata o:title=""/>
                  <o:lock v:ext="edit" aspectratio="f"/>
                </v:shape>
                <v:shape id="流程图: 过程 1002" o:spid="_x0000_s1026" o:spt="109" type="#_x0000_t109" style="position:absolute;left:7772;top:1077704;height:850;width:1587;" fillcolor="#FFFFFF" filled="t" stroked="t" coordsize="21600,21600" o:gfxdata="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TO1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heme="minorEastAsia" w:hAnsiTheme="minorEastAsia" w:cstheme="minorEastAsia"/>
                            <w:bCs/>
                            <w:color w:val="000000"/>
                            <w:sz w:val="24"/>
                            <w:szCs w:val="24"/>
                            <w:lang w:val="en-US" w:eastAsia="zh-CN"/>
                          </w:rPr>
                        </w:pPr>
                        <w:r>
                          <w:rPr>
                            <w:rFonts w:hint="eastAsia" w:asciiTheme="minorEastAsia" w:hAnsiTheme="minorEastAsia" w:cstheme="minorEastAsia"/>
                            <w:bCs/>
                            <w:color w:val="000000"/>
                            <w:sz w:val="24"/>
                            <w:szCs w:val="24"/>
                            <w:lang w:val="en-US" w:eastAsia="zh-CN"/>
                          </w:rPr>
                          <w:t>35岁以上</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heme="minorEastAsia" w:hAnsiTheme="minorEastAsia" w:eastAsiaTheme="minorEastAsia" w:cstheme="minorEastAsia"/>
                            <w:bCs/>
                            <w:color w:val="000000"/>
                            <w:sz w:val="24"/>
                            <w:szCs w:val="24"/>
                            <w:lang w:val="en-US" w:eastAsia="zh-CN"/>
                          </w:rPr>
                        </w:pPr>
                        <w:r>
                          <w:rPr>
                            <w:rFonts w:hint="eastAsia" w:asciiTheme="minorEastAsia" w:hAnsiTheme="minorEastAsia" w:cstheme="minorEastAsia"/>
                            <w:bCs/>
                            <w:color w:val="000000"/>
                            <w:sz w:val="24"/>
                            <w:szCs w:val="24"/>
                            <w:lang w:val="en-US" w:eastAsia="zh-CN"/>
                          </w:rPr>
                          <w:t>测血压</w:t>
                        </w:r>
                      </w:p>
                    </w:txbxContent>
                  </v:textbox>
                </v:shape>
                <v:shape id="流程图: 过程 991" o:spid="_x0000_s1026" o:spt="109" type="#_x0000_t109" style="position:absolute;left:14318;top:1075195;height:567;width:2665;v-text-anchor:middle;" fillcolor="#FFFFFF" filled="t" stroked="t" coordsize="21600,21600" o:gfxdata="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uPz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基本公共卫生服务</w:t>
                        </w:r>
                      </w:p>
                    </w:txbxContent>
                  </v:textbox>
                </v:shape>
                <v:line id="直接连接符 990" o:spid="_x0000_s1026" o:spt="20" style="position:absolute;left:9875;top:1074539;height:567;width:1;" filled="f" stroked="t" coordsize="21600,21600" o:gfxdata="UEsDBAoAAAAAAIdO4kAAAAAAAAAAAAAAAAAEAAAAZHJzL1BLAwQUAAAACACHTuJApEfiFb4AAADd&#10;AAAADwAAAGRycy9kb3ducmV2LnhtbEVPS2vCQBC+F/wPywi91U2klB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990" o:spid="_x0000_s1026" o:spt="20" style="position:absolute;left:15557;top:1074550;height:567;width:1;" filled="f" stroked="t" coordsize="21600,21600" o:gfxdata="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KTd&#10;V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流程图: 过程 991" o:spid="_x0000_s1026" o:spt="109" type="#_x0000_t109" style="position:absolute;left:11613;top:1076068;height:1134;width:2268;v-text-anchor:middle;" fillcolor="#FFFFFF" filled="t" stroked="t" coordsize="21600,21600" o:gfxdata="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zQB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健康档案获取</w:t>
                        </w:r>
                      </w:p>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基本信息和病史</w:t>
                        </w:r>
                      </w:p>
                    </w:txbxContent>
                  </v:textbox>
                </v:shape>
                <v:line id="直接连接符 990" o:spid="_x0000_s1026" o:spt="20" style="position:absolute;left:15599;top:1075798;height:567;width:1;" filled="f" stroked="t" coordsize="21600,21600" o:gfxdata="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2Qy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991" o:spid="_x0000_s1026" o:spt="109" type="#_x0000_t109" style="position:absolute;left:14252;top:1076442;height:1020;width:2665;v-text-anchor:middle;" fillcolor="#FFFFFF" filled="t" stroked="t" coordsize="21600,21600" o:gfxdata="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fn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根据健康档案分类管理目标人群</w:t>
                        </w:r>
                      </w:p>
                    </w:txbxContent>
                  </v:textbox>
                </v:shape>
                <v:line id="直接连接符 990" o:spid="_x0000_s1026" o:spt="20" style="position:absolute;left:15653;top:1077490;height:567;width:1;" filled="f" stroked="t" coordsize="21600,21600" o:gfxdata="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Tfs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991" o:spid="_x0000_s1026" o:spt="109" type="#_x0000_t109" style="position:absolute;left:14335;top:1078108;height:964;width:2665;v-text-anchor:middle;" fillcolor="#FFFFFF" filled="t" stroked="t" coordsize="21600,21600" o:gfxdata="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uqP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服务记录</w:t>
                        </w:r>
                      </w:p>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存储、归档</w:t>
                        </w:r>
                      </w:p>
                    </w:txbxContent>
                  </v:textbox>
                </v:shape>
                <v:line id="直接连接符 990" o:spid="_x0000_s1026" o:spt="20" style="position:absolute;left:9917;top:1075750;height:567;width:1;" filled="f" stroked="t" coordsize="21600,21600" o:gfxdata="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Hg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过程 991" o:spid="_x0000_s1026" o:spt="109" type="#_x0000_t109" style="position:absolute;left:9237;top:1076327;height:567;width:1474;v-text-anchor:middle;" fillcolor="#FFFFFF" filled="t" stroked="t" coordsize="21600,21600" o:gfxdata="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oPZ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是否首诊</w:t>
                        </w:r>
                      </w:p>
                    </w:txbxContent>
                  </v:textbox>
                </v:shape>
                <v:line id="直接连接符 990" o:spid="_x0000_s1026" o:spt="20" style="position:absolute;left:10409;top:1076962;height:567;width:1;" filled="f" stroked="t" coordsize="21600,21600" o:gfxdata="UEsDBAoAAAAAAIdO4kAAAAAAAAAAAAAAAAAEAAAAZHJzL1BLAwQUAAAACACHTuJATtLRU8EAAADd&#10;AAAADwAAAGRycy9kb3ducmV2LnhtbEWPQWvCQBCF70L/wzKF3nSTUko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tLR&#10;U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33" type="#_x0000_t33" style="position:absolute;left:8565;top:1077214;flip:y;height:400;width:1821;rotation:11796480f;" filled="f" stroked="t" coordsize="21600,21600" o:gfxdata="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Cr/r4A&#10;AADd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line id="直接连接符 990" o:spid="_x0000_s1026" o:spt="20" style="position:absolute;left:11148;top:1078208;height:794;width:1;rotation:11796480f;" filled="f" stroked="t" coordsize="21600,21600" o:gfxdata="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mrJ&#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990" o:spid="_x0000_s1026" o:spt="20" style="position:absolute;left:9934;top:1078986;height:567;width:1;" filled="f" stroked="t" coordsize="21600,21600" o:gfxdata="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Pi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过程 991" o:spid="_x0000_s1026" o:spt="109" type="#_x0000_t109" style="position:absolute;left:9193;top:1079535;height:567;width:1474;v-text-anchor:middle;" fillcolor="#FFFFFF" filled="t" stroked="t" coordsize="21600,21600" o:gfxdata="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9A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诊</w: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lang w:eastAsia="zh-CN"/>
                          </w:rPr>
                          <w:t>断</w:t>
                        </w:r>
                      </w:p>
                    </w:txbxContent>
                  </v:textbox>
                </v:shape>
                <v:line id="直接连接符 990" o:spid="_x0000_s1026" o:spt="20" style="position:absolute;left:9976;top:1080090;height:567;width:1;" filled="f" stroked="t" coordsize="21600,21600" o:gfxdata="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3Z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过程 991" o:spid="_x0000_s1026" o:spt="109" type="#_x0000_t109" style="position:absolute;left:9235;top:1080639;height:567;width:1474;v-text-anchor:middle;" fillcolor="#FFFFFF" filled="t" stroked="t" coordsize="21600,21600" o:gfxdata="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n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是否确诊</w:t>
                        </w:r>
                      </w:p>
                    </w:txbxContent>
                  </v:textbox>
                </v:shape>
                <v:line id="直接连接符 990" o:spid="_x0000_s1026" o:spt="20" style="position:absolute;left:10018;top:1081230;height:567;width:1;" filled="f" stroked="t" coordsize="21600,21600" o:gfxdata="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jk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过程 991" o:spid="_x0000_s1026" o:spt="109" type="#_x0000_t109" style="position:absolute;left:9277;top:1081779;height:567;width:1474;v-text-anchor:middle;" fillcolor="#FFFFFF" filled="t" stroked="t" coordsize="21600,21600" o:gfxdata="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zwI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处</w: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lang w:eastAsia="zh-CN"/>
                          </w:rPr>
                          <w:t>方</w:t>
                        </w:r>
                      </w:p>
                    </w:txbxContent>
                  </v:textbox>
                </v:shape>
                <v:shape id="流程图: 过程 991" o:spid="_x0000_s1026" o:spt="109" type="#_x0000_t109" style="position:absolute;left:9289;top:1082925;height:567;width:1474;v-text-anchor:middle;" fillcolor="#FFFFFF" filled="t" stroked="t" coordsize="21600,21600" o:gfxdata="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g6e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治</w: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lang w:eastAsia="zh-CN"/>
                          </w:rPr>
                          <w:t>疗</w:t>
                        </w:r>
                      </w:p>
                    </w:txbxContent>
                  </v:textbox>
                </v:shape>
                <v:line id="直接连接符 990" o:spid="_x0000_s1026" o:spt="20" style="position:absolute;left:10078;top:1082371;height:567;width:1;" filled="f" stroked="t" coordsize="21600,21600" o:gfxdata="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DlL&#10;S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33" type="#_x0000_t33" style="position:absolute;left:10399;top:1077471;height:2080;width:2617;rotation:5898240f;" filled="f" stroked="t" coordsize="21600,21600" o:gfxdata="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udO74A&#10;AADd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line id="直接连接符 992" o:spid="_x0000_s1026" o:spt="20" style="position:absolute;left:11465;top:1080186;height:1474;width:1;rotation:-5898240f;" filled="f" stroked="t" coordsize="21600,21600" o:gfxdata="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siQ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流程图: 过程 991" o:spid="_x0000_s1026" o:spt="109" type="#_x0000_t109" style="position:absolute;left:12235;top:1080615;height:567;width:1474;v-text-anchor:middle;" fillcolor="#FFFFFF" filled="t" stroked="t" coordsize="21600,21600" o:gfxdata="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xAq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转</w: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lang w:eastAsia="zh-CN"/>
                          </w:rPr>
                          <w:t>诊</w:t>
                        </w:r>
                      </w:p>
                    </w:txbxContent>
                  </v:textbox>
                </v:shape>
                <v:line id="直接连接符 990" o:spid="_x0000_s1026" o:spt="20" style="position:absolute;left:12964;top:1081189;height:567;width:1;" filled="f" stroked="t" coordsize="21600,21600" o:gfxdata="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Ps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过程 991" o:spid="_x0000_s1026" o:spt="109" type="#_x0000_t109" style="position:absolute;left:12031;top:1081750;height:1134;width:1814;v-text-anchor:middle;" fillcolor="#FFFFFF" filled="t" stroked="t" coordsize="21600,21600" o:gfxdata="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WjF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健康档案记</w:t>
                        </w:r>
                      </w:p>
                      <w:p>
                        <w:pPr>
                          <w:spacing w:line="400" w:lineRule="exact"/>
                          <w:jc w:val="center"/>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4"/>
                            <w:szCs w:val="24"/>
                            <w:lang w:eastAsia="zh-CN"/>
                          </w:rPr>
                          <w:t>录存储归档</w:t>
                        </w:r>
                      </w:p>
                    </w:txbxContent>
                  </v:textbox>
                </v:shape>
                <v:shape id="流程图: 过程 991" o:spid="_x0000_s1026" o:spt="109" type="#_x0000_t109" style="position:absolute;left:10777;top:1083873;height:567;width:1474;v-text-anchor:middle;" fillcolor="#FFFFFF" filled="t" stroked="t" coordsize="21600,21600" o:gfxdata="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xaU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结</w: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lang w:eastAsia="zh-CN"/>
                          </w:rPr>
                          <w:t>束</w:t>
                        </w:r>
                      </w:p>
                    </w:txbxContent>
                  </v:textbox>
                </v:shape>
                <v:shape id="_x0000_s1026" o:spid="_x0000_s1026" o:spt="33" type="#_x0000_t33" style="position:absolute;left:10025;top:1083604;flip:y;height:454;width:680;rotation:-5898240f;" filled="f" stroked="t" coordsize="21600,21600" o:gfxdata="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7N9S/&#10;AAAA3QAAAA8AAAAAAAAAAQAgAAAAIgAAAGRycy9kb3ducmV2LnhtbFBLAQIUABQAAAAIAIdO4kAz&#10;LwWeOwAAADkAAAAQAAAAAAAAAAEAIAAAAA4BAABkcnMvc2hhcGV4bWwueG1sUEsFBgAAAAAGAAYA&#10;WwEAALgDAAAAAA==&#10;">
                  <v:fill on="f" focussize="0,0"/>
                  <v:stroke color="#000000 [3213]" miterlimit="8" joinstyle="miter" endarrow="block"/>
                  <v:imagedata o:title=""/>
                  <o:lock v:ext="edit" aspectratio="f"/>
                </v:shape>
                <v:shape id="_x0000_s1026" o:spid="_x0000_s1026" o:spt="33" type="#_x0000_t33" style="position:absolute;left:12027;top:1083239;height:567;width:1247;rotation:5898240f;" filled="f" stroked="t" coordsize="21600,21600" o:gfxdata="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IL5r4A&#10;AADd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group>
            </w:pict>
          </mc:Fallback>
        </mc:AlternateContent>
      </w:r>
      <w:r>
        <w:rPr>
          <w:rFonts w:hint="eastAsia" w:ascii="楷体_GB2312" w:hAnsi="楷体_GB2312" w:eastAsia="楷体_GB2312" w:cs="楷体_GB2312"/>
          <w:sz w:val="32"/>
          <w:szCs w:val="40"/>
          <w:lang w:val="en-US" w:eastAsia="zh-CN"/>
        </w:rPr>
        <w:t>村卫生室、社区卫生服务中心（站）管理</w:t>
      </w:r>
    </w:p>
    <w:p>
      <w:pPr>
        <w:pStyle w:val="2"/>
        <w:rPr>
          <w:rFonts w:hint="eastAsia"/>
          <w:lang w:val="en-US" w:eastAsia="zh-CN"/>
        </w:rPr>
        <w:sectPr>
          <w:pgSz w:w="11905" w:h="16838"/>
          <w:pgMar w:top="1871" w:right="1474" w:bottom="1871" w:left="1587" w:header="851" w:footer="1417" w:gutter="0"/>
          <w:pgNumType w:fmt="decimal"/>
          <w:cols w:space="0" w:num="1"/>
          <w:rtlGutter w:val="0"/>
          <w:docGrid w:type="lines" w:linePitch="315" w:charSpace="0"/>
        </w:sectPr>
      </w:pPr>
    </w:p>
    <w:p>
      <w:pPr>
        <w:jc w:val="center"/>
        <w:rPr>
          <w:rFonts w:hint="eastAsia" w:ascii="方正小标宋简体" w:hAnsi="仿宋" w:eastAsia="方正小标宋简体" w:cs="Arial"/>
          <w:kern w:val="0"/>
          <w:sz w:val="44"/>
          <w:szCs w:val="44"/>
          <w:lang w:val="en-US" w:eastAsia="zh-CN"/>
        </w:rPr>
      </w:pPr>
      <w:r>
        <w:rPr>
          <w:rFonts w:hint="eastAsia" w:ascii="黑体" w:hAnsi="黑体" w:eastAsia="黑体" w:cs="黑体"/>
          <w:sz w:val="44"/>
          <w:szCs w:val="52"/>
          <w:lang w:val="en-US" w:eastAsia="zh-CN"/>
        </w:rPr>
        <w:t>47应急管理和安全生产</w:t>
      </w:r>
    </w:p>
    <w:p>
      <w:pPr>
        <w:jc w:val="center"/>
        <w:rPr>
          <w:rFonts w:hint="eastAsia" w:ascii="仿宋" w:hAnsi="仿宋" w:eastAsia="仿宋" w:cs="仿宋"/>
          <w:sz w:val="28"/>
          <w:szCs w:val="28"/>
        </w:rPr>
      </w:pPr>
      <w:r>
        <w:rPr>
          <w:sz w:val="32"/>
        </w:rPr>
        <mc:AlternateContent>
          <mc:Choice Requires="wps">
            <w:drawing>
              <wp:anchor distT="0" distB="0" distL="114300" distR="114300" simplePos="0" relativeHeight="252044288" behindDoc="0" locked="0" layoutInCell="1" allowOverlap="1">
                <wp:simplePos x="0" y="0"/>
                <wp:positionH relativeFrom="column">
                  <wp:posOffset>1307465</wp:posOffset>
                </wp:positionH>
                <wp:positionV relativeFrom="paragraph">
                  <wp:posOffset>5400675</wp:posOffset>
                </wp:positionV>
                <wp:extent cx="10160" cy="158750"/>
                <wp:effectExtent l="4445" t="0" r="23495" b="13335"/>
                <wp:wrapNone/>
                <wp:docPr id="1370" name="直接连接符 1370"/>
                <wp:cNvGraphicFramePr/>
                <a:graphic xmlns:a="http://schemas.openxmlformats.org/drawingml/2006/main">
                  <a:graphicData uri="http://schemas.microsoft.com/office/word/2010/wordprocessingShape">
                    <wps:wsp>
                      <wps:cNvCnPr/>
                      <wps:spPr>
                        <a:xfrm>
                          <a:off x="2283460" y="6993255"/>
                          <a:ext cx="10160" cy="1587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2.95pt;margin-top:425.25pt;height:12.5pt;width:0.8pt;z-index:252044288;mso-width-relative:page;mso-height-relative:page;" filled="f" stroked="t" coordsize="21600,21600" o:gfxdata="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ucCTdkAAAALAQAADwAAAAAAAAABACAAAAAiAAAAZHJzL2Rvd25yZXYueG1s&#10;UEsBAhQAFAAAAAgAh07iQO+gqBD3AQAAxgMAAA4AAAAAAAAAAQAgAAAAKAEAAGRycy9lMm9Eb2Mu&#10;eG1sUEsFBgAAAAAGAAYAWQEAAJEFAAAAAA==&#10;">
                <v:fill on="f" focussize="0,0"/>
                <v:stroke color="#000000 [3213]" miterlimit="8" joinstyle="miter"/>
                <v:imagedata o:title=""/>
                <o:lock v:ext="edit" aspectratio="f"/>
              </v:line>
            </w:pict>
          </mc:Fallback>
        </mc:AlternateContent>
      </w:r>
      <w:r>
        <w:rPr>
          <w:rFonts w:hint="eastAsia" w:ascii="楷体_GB2312" w:hAnsi="楷体_GB2312" w:eastAsia="楷体_GB2312" w:cs="楷体_GB2312"/>
          <w:sz w:val="32"/>
          <w:szCs w:val="40"/>
          <w:lang w:val="en-US" w:eastAsia="zh-CN"/>
        </w:rPr>
        <w:t>应急救援</w:t>
      </w:r>
      <w:r>
        <w:rPr>
          <w:sz w:val="21"/>
        </w:rPr>
        <mc:AlternateContent>
          <mc:Choice Requires="wpg">
            <w:drawing>
              <wp:inline distT="0" distB="0" distL="114300" distR="114300">
                <wp:extent cx="5582285" cy="5875020"/>
                <wp:effectExtent l="5080" t="4445" r="13335" b="6985"/>
                <wp:docPr id="1368" name="组合 1368"/>
                <wp:cNvGraphicFramePr/>
                <a:graphic xmlns:a="http://schemas.openxmlformats.org/drawingml/2006/main">
                  <a:graphicData uri="http://schemas.microsoft.com/office/word/2010/wordprocessingGroup">
                    <wpg:wgp>
                      <wpg:cNvGrpSpPr/>
                      <wpg:grpSpPr>
                        <a:xfrm>
                          <a:off x="0" y="0"/>
                          <a:ext cx="5582285" cy="5874743"/>
                          <a:chOff x="10024" y="2681"/>
                          <a:chExt cx="7727" cy="9631"/>
                        </a:xfrm>
                      </wpg:grpSpPr>
                      <wps:wsp>
                        <wps:cNvPr id="398" name="流程图: 过程 739"/>
                        <wps:cNvSpPr/>
                        <wps:spPr>
                          <a:xfrm>
                            <a:off x="12926" y="2681"/>
                            <a:ext cx="2059" cy="567"/>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突发事件</w:t>
                              </w:r>
                            </w:p>
                          </w:txbxContent>
                        </wps:txbx>
                        <wps:bodyPr lIns="91440" tIns="36000" rIns="91440" bIns="45720" upright="1"/>
                      </wps:wsp>
                      <wps:wsp>
                        <wps:cNvPr id="399" name="直接连接符 733"/>
                        <wps:cNvCnPr/>
                        <wps:spPr>
                          <a:xfrm flipH="1">
                            <a:off x="13928" y="3270"/>
                            <a:ext cx="10" cy="618"/>
                          </a:xfrm>
                          <a:prstGeom prst="line">
                            <a:avLst/>
                          </a:prstGeom>
                          <a:ln w="9525" cap="flat" cmpd="sng">
                            <a:solidFill>
                              <a:schemeClr val="tx1"/>
                            </a:solidFill>
                            <a:prstDash val="solid"/>
                            <a:headEnd type="none" w="med" len="med"/>
                            <a:tailEnd type="triangle" w="med" len="med"/>
                          </a:ln>
                        </wps:spPr>
                        <wps:bodyPr upright="1"/>
                      </wps:wsp>
                      <wps:wsp>
                        <wps:cNvPr id="402" name="肘形连接符 737"/>
                        <wps:cNvCnPr/>
                        <wps:spPr>
                          <a:xfrm>
                            <a:off x="11058" y="3493"/>
                            <a:ext cx="5580" cy="5"/>
                          </a:xfrm>
                          <a:prstGeom prst="bentConnector3">
                            <a:avLst>
                              <a:gd name="adj1" fmla="val 50018"/>
                            </a:avLst>
                          </a:prstGeom>
                          <a:ln w="9525" cap="flat" cmpd="sng">
                            <a:solidFill>
                              <a:schemeClr val="tx1"/>
                            </a:solidFill>
                            <a:prstDash val="solid"/>
                            <a:miter/>
                            <a:headEnd type="none" w="med" len="med"/>
                            <a:tailEnd type="none" w="med" len="med"/>
                          </a:ln>
                        </wps:spPr>
                        <wps:bodyPr/>
                      </wps:wsp>
                      <wps:wsp>
                        <wps:cNvPr id="403" name="直接连接符 733"/>
                        <wps:cNvCnPr/>
                        <wps:spPr>
                          <a:xfrm>
                            <a:off x="16641" y="3508"/>
                            <a:ext cx="0" cy="405"/>
                          </a:xfrm>
                          <a:prstGeom prst="line">
                            <a:avLst/>
                          </a:prstGeom>
                          <a:ln w="9525" cap="flat" cmpd="sng">
                            <a:solidFill>
                              <a:schemeClr val="tx1"/>
                            </a:solidFill>
                            <a:prstDash val="solid"/>
                            <a:headEnd type="none" w="med" len="med"/>
                            <a:tailEnd type="triangle" w="med" len="med"/>
                          </a:ln>
                        </wps:spPr>
                        <wps:bodyPr upright="1"/>
                      </wps:wsp>
                      <wps:wsp>
                        <wps:cNvPr id="404" name="直接连接符 733"/>
                        <wps:cNvCnPr/>
                        <wps:spPr>
                          <a:xfrm>
                            <a:off x="11058" y="3493"/>
                            <a:ext cx="0" cy="405"/>
                          </a:xfrm>
                          <a:prstGeom prst="line">
                            <a:avLst/>
                          </a:prstGeom>
                          <a:ln w="9525" cap="flat" cmpd="sng">
                            <a:solidFill>
                              <a:schemeClr val="tx1"/>
                            </a:solidFill>
                            <a:prstDash val="solid"/>
                            <a:headEnd type="none" w="med" len="med"/>
                            <a:tailEnd type="triangle" w="med" len="med"/>
                          </a:ln>
                        </wps:spPr>
                        <wps:bodyPr upright="1"/>
                      </wps:wsp>
                      <wps:wsp>
                        <wps:cNvPr id="405" name="流程图: 过程 739"/>
                        <wps:cNvSpPr/>
                        <wps:spPr>
                          <a:xfrm>
                            <a:off x="10039" y="3913"/>
                            <a:ext cx="2299" cy="794"/>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heme="minorEastAsia" w:hAnsiTheme="minorEastAsia" w:eastAsiaTheme="minorEastAsia" w:cstheme="minorEastAsia"/>
                                  <w:bCs/>
                                  <w:color w:val="000000"/>
                                  <w:sz w:val="24"/>
                                  <w:szCs w:val="24"/>
                                  <w:lang w:val="en-US" w:eastAsia="zh-CN"/>
                                </w:rPr>
                              </w:pPr>
                              <w:r>
                                <w:rPr>
                                  <w:rFonts w:hint="eastAsia" w:asciiTheme="minorEastAsia" w:hAnsiTheme="minorEastAsia" w:cstheme="minorEastAsia"/>
                                  <w:bCs/>
                                  <w:color w:val="000000"/>
                                  <w:sz w:val="24"/>
                                  <w:szCs w:val="24"/>
                                  <w:lang w:val="en-US" w:eastAsia="zh-CN"/>
                                </w:rPr>
                                <w:t>上报乡镇、县级社区专管机构</w:t>
                              </w:r>
                            </w:p>
                          </w:txbxContent>
                        </wps:txbx>
                        <wps:bodyPr lIns="91440" tIns="36000" rIns="91440" bIns="45720" anchor="ctr" anchorCtr="0" upright="1"/>
                      </wps:wsp>
                      <wps:wsp>
                        <wps:cNvPr id="421" name="流程图: 过程 739"/>
                        <wps:cNvSpPr/>
                        <wps:spPr>
                          <a:xfrm>
                            <a:off x="12949" y="3898"/>
                            <a:ext cx="2088" cy="794"/>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启动应急预案</w:t>
                              </w:r>
                            </w:p>
                          </w:txbxContent>
                        </wps:txbx>
                        <wps:bodyPr upright="1"/>
                      </wps:wsp>
                      <wps:wsp>
                        <wps:cNvPr id="439" name="流程图: 过程 739"/>
                        <wps:cNvSpPr/>
                        <wps:spPr>
                          <a:xfrm>
                            <a:off x="15649" y="3913"/>
                            <a:ext cx="2102" cy="794"/>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向相关单位通报</w:t>
                              </w:r>
                            </w:p>
                          </w:txbxContent>
                        </wps:txbx>
                        <wps:bodyPr upright="1"/>
                      </wps:wsp>
                      <wps:wsp>
                        <wps:cNvPr id="441" name="直接连接符 733"/>
                        <wps:cNvCnPr/>
                        <wps:spPr>
                          <a:xfrm>
                            <a:off x="11073" y="4753"/>
                            <a:ext cx="0" cy="405"/>
                          </a:xfrm>
                          <a:prstGeom prst="line">
                            <a:avLst/>
                          </a:prstGeom>
                          <a:ln w="9525" cap="flat" cmpd="sng">
                            <a:solidFill>
                              <a:schemeClr val="tx1"/>
                            </a:solidFill>
                            <a:prstDash val="solid"/>
                            <a:headEnd type="none" w="med" len="med"/>
                            <a:tailEnd type="triangle" w="med" len="med"/>
                          </a:ln>
                        </wps:spPr>
                        <wps:bodyPr upright="1"/>
                      </wps:wsp>
                      <wps:wsp>
                        <wps:cNvPr id="442" name="直接连接符 733"/>
                        <wps:cNvCnPr/>
                        <wps:spPr>
                          <a:xfrm>
                            <a:off x="13938" y="4738"/>
                            <a:ext cx="0" cy="405"/>
                          </a:xfrm>
                          <a:prstGeom prst="line">
                            <a:avLst/>
                          </a:prstGeom>
                          <a:ln w="9525" cap="flat" cmpd="sng">
                            <a:solidFill>
                              <a:schemeClr val="tx1"/>
                            </a:solidFill>
                            <a:prstDash val="solid"/>
                            <a:headEnd type="none" w="med" len="med"/>
                            <a:tailEnd type="triangle" w="med" len="med"/>
                          </a:ln>
                        </wps:spPr>
                        <wps:bodyPr upright="1"/>
                      </wps:wsp>
                      <wps:wsp>
                        <wps:cNvPr id="443" name="直接连接符 733"/>
                        <wps:cNvCnPr/>
                        <wps:spPr>
                          <a:xfrm>
                            <a:off x="16653" y="4723"/>
                            <a:ext cx="0" cy="405"/>
                          </a:xfrm>
                          <a:prstGeom prst="line">
                            <a:avLst/>
                          </a:prstGeom>
                          <a:ln w="9525" cap="flat" cmpd="sng">
                            <a:solidFill>
                              <a:schemeClr val="tx1"/>
                            </a:solidFill>
                            <a:prstDash val="solid"/>
                            <a:headEnd type="none" w="med" len="med"/>
                            <a:tailEnd type="triangle" w="med" len="med"/>
                          </a:ln>
                        </wps:spPr>
                        <wps:bodyPr upright="1"/>
                      </wps:wsp>
                      <wps:wsp>
                        <wps:cNvPr id="444" name="流程图: 过程 739"/>
                        <wps:cNvSpPr/>
                        <wps:spPr>
                          <a:xfrm>
                            <a:off x="10024" y="5173"/>
                            <a:ext cx="2312" cy="567"/>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传达上级指示</w:t>
                              </w:r>
                            </w:p>
                          </w:txbxContent>
                        </wps:txbx>
                        <wps:bodyPr lIns="91440" tIns="0" rIns="91440" bIns="45720" anchor="ctr" anchorCtr="0" upright="1"/>
                      </wps:wsp>
                      <wps:wsp>
                        <wps:cNvPr id="445" name="流程图: 过程 739"/>
                        <wps:cNvSpPr/>
                        <wps:spPr>
                          <a:xfrm>
                            <a:off x="12934" y="5173"/>
                            <a:ext cx="2162" cy="567"/>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应急响应</w:t>
                              </w:r>
                            </w:p>
                          </w:txbxContent>
                        </wps:txbx>
                        <wps:bodyPr lIns="91440" tIns="0" rIns="91440" bIns="45720" upright="1"/>
                      </wps:wsp>
                      <wps:wsp>
                        <wps:cNvPr id="446" name="流程图: 过程 739"/>
                        <wps:cNvSpPr/>
                        <wps:spPr>
                          <a:xfrm>
                            <a:off x="15619" y="5143"/>
                            <a:ext cx="2102" cy="567"/>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收集反馈意见</w:t>
                              </w:r>
                            </w:p>
                          </w:txbxContent>
                        </wps:txbx>
                        <wps:bodyPr lIns="91440" tIns="0" rIns="91440" bIns="45720" upright="1"/>
                      </wps:wsp>
                      <wps:wsp>
                        <wps:cNvPr id="447" name="直接连接符 1205"/>
                        <wps:cNvCnPr/>
                        <wps:spPr>
                          <a:xfrm>
                            <a:off x="12333" y="5477"/>
                            <a:ext cx="607" cy="13"/>
                          </a:xfrm>
                          <a:prstGeom prst="line">
                            <a:avLst/>
                          </a:prstGeom>
                          <a:ln w="9525" cap="flat" cmpd="sng">
                            <a:solidFill>
                              <a:schemeClr val="tx1"/>
                            </a:solidFill>
                            <a:prstDash val="solid"/>
                            <a:headEnd type="none" w="med" len="med"/>
                            <a:tailEnd type="triangle" w="med" len="med"/>
                          </a:ln>
                        </wps:spPr>
                        <wps:bodyPr upright="1"/>
                      </wps:wsp>
                      <wps:wsp>
                        <wps:cNvPr id="448" name="直接连接符 19"/>
                        <wps:cNvCnPr/>
                        <wps:spPr>
                          <a:xfrm>
                            <a:off x="15093" y="5471"/>
                            <a:ext cx="547" cy="13"/>
                          </a:xfrm>
                          <a:prstGeom prst="line">
                            <a:avLst/>
                          </a:prstGeom>
                          <a:ln w="9525" cap="flat" cmpd="sng">
                            <a:solidFill>
                              <a:schemeClr val="tx1"/>
                            </a:solidFill>
                            <a:prstDash val="solid"/>
                            <a:headEnd type="none" w="med" len="med"/>
                            <a:tailEnd type="triangle" w="med" len="med"/>
                          </a:ln>
                        </wps:spPr>
                        <wps:bodyPr upright="1"/>
                      </wps:wsp>
                      <wps:wsp>
                        <wps:cNvPr id="449" name="直接连接符 733"/>
                        <wps:cNvCnPr/>
                        <wps:spPr>
                          <a:xfrm>
                            <a:off x="13968" y="5776"/>
                            <a:ext cx="0" cy="283"/>
                          </a:xfrm>
                          <a:prstGeom prst="line">
                            <a:avLst/>
                          </a:prstGeom>
                          <a:ln w="9525" cap="flat" cmpd="sng">
                            <a:solidFill>
                              <a:schemeClr val="tx1"/>
                            </a:solidFill>
                            <a:prstDash val="solid"/>
                            <a:headEnd type="none" w="med" len="med"/>
                            <a:tailEnd type="triangle" w="med" len="med"/>
                          </a:ln>
                        </wps:spPr>
                        <wps:bodyPr upright="1"/>
                      </wps:wsp>
                      <wps:wsp>
                        <wps:cNvPr id="450" name="流程图: 过程 739"/>
                        <wps:cNvSpPr/>
                        <wps:spPr>
                          <a:xfrm>
                            <a:off x="12854" y="6019"/>
                            <a:ext cx="2179" cy="567"/>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应急处置</w:t>
                              </w:r>
                            </w:p>
                          </w:txbxContent>
                        </wps:txbx>
                        <wps:bodyPr lIns="91440" tIns="36000" rIns="91440" bIns="45720" upright="1"/>
                      </wps:wsp>
                      <wps:wsp>
                        <wps:cNvPr id="451" name="直接连接符 733"/>
                        <wps:cNvCnPr/>
                        <wps:spPr>
                          <a:xfrm flipH="1">
                            <a:off x="13973" y="6612"/>
                            <a:ext cx="1" cy="680"/>
                          </a:xfrm>
                          <a:prstGeom prst="line">
                            <a:avLst/>
                          </a:prstGeom>
                          <a:ln w="9525" cap="flat" cmpd="sng">
                            <a:solidFill>
                              <a:schemeClr val="tx1"/>
                            </a:solidFill>
                            <a:prstDash val="solid"/>
                            <a:headEnd type="none" w="med" len="med"/>
                            <a:tailEnd type="triangle" w="med" len="med"/>
                          </a:ln>
                        </wps:spPr>
                        <wps:bodyPr upright="1"/>
                      </wps:wsp>
                      <wps:wsp>
                        <wps:cNvPr id="452" name="肘形连接符 737"/>
                        <wps:cNvCnPr/>
                        <wps:spPr>
                          <a:xfrm>
                            <a:off x="11141" y="6847"/>
                            <a:ext cx="5613" cy="1"/>
                          </a:xfrm>
                          <a:prstGeom prst="bentConnector3">
                            <a:avLst>
                              <a:gd name="adj1" fmla="val 50018"/>
                            </a:avLst>
                          </a:prstGeom>
                          <a:ln w="9525" cap="flat" cmpd="sng">
                            <a:solidFill>
                              <a:schemeClr val="tx1"/>
                            </a:solidFill>
                            <a:prstDash val="solid"/>
                            <a:miter/>
                            <a:headEnd type="none" w="med" len="med"/>
                            <a:tailEnd type="none" w="med" len="med"/>
                          </a:ln>
                        </wps:spPr>
                        <wps:bodyPr/>
                      </wps:wsp>
                      <wps:wsp>
                        <wps:cNvPr id="453" name="直接连接符 733"/>
                        <wps:cNvCnPr/>
                        <wps:spPr>
                          <a:xfrm>
                            <a:off x="16758" y="6862"/>
                            <a:ext cx="0" cy="405"/>
                          </a:xfrm>
                          <a:prstGeom prst="line">
                            <a:avLst/>
                          </a:prstGeom>
                          <a:ln w="9525" cap="flat" cmpd="sng">
                            <a:solidFill>
                              <a:schemeClr val="tx1"/>
                            </a:solidFill>
                            <a:prstDash val="solid"/>
                            <a:headEnd type="none" w="med" len="med"/>
                            <a:tailEnd type="triangle" w="med" len="med"/>
                          </a:ln>
                        </wps:spPr>
                        <wps:bodyPr upright="1"/>
                      </wps:wsp>
                      <wps:wsp>
                        <wps:cNvPr id="454" name="直接连接符 733"/>
                        <wps:cNvCnPr/>
                        <wps:spPr>
                          <a:xfrm>
                            <a:off x="11163" y="6847"/>
                            <a:ext cx="0" cy="405"/>
                          </a:xfrm>
                          <a:prstGeom prst="line">
                            <a:avLst/>
                          </a:prstGeom>
                          <a:ln w="9525" cap="flat" cmpd="sng">
                            <a:solidFill>
                              <a:schemeClr val="tx1"/>
                            </a:solidFill>
                            <a:prstDash val="solid"/>
                            <a:headEnd type="none" w="med" len="med"/>
                            <a:tailEnd type="triangle" w="med" len="med"/>
                          </a:ln>
                        </wps:spPr>
                        <wps:bodyPr upright="1"/>
                      </wps:wsp>
                      <wps:wsp>
                        <wps:cNvPr id="455" name="直接连接符 733"/>
                        <wps:cNvCnPr/>
                        <wps:spPr>
                          <a:xfrm>
                            <a:off x="12558" y="6877"/>
                            <a:ext cx="0" cy="405"/>
                          </a:xfrm>
                          <a:prstGeom prst="line">
                            <a:avLst/>
                          </a:prstGeom>
                          <a:ln w="9525" cap="flat" cmpd="sng">
                            <a:solidFill>
                              <a:schemeClr val="tx1"/>
                            </a:solidFill>
                            <a:prstDash val="solid"/>
                            <a:headEnd type="none" w="med" len="med"/>
                            <a:tailEnd type="triangle" w="med" len="med"/>
                          </a:ln>
                        </wps:spPr>
                        <wps:bodyPr upright="1"/>
                      </wps:wsp>
                      <wps:wsp>
                        <wps:cNvPr id="456" name="直接连接符 733"/>
                        <wps:cNvCnPr/>
                        <wps:spPr>
                          <a:xfrm>
                            <a:off x="15348" y="6847"/>
                            <a:ext cx="0" cy="405"/>
                          </a:xfrm>
                          <a:prstGeom prst="line">
                            <a:avLst/>
                          </a:prstGeom>
                          <a:ln w="9525" cap="flat" cmpd="sng">
                            <a:solidFill>
                              <a:schemeClr val="tx1"/>
                            </a:solidFill>
                            <a:prstDash val="solid"/>
                            <a:headEnd type="none" w="med" len="med"/>
                            <a:tailEnd type="triangle" w="med" len="med"/>
                          </a:ln>
                        </wps:spPr>
                        <wps:bodyPr upright="1"/>
                      </wps:wsp>
                      <wps:wsp>
                        <wps:cNvPr id="457" name="流程图: 过程 738"/>
                        <wps:cNvSpPr/>
                        <wps:spPr>
                          <a:xfrm>
                            <a:off x="10771" y="7254"/>
                            <a:ext cx="729" cy="857"/>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事件处置</w:t>
                              </w:r>
                            </w:p>
                          </w:txbxContent>
                        </wps:txbx>
                        <wps:bodyPr lIns="91439" tIns="36000" rIns="91439" bIns="45719" upright="1"/>
                      </wps:wsp>
                      <wps:wsp>
                        <wps:cNvPr id="458" name="流程图: 过程 738"/>
                        <wps:cNvSpPr/>
                        <wps:spPr>
                          <a:xfrm>
                            <a:off x="12211" y="7284"/>
                            <a:ext cx="729" cy="840"/>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矛盾化解</w:t>
                              </w:r>
                            </w:p>
                          </w:txbxContent>
                        </wps:txbx>
                        <wps:bodyPr lIns="91439" tIns="45719" rIns="91439" bIns="45719" upright="1"/>
                      </wps:wsp>
                      <wps:wsp>
                        <wps:cNvPr id="461" name="流程图: 过程 738"/>
                        <wps:cNvSpPr/>
                        <wps:spPr>
                          <a:xfrm>
                            <a:off x="14971" y="7269"/>
                            <a:ext cx="729" cy="893"/>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医疗救治</w:t>
                              </w:r>
                            </w:p>
                          </w:txbxContent>
                        </wps:txbx>
                        <wps:bodyPr lIns="91439" tIns="45719" rIns="91439" bIns="45719" upright="1"/>
                      </wps:wsp>
                      <wps:wsp>
                        <wps:cNvPr id="480" name="流程图: 过程 738"/>
                        <wps:cNvSpPr/>
                        <wps:spPr>
                          <a:xfrm>
                            <a:off x="15825" y="9810"/>
                            <a:ext cx="729" cy="858"/>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情况上报</w:t>
                              </w:r>
                            </w:p>
                          </w:txbxContent>
                        </wps:txbx>
                        <wps:bodyPr lIns="91439" tIns="45719" rIns="91439" bIns="45719" upright="1"/>
                      </wps:wsp>
                      <wps:wsp>
                        <wps:cNvPr id="481" name="流程图: 过程 738"/>
                        <wps:cNvSpPr/>
                        <wps:spPr>
                          <a:xfrm>
                            <a:off x="11521" y="9962"/>
                            <a:ext cx="729" cy="823"/>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善后处理</w:t>
                              </w:r>
                            </w:p>
                          </w:txbxContent>
                        </wps:txbx>
                        <wps:bodyPr lIns="91439" tIns="45719" rIns="91439" bIns="45719" upright="1"/>
                      </wps:wsp>
                      <wps:wsp>
                        <wps:cNvPr id="482" name="流程图: 过程 738"/>
                        <wps:cNvSpPr/>
                        <wps:spPr>
                          <a:xfrm>
                            <a:off x="16411" y="7269"/>
                            <a:ext cx="729" cy="910"/>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后勤保障</w:t>
                              </w:r>
                            </w:p>
                          </w:txbxContent>
                        </wps:txbx>
                        <wps:bodyPr lIns="91439" tIns="45719" rIns="91439" bIns="45719" upright="1"/>
                      </wps:wsp>
                      <wps:wsp>
                        <wps:cNvPr id="483" name="流程图: 过程 738"/>
                        <wps:cNvSpPr/>
                        <wps:spPr>
                          <a:xfrm>
                            <a:off x="13665" y="9806"/>
                            <a:ext cx="729" cy="807"/>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调查评估</w:t>
                              </w:r>
                            </w:p>
                          </w:txbxContent>
                        </wps:txbx>
                        <wps:bodyPr lIns="91439" tIns="45719" rIns="91439" bIns="45719" upright="1"/>
                      </wps:wsp>
                      <wps:wsp>
                        <wps:cNvPr id="485" name="流程图: 过程 738"/>
                        <wps:cNvSpPr/>
                        <wps:spPr>
                          <a:xfrm>
                            <a:off x="13621" y="7284"/>
                            <a:ext cx="729" cy="841"/>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舆情发布</w:t>
                              </w:r>
                            </w:p>
                          </w:txbxContent>
                        </wps:txbx>
                        <wps:bodyPr lIns="91439" tIns="45719" rIns="91439" bIns="45719" upright="1"/>
                      </wps:wsp>
                      <wps:wsp>
                        <wps:cNvPr id="486" name="肘形连接符 737"/>
                        <wps:cNvCnPr/>
                        <wps:spPr>
                          <a:xfrm>
                            <a:off x="11796" y="11045"/>
                            <a:ext cx="4290" cy="1"/>
                          </a:xfrm>
                          <a:prstGeom prst="bentConnector3">
                            <a:avLst>
                              <a:gd name="adj1" fmla="val 50023"/>
                            </a:avLst>
                          </a:prstGeom>
                          <a:ln w="9525" cap="flat" cmpd="sng">
                            <a:solidFill>
                              <a:schemeClr val="tx1"/>
                            </a:solidFill>
                            <a:prstDash val="solid"/>
                            <a:miter/>
                            <a:headEnd type="none" w="med" len="med"/>
                            <a:tailEnd type="none" w="med" len="med"/>
                          </a:ln>
                        </wps:spPr>
                        <wps:bodyPr/>
                      </wps:wsp>
                      <wps:wsp>
                        <wps:cNvPr id="487" name="肘形连接符 737"/>
                        <wps:cNvCnPr/>
                        <wps:spPr>
                          <a:xfrm>
                            <a:off x="11854" y="9587"/>
                            <a:ext cx="4290" cy="1"/>
                          </a:xfrm>
                          <a:prstGeom prst="bentConnector3">
                            <a:avLst>
                              <a:gd name="adj1" fmla="val 50023"/>
                            </a:avLst>
                          </a:prstGeom>
                          <a:ln w="9525" cap="flat" cmpd="sng">
                            <a:solidFill>
                              <a:schemeClr val="tx1"/>
                            </a:solidFill>
                            <a:prstDash val="solid"/>
                            <a:miter/>
                            <a:headEnd type="none" w="med" len="med"/>
                            <a:tailEnd type="none" w="med" len="med"/>
                          </a:ln>
                        </wps:spPr>
                        <wps:bodyPr/>
                      </wps:wsp>
                      <wps:wsp>
                        <wps:cNvPr id="488" name="直接连接符 733"/>
                        <wps:cNvCnPr/>
                        <wps:spPr>
                          <a:xfrm>
                            <a:off x="14013" y="8150"/>
                            <a:ext cx="2" cy="594"/>
                          </a:xfrm>
                          <a:prstGeom prst="line">
                            <a:avLst/>
                          </a:prstGeom>
                          <a:ln w="9525" cap="flat" cmpd="sng">
                            <a:solidFill>
                              <a:schemeClr val="tx1"/>
                            </a:solidFill>
                            <a:prstDash val="solid"/>
                            <a:headEnd type="none" w="med" len="med"/>
                            <a:tailEnd type="triangle" w="med" len="med"/>
                          </a:ln>
                        </wps:spPr>
                        <wps:bodyPr upright="1"/>
                      </wps:wsp>
                      <wps:wsp>
                        <wps:cNvPr id="489" name="肘形连接符 737"/>
                        <wps:cNvCnPr/>
                        <wps:spPr>
                          <a:xfrm>
                            <a:off x="11163" y="8524"/>
                            <a:ext cx="5640" cy="1"/>
                          </a:xfrm>
                          <a:prstGeom prst="bentConnector3">
                            <a:avLst>
                              <a:gd name="adj1" fmla="val 50013"/>
                            </a:avLst>
                          </a:prstGeom>
                          <a:ln w="9525" cap="flat" cmpd="sng">
                            <a:solidFill>
                              <a:schemeClr val="tx1"/>
                            </a:solidFill>
                            <a:prstDash val="solid"/>
                            <a:miter/>
                            <a:headEnd type="none" w="med" len="med"/>
                            <a:tailEnd type="none" w="med" len="med"/>
                          </a:ln>
                        </wps:spPr>
                        <wps:bodyPr/>
                      </wps:wsp>
                      <wps:wsp>
                        <wps:cNvPr id="490" name="流程图: 过程 739"/>
                        <wps:cNvSpPr/>
                        <wps:spPr>
                          <a:xfrm>
                            <a:off x="12890" y="8727"/>
                            <a:ext cx="2179" cy="567"/>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后续处置</w:t>
                              </w:r>
                            </w:p>
                          </w:txbxContent>
                        </wps:txbx>
                        <wps:bodyPr lIns="91440" tIns="36000" rIns="91440" bIns="45720" upright="1"/>
                      </wps:wsp>
                      <wps:wsp>
                        <wps:cNvPr id="491" name="直接连接符 733"/>
                        <wps:cNvCnPr/>
                        <wps:spPr>
                          <a:xfrm flipH="1">
                            <a:off x="14044" y="9317"/>
                            <a:ext cx="1" cy="486"/>
                          </a:xfrm>
                          <a:prstGeom prst="line">
                            <a:avLst/>
                          </a:prstGeom>
                          <a:ln w="9525" cap="flat" cmpd="sng">
                            <a:solidFill>
                              <a:schemeClr val="tx1"/>
                            </a:solidFill>
                            <a:prstDash val="solid"/>
                            <a:headEnd type="none" w="med" len="med"/>
                            <a:tailEnd type="triangle" w="med" len="med"/>
                          </a:ln>
                        </wps:spPr>
                        <wps:bodyPr upright="1"/>
                      </wps:wsp>
                      <wps:wsp>
                        <wps:cNvPr id="492" name="直接连接符 733"/>
                        <wps:cNvCnPr>
                          <a:endCxn id="503" idx="0"/>
                        </wps:cNvCnPr>
                        <wps:spPr>
                          <a:xfrm>
                            <a:off x="11801" y="11054"/>
                            <a:ext cx="10" cy="311"/>
                          </a:xfrm>
                          <a:prstGeom prst="line">
                            <a:avLst/>
                          </a:prstGeom>
                          <a:ln w="9525" cap="flat" cmpd="sng">
                            <a:solidFill>
                              <a:schemeClr val="tx1"/>
                            </a:solidFill>
                            <a:prstDash val="solid"/>
                            <a:headEnd type="none" w="med" len="med"/>
                            <a:tailEnd type="triangle" w="med" len="med"/>
                          </a:ln>
                        </wps:spPr>
                        <wps:bodyPr upright="1"/>
                      </wps:wsp>
                      <wps:wsp>
                        <wps:cNvPr id="493" name="直接连接符 733"/>
                        <wps:cNvCnPr/>
                        <wps:spPr>
                          <a:xfrm flipH="1">
                            <a:off x="11855" y="9630"/>
                            <a:ext cx="6" cy="364"/>
                          </a:xfrm>
                          <a:prstGeom prst="line">
                            <a:avLst/>
                          </a:prstGeom>
                          <a:ln w="9525" cap="flat" cmpd="sng">
                            <a:solidFill>
                              <a:schemeClr val="tx1"/>
                            </a:solidFill>
                            <a:prstDash val="solid"/>
                            <a:headEnd type="none" w="med" len="med"/>
                            <a:tailEnd type="triangle" w="med" len="med"/>
                          </a:ln>
                        </wps:spPr>
                        <wps:bodyPr upright="1"/>
                      </wps:wsp>
                      <wps:wsp>
                        <wps:cNvPr id="494" name="直接连接符 46"/>
                        <wps:cNvCnPr/>
                        <wps:spPr>
                          <a:xfrm>
                            <a:off x="12588" y="8121"/>
                            <a:ext cx="0" cy="287"/>
                          </a:xfrm>
                          <a:prstGeom prst="line">
                            <a:avLst/>
                          </a:prstGeom>
                          <a:ln w="9525" cap="flat" cmpd="sng">
                            <a:solidFill>
                              <a:schemeClr val="tx1"/>
                            </a:solidFill>
                            <a:prstDash val="solid"/>
                            <a:headEnd type="none" w="med" len="med"/>
                            <a:tailEnd type="none" w="med" len="med"/>
                          </a:ln>
                        </wps:spPr>
                        <wps:bodyPr upright="1"/>
                      </wps:wsp>
                      <wps:wsp>
                        <wps:cNvPr id="495" name="直接连接符 47"/>
                        <wps:cNvCnPr/>
                        <wps:spPr>
                          <a:xfrm>
                            <a:off x="15363" y="8224"/>
                            <a:ext cx="14" cy="312"/>
                          </a:xfrm>
                          <a:prstGeom prst="line">
                            <a:avLst/>
                          </a:prstGeom>
                          <a:ln w="9525" cap="flat" cmpd="sng">
                            <a:solidFill>
                              <a:schemeClr val="tx1"/>
                            </a:solidFill>
                            <a:prstDash val="solid"/>
                            <a:headEnd type="none" w="med" len="med"/>
                            <a:tailEnd type="none" w="med" len="med"/>
                          </a:ln>
                        </wps:spPr>
                        <wps:bodyPr upright="1"/>
                      </wps:wsp>
                      <wps:wsp>
                        <wps:cNvPr id="497" name="直接连接符 48"/>
                        <wps:cNvCnPr/>
                        <wps:spPr>
                          <a:xfrm>
                            <a:off x="16743" y="8188"/>
                            <a:ext cx="0" cy="287"/>
                          </a:xfrm>
                          <a:prstGeom prst="line">
                            <a:avLst/>
                          </a:prstGeom>
                          <a:ln w="9525" cap="flat" cmpd="sng">
                            <a:solidFill>
                              <a:schemeClr val="tx1"/>
                            </a:solidFill>
                            <a:prstDash val="solid"/>
                            <a:headEnd type="none" w="med" len="med"/>
                            <a:tailEnd type="none" w="med" len="med"/>
                          </a:ln>
                        </wps:spPr>
                        <wps:bodyPr upright="1"/>
                      </wps:wsp>
                      <wps:wsp>
                        <wps:cNvPr id="498" name="直接连接符 50"/>
                        <wps:cNvCnPr/>
                        <wps:spPr>
                          <a:xfrm>
                            <a:off x="16130" y="10659"/>
                            <a:ext cx="7" cy="377"/>
                          </a:xfrm>
                          <a:prstGeom prst="line">
                            <a:avLst/>
                          </a:prstGeom>
                          <a:ln w="9525" cap="flat" cmpd="sng">
                            <a:solidFill>
                              <a:schemeClr val="tx1"/>
                            </a:solidFill>
                            <a:prstDash val="solid"/>
                            <a:headEnd type="none" w="med" len="med"/>
                            <a:tailEnd type="none" w="med" len="med"/>
                          </a:ln>
                        </wps:spPr>
                        <wps:bodyPr upright="1"/>
                      </wps:wsp>
                      <wps:wsp>
                        <wps:cNvPr id="499" name="直接连接符 51"/>
                        <wps:cNvCnPr/>
                        <wps:spPr>
                          <a:xfrm>
                            <a:off x="13983" y="10627"/>
                            <a:ext cx="2" cy="375"/>
                          </a:xfrm>
                          <a:prstGeom prst="line">
                            <a:avLst/>
                          </a:prstGeom>
                          <a:ln w="9525" cap="flat" cmpd="sng">
                            <a:solidFill>
                              <a:schemeClr val="tx1"/>
                            </a:solidFill>
                            <a:prstDash val="solid"/>
                            <a:headEnd type="none" w="med" len="med"/>
                            <a:tailEnd type="none" w="med" len="med"/>
                          </a:ln>
                        </wps:spPr>
                        <wps:bodyPr upright="1"/>
                      </wps:wsp>
                      <wps:wsp>
                        <wps:cNvPr id="500" name="直接连接符 733"/>
                        <wps:cNvCnPr/>
                        <wps:spPr>
                          <a:xfrm>
                            <a:off x="16158" y="9567"/>
                            <a:ext cx="15" cy="271"/>
                          </a:xfrm>
                          <a:prstGeom prst="line">
                            <a:avLst/>
                          </a:prstGeom>
                          <a:ln w="9525" cap="flat" cmpd="sng">
                            <a:solidFill>
                              <a:schemeClr val="tx1"/>
                            </a:solidFill>
                            <a:prstDash val="solid"/>
                            <a:headEnd type="none" w="med" len="med"/>
                            <a:tailEnd type="triangle" w="med" len="med"/>
                          </a:ln>
                        </wps:spPr>
                        <wps:bodyPr upright="1"/>
                      </wps:wsp>
                      <wps:wsp>
                        <wps:cNvPr id="501" name="直接连接符 1285"/>
                        <wps:cNvCnPr/>
                        <wps:spPr>
                          <a:xfrm>
                            <a:off x="11162" y="8121"/>
                            <a:ext cx="0" cy="287"/>
                          </a:xfrm>
                          <a:prstGeom prst="line">
                            <a:avLst/>
                          </a:prstGeom>
                          <a:ln w="9525" cap="flat" cmpd="sng">
                            <a:solidFill>
                              <a:schemeClr val="tx1"/>
                            </a:solidFill>
                            <a:prstDash val="solid"/>
                            <a:headEnd type="none" w="med" len="med"/>
                            <a:tailEnd type="none" w="med" len="med"/>
                          </a:ln>
                        </wps:spPr>
                        <wps:bodyPr upright="1"/>
                      </wps:wsp>
                      <wps:wsp>
                        <wps:cNvPr id="502" name="直接连接符 733"/>
                        <wps:cNvCnPr/>
                        <wps:spPr>
                          <a:xfrm>
                            <a:off x="16137" y="11018"/>
                            <a:ext cx="1" cy="416"/>
                          </a:xfrm>
                          <a:prstGeom prst="line">
                            <a:avLst/>
                          </a:prstGeom>
                          <a:ln w="9525" cap="flat" cmpd="sng">
                            <a:solidFill>
                              <a:schemeClr val="tx1"/>
                            </a:solidFill>
                            <a:prstDash val="solid"/>
                            <a:headEnd type="none" w="med" len="med"/>
                            <a:tailEnd type="triangle" w="med" len="med"/>
                          </a:ln>
                        </wps:spPr>
                        <wps:bodyPr upright="1"/>
                      </wps:wsp>
                      <wps:wsp>
                        <wps:cNvPr id="503" name="流程图: 过程 738"/>
                        <wps:cNvSpPr/>
                        <wps:spPr>
                          <a:xfrm>
                            <a:off x="11447" y="11365"/>
                            <a:ext cx="729" cy="944"/>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汲取教训</w:t>
                              </w:r>
                            </w:p>
                          </w:txbxContent>
                        </wps:txbx>
                        <wps:bodyPr lIns="91439" tIns="45719" rIns="91439" bIns="45719" upright="1"/>
                      </wps:wsp>
                      <wps:wsp>
                        <wps:cNvPr id="504" name="直接连接符 733"/>
                        <wps:cNvCnPr/>
                        <wps:spPr>
                          <a:xfrm>
                            <a:off x="13116" y="11035"/>
                            <a:ext cx="15" cy="271"/>
                          </a:xfrm>
                          <a:prstGeom prst="line">
                            <a:avLst/>
                          </a:prstGeom>
                          <a:ln w="9525" cap="flat" cmpd="sng">
                            <a:solidFill>
                              <a:schemeClr val="tx1"/>
                            </a:solidFill>
                            <a:prstDash val="solid"/>
                            <a:headEnd type="none" w="med" len="med"/>
                            <a:tailEnd type="triangle" w="med" len="med"/>
                          </a:ln>
                        </wps:spPr>
                        <wps:bodyPr upright="1"/>
                      </wps:wsp>
                      <wps:wsp>
                        <wps:cNvPr id="505" name="直接连接符 733"/>
                        <wps:cNvCnPr/>
                        <wps:spPr>
                          <a:xfrm>
                            <a:off x="14865" y="11070"/>
                            <a:ext cx="15" cy="271"/>
                          </a:xfrm>
                          <a:prstGeom prst="line">
                            <a:avLst/>
                          </a:prstGeom>
                          <a:ln w="9525" cap="flat" cmpd="sng">
                            <a:solidFill>
                              <a:schemeClr val="tx1"/>
                            </a:solidFill>
                            <a:prstDash val="solid"/>
                            <a:headEnd type="none" w="med" len="med"/>
                            <a:tailEnd type="triangle" w="med" len="med"/>
                          </a:ln>
                        </wps:spPr>
                        <wps:bodyPr upright="1"/>
                      </wps:wsp>
                      <wps:wsp>
                        <wps:cNvPr id="506" name="流程图: 过程 738"/>
                        <wps:cNvSpPr/>
                        <wps:spPr>
                          <a:xfrm>
                            <a:off x="15724" y="11383"/>
                            <a:ext cx="729" cy="929"/>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资料归档</w:t>
                              </w:r>
                            </w:p>
                          </w:txbxContent>
                        </wps:txbx>
                        <wps:bodyPr lIns="91439" tIns="45719" rIns="91439" bIns="45719" upright="1"/>
                      </wps:wsp>
                      <wps:wsp>
                        <wps:cNvPr id="507" name="流程图: 过程 738"/>
                        <wps:cNvSpPr/>
                        <wps:spPr>
                          <a:xfrm>
                            <a:off x="12754" y="11309"/>
                            <a:ext cx="744" cy="996"/>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完善预案</w:t>
                              </w:r>
                            </w:p>
                          </w:txbxContent>
                        </wps:txbx>
                        <wps:bodyPr lIns="91439" tIns="45719" rIns="91439" bIns="45719" upright="1"/>
                      </wps:wsp>
                      <wps:wsp>
                        <wps:cNvPr id="508" name="流程图: 过程 738"/>
                        <wps:cNvSpPr/>
                        <wps:spPr>
                          <a:xfrm>
                            <a:off x="14460" y="11309"/>
                            <a:ext cx="729" cy="995"/>
                          </a:xfrm>
                          <a:prstGeom prst="flowChartProcess">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落实整改</w:t>
                              </w:r>
                            </w:p>
                          </w:txbxContent>
                        </wps:txbx>
                        <wps:bodyPr lIns="91439" tIns="45719" rIns="91439" bIns="45719" upright="1"/>
                      </wps:wsp>
                    </wpg:wgp>
                  </a:graphicData>
                </a:graphic>
              </wp:inline>
            </w:drawing>
          </mc:Choice>
          <mc:Fallback>
            <w:pict>
              <v:group id="_x0000_s1026" o:spid="_x0000_s1026" o:spt="203" style="height:462.6pt;width:439.55pt;" coordorigin="10024,2681" coordsize="7727,9631" o:gfxdata="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">
                <o:lock v:ext="edit" aspectratio="f"/>
                <v:shape id="流程图: 过程 739" o:spid="_x0000_s1026" o:spt="109" type="#_x0000_t109" style="position:absolute;left:12926;top:2681;height:567;width:2059;" fillcolor="#FFFFFF" filled="t" stroked="t" coordsize="21600,21600" o:gfxdata="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pr+bsAAADc&#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inset="2.54mm,1mm,2.54mm,1.27mm">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突发事件</w:t>
                        </w:r>
                      </w:p>
                    </w:txbxContent>
                  </v:textbox>
                </v:shape>
                <v:line id="直接连接符 733" o:spid="_x0000_s1026" o:spt="20" style="position:absolute;left:13928;top:3270;flip:x;height:618;width:10;" filled="f" stroked="t" coordsize="21600,21600" o:gfxdata="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96D9&#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shape id="肘形连接符 737" o:spid="_x0000_s1026" o:spt="34" type="#_x0000_t34" style="position:absolute;left:11058;top:3493;height:5;width:5580;" filled="f" stroked="t" coordsize="21600,21600" o:gfxdata="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ZcZvQAA&#10;ANwAAAAPAAAAAAAAAAEAIAAAACIAAABkcnMvZG93bnJldi54bWxQSwECFAAUAAAACACHTuJAMy8F&#10;njsAAAA5AAAAEAAAAAAAAAABACAAAAAMAQAAZHJzL3NoYXBleG1sLnhtbFBLBQYAAAAABgAGAFsB&#10;AAC2AwAAAAA=&#10;" adj="10804">
                  <v:fill on="f" focussize="0,0"/>
                  <v:stroke color="#000000 [3213]" joinstyle="miter"/>
                  <v:imagedata o:title=""/>
                  <o:lock v:ext="edit" aspectratio="f"/>
                </v:shape>
                <v:line id="直接连接符 733" o:spid="_x0000_s1026" o:spt="20" style="position:absolute;left:16641;top:3508;height:405;width:0;" filled="f" stroked="t" coordsize="21600,21600" o:gfxdata="UEsDBAoAAAAAAIdO4kAAAAAAAAAAAAAAAAAEAAAAZHJzL1BLAwQUAAAACACHTuJAewHDRcAAAADc&#10;AAAADwAAAGRycy9kb3ducmV2LnhtbEWPQWsCMRSE7wX/Q3hCbzXZtpR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AcNF&#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line id="直接连接符 733" o:spid="_x0000_s1026" o:spt="20" style="position:absolute;left:11058;top:3493;height:405;width:0;" filled="f" stroked="t" coordsize="21600,21600" o:gfxdata="UEsDBAoAAAAAAIdO4kAAAAAAAAAAAAAAAAAEAAAAZHJzL1BLAwQUAAAACACHTuJA9OhbMcAAAADc&#10;AAAADwAAAGRycy9kb3ducmV2LnhtbEWPT2sCMRTE74V+h/AK3mqyI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6Fsx&#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shape id="流程图: 过程 739" o:spid="_x0000_s1026" o:spt="109" type="#_x0000_t109" style="position:absolute;left:10039;top:3913;height:794;width:2299;v-text-anchor:middle;" fillcolor="#FFFFFF" filled="t" stroked="t" coordsize="21600,21600" o:gfxdata="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vDL4A&#10;AADc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inset="2.54mm,1mm,2.54mm,1.27mm">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heme="minorEastAsia" w:hAnsiTheme="minorEastAsia" w:eastAsiaTheme="minorEastAsia" w:cstheme="minorEastAsia"/>
                            <w:bCs/>
                            <w:color w:val="000000"/>
                            <w:sz w:val="24"/>
                            <w:szCs w:val="24"/>
                            <w:lang w:val="en-US" w:eastAsia="zh-CN"/>
                          </w:rPr>
                        </w:pPr>
                        <w:r>
                          <w:rPr>
                            <w:rFonts w:hint="eastAsia" w:asciiTheme="minorEastAsia" w:hAnsiTheme="minorEastAsia" w:cstheme="minorEastAsia"/>
                            <w:bCs/>
                            <w:color w:val="000000"/>
                            <w:sz w:val="24"/>
                            <w:szCs w:val="24"/>
                            <w:lang w:val="en-US" w:eastAsia="zh-CN"/>
                          </w:rPr>
                          <w:t>上报乡镇、县级社区专管机构</w:t>
                        </w:r>
                      </w:p>
                    </w:txbxContent>
                  </v:textbox>
                </v:shape>
                <v:shape id="流程图: 过程 739" o:spid="_x0000_s1026" o:spt="109" type="#_x0000_t109" style="position:absolute;left:12949;top:3898;height:794;width:2088;" fillcolor="#FFFFFF" filled="t" stroked="t" coordsize="21600,21600" o:gfxdata="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FX0L4A&#10;AADc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启动应急预案</w:t>
                        </w:r>
                      </w:p>
                    </w:txbxContent>
                  </v:textbox>
                </v:shape>
                <v:shape id="流程图: 过程 739" o:spid="_x0000_s1026" o:spt="109" type="#_x0000_t109" style="position:absolute;left:15649;top:3913;height:794;width:2102;" fillcolor="#FFFFFF" filled="t" stroked="t" coordsize="21600,21600" o:gfxdata="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Ps0L&#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向相关单位通报</w:t>
                        </w:r>
                      </w:p>
                    </w:txbxContent>
                  </v:textbox>
                </v:shape>
                <v:line id="直接连接符 733" o:spid="_x0000_s1026" o:spt="20" style="position:absolute;left:11073;top:4753;height:405;width:0;" filled="f" stroked="t" coordsize="21600,21600" o:gfxdata="UEsDBAoAAAAAAIdO4kAAAAAAAAAAAAAAAAAEAAAAZHJzL1BLAwQUAAAACACHTuJAcvVBab8AAADc&#10;AAAADwAAAGRycy9kb3ducmV2LnhtbEWPQWvCQBSE74L/YXmCN91EpI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1QWm/&#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line id="直接连接符 733" o:spid="_x0000_s1026" o:spt="20" style="position:absolute;left:13938;top:4738;height:405;width:0;" filled="f" stroked="t" coordsize="21600,21600" o:gfxdata="UEsDBAoAAAAAAIdO4kAAAAAAAAAAAAAAAAAEAAAAZHJzL1BLAwQUAAAACACHTuJAgiffHr8AAADc&#10;AAAADwAAAGRycy9kb3ducmV2LnhtbEWPQWvCQBSE7wX/w/IK3uomI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n3x6/&#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line id="直接连接符 733" o:spid="_x0000_s1026" o:spt="20" style="position:absolute;left:16653;top:4723;height:405;width:0;" filled="f" stroked="t" coordsize="21600,21600" o:gfxdata="UEsDBAoAAAAAAIdO4kAAAAAAAAAAAAAAAAAEAAAAZHJzL1BLAwQUAAAACACHTuJA7Wt6hb8AAADc&#10;AAAADwAAAGRycy9kb3ducmV2LnhtbEWPQWvCQBSE7wX/w/KE3uomVUq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reoW/&#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shape id="流程图: 过程 739" o:spid="_x0000_s1026" o:spt="109" type="#_x0000_t109" style="position:absolute;left:10024;top:5173;height:567;width:2312;v-text-anchor:middle;" fillcolor="#FFFFFF" filled="t" stroked="t" coordsize="21600,21600" o:gfxdata="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w+ky/&#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inset="2.54mm,0mm,2.54mm,1.27mm">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传达上级指示</w:t>
                        </w:r>
                      </w:p>
                    </w:txbxContent>
                  </v:textbox>
                </v:shape>
                <v:shape id="流程图: 过程 739" o:spid="_x0000_s1026" o:spt="109" type="#_x0000_t109" style="position:absolute;left:12934;top:5173;height:567;width:2162;" fillcolor="#FFFFFF" filled="t" stroked="t" coordsize="21600,21600" o:gfxdata="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l6arsAAADc&#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inset="2.54mm,0mm,2.54mm,1.27mm">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应急响应</w:t>
                        </w:r>
                      </w:p>
                    </w:txbxContent>
                  </v:textbox>
                </v:shape>
                <v:shape id="流程图: 过程 739" o:spid="_x0000_s1026" o:spt="109" type="#_x0000_t109" style="position:absolute;left:15619;top:5143;height:567;width:2102;" fillcolor="#FFFFFF" filled="t" stroked="t" coordsize="21600,21600" o:gfxdata="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75B28AAAA&#10;3A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inset="2.54mm,0mm,2.54mm,1.27mm">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收集反馈意见</w:t>
                        </w:r>
                      </w:p>
                    </w:txbxContent>
                  </v:textbox>
                </v:shape>
                <v:line id="直接连接符 1205" o:spid="_x0000_s1026" o:spt="20" style="position:absolute;left:12333;top:5477;height:13;width:607;" filled="f" stroked="t" coordsize="21600,21600" o:gfxdata="UEsDBAoAAAAAAIdO4kAAAAAAAAAAAAAAAAAEAAAAZHJzL1BLAwQUAAAACACHTuJAklB8hr8AAADc&#10;AAAADwAAAGRycy9kb3ducmV2LnhtbEWPQWvCQBSE74L/YXmCN92kSB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fIa/&#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line id="直接连接符 19" o:spid="_x0000_s1026" o:spt="20" style="position:absolute;left:15093;top:5471;height:13;width:547;" filled="f" stroked="t" coordsize="21600,21600" o:gfxdata="UEsDBAoAAAAAAIdO4kAAAAAAAAAAAAAAAAAEAAAAZHJzL1BLAwQUAAAACACHTuJA48/o9L0AAADc&#10;AAAADwAAAGRycy9kb3ducmV2LnhtbEVPz2vCMBS+D/wfwhO8zbRS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j0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line>
                <v:line id="直接连接符 733" o:spid="_x0000_s1026" o:spt="20" style="position:absolute;left:13968;top:5776;height:283;width:0;" filled="f" stroked="t" coordsize="21600,21600" o:gfxdata="UEsDBAoAAAAAAIdO4kAAAAAAAAAAAAAAAAAEAAAAZHJzL1BLAwQUAAAACACHTuJAjINNb8AAAADc&#10;AAAADwAAAGRycy9kb3ducmV2LnhtbEWPT2vCQBTE7wW/w/IEb3WTI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01v&#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shape id="流程图: 过程 739" o:spid="_x0000_s1026" o:spt="109" type="#_x0000_t109" style="position:absolute;left:12854;top:6019;height:567;width:2179;" fillcolor="#FFFFFF" filled="t" stroked="t" coordsize="21600,21600" o:gfxdata="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PEAC8AAAA&#10;3A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inset="2.54mm,1mm,2.54mm,1.27mm">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应急处置</w:t>
                        </w:r>
                      </w:p>
                    </w:txbxContent>
                  </v:textbox>
                </v:shape>
                <v:line id="直接连接符 733" o:spid="_x0000_s1026" o:spt="20" style="position:absolute;left:13973;top:6612;flip:x;height:680;width:1;" filled="f" stroked="t" coordsize="21600,21600" o:gfxdata="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S2wS/&#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shape id="肘形连接符 737" o:spid="_x0000_s1026" o:spt="34" type="#_x0000_t34" style="position:absolute;left:11141;top:6847;height:1;width:5613;" filled="f" stroked="t" coordsize="21600,21600" o:gfxdata="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T64BLgAAADcAAAA&#10;DwAAAAAAAAABACAAAAAiAAAAZHJzL2Rvd25yZXYueG1sUEsBAhQAFAAAAAgAh07iQDMvBZ47AAAA&#10;OQAAABAAAAAAAAAAAQAgAAAABwEAAGRycy9zaGFwZXhtbC54bWxQSwUGAAAAAAYABgBbAQAAsQMA&#10;AAAA&#10;" adj="10804">
                  <v:fill on="f" focussize="0,0"/>
                  <v:stroke color="#000000 [3213]" joinstyle="miter"/>
                  <v:imagedata o:title=""/>
                  <o:lock v:ext="edit" aspectratio="f"/>
                </v:shape>
                <v:line id="直接连接符 733" o:spid="_x0000_s1026" o:spt="20" style="position:absolute;left:16758;top:6862;height:405;width:0;" filled="f" stroked="t" coordsize="21600,21600" o:gfxdata="UEsDBAoAAAAAAIdO4kAAAAAAAAAAAAAAAAAEAAAAZHJzL1BLAwQUAAAACACHTuJAaLLsWMAAAADc&#10;AAAADwAAAGRycy9kb3ducmV2LnhtbEWPT2vCQBTE74LfYXmF3nSTtkpIXT0ULAWt4h/E3h7Z1ySY&#10;fRt2V02/fVcQPA4z8xtmMutMIy7kfG1ZQTpMQBAXVtdcKtjv5oMMhA/IGhvLpOCPPMym/d4Ec22v&#10;vKHLNpQiQtjnqKAKoc2l9EVFBv3QtsTR+7XOYIjSlVI7vEa4aeRLkoyl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uxY&#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line id="直接连接符 733" o:spid="_x0000_s1026" o:spt="20" style="position:absolute;left:11163;top:6847;height:405;width:0;" filled="f" stroked="t" coordsize="21600,21600" o:gfxdata="UEsDBAoAAAAAAIdO4kAAAAAAAAAAAAAAAAAEAAAAZHJzL1BLAwQUAAAACACHTuJA51t0LL8AAADc&#10;AAAADwAAAGRycy9kb3ducmV2LnhtbEWPQWvCQBSE74L/YXmCN92k2B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bdCy/&#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line id="直接连接符 733" o:spid="_x0000_s1026" o:spt="20" style="position:absolute;left:12558;top:6877;height:405;width:0;" filled="f" stroked="t" coordsize="21600,21600" o:gfxdata="UEsDBAoAAAAAAIdO4kAAAAAAAAAAAAAAAAAEAAAAZHJzL1BLAwQUAAAACACHTuJAiBfRt78AAADc&#10;AAAADwAAAGRycy9kb3ducmV2LnhtbEWPQWvCQBSE7wX/w/KE3uomRUu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X0be/&#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line id="直接连接符 733" o:spid="_x0000_s1026" o:spt="20" style="position:absolute;left:15348;top:6847;height:405;width:0;" filled="f" stroked="t" coordsize="21600,21600" o:gfxdata="UEsDBAoAAAAAAIdO4kAAAAAAAAAAAAAAAAAEAAAAZHJzL1BLAwQUAAAACACHTuJAeMVPwL8AAADc&#10;AAAADwAAAGRycy9kb3ducmV2LnhtbEWPQWvCQBSE7wX/w/KE3uomRSV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FT8C/&#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shape id="流程图: 过程 738" o:spid="_x0000_s1026" o:spt="109" type="#_x0000_t109" style="position:absolute;left:10771;top:7254;height:857;width:729;" fillcolor="#FFFFFF" filled="t" stroked="t" coordsize="21600,21600" o:gfxdata="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szz6/&#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inset="7.19992125984252pt,1mm,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事件处置</w:t>
                        </w:r>
                      </w:p>
                    </w:txbxContent>
                  </v:textbox>
                </v:shape>
                <v:shape id="流程图: 过程 738" o:spid="_x0000_s1026" o:spt="109" type="#_x0000_t109" style="position:absolute;left:12211;top:7284;height:840;width:729;" fillcolor="#FFFFFF" filled="t" stroked="t" coordsize="21600,21600" o:gfxdata="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y+ekugAAANwA&#10;AAAPAAAAAAAAAAEAIAAAACIAAABkcnMvZG93bnJldi54bWxQSwECFAAUAAAACACHTuJAMy8FnjsA&#10;AAA5AAAAEAAAAAAAAAABACAAAAAJAQAAZHJzL3NoYXBleG1sLnhtbFBLBQYAAAAABgAGAFsBAACz&#10;AwAAAAA=&#10;">
                  <v:fill on="t" focussize="0,0"/>
                  <v:stroke color="#000000 [3213]"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矛盾化解</w:t>
                        </w:r>
                      </w:p>
                    </w:txbxContent>
                  </v:textbox>
                </v:shape>
                <v:shape id="流程图: 过程 738" o:spid="_x0000_s1026" o:spt="109" type="#_x0000_t109" style="position:absolute;left:14971;top:7269;height:893;width:729;" fillcolor="#FFFFFF" filled="t" stroked="t" coordsize="21600,21600" o:gfxdata="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hIS/&#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医疗救治</w:t>
                        </w:r>
                      </w:p>
                    </w:txbxContent>
                  </v:textbox>
                </v:shape>
                <v:shape id="流程图: 过程 738" o:spid="_x0000_s1026" o:spt="109" type="#_x0000_t109" style="position:absolute;left:15825;top:9810;height:858;width:729;" fillcolor="#FFFFFF" filled="t" stroked="t" coordsize="21600,21600" o:gfxdata="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3cflugAAANwA&#10;AAAPAAAAAAAAAAEAIAAAACIAAABkcnMvZG93bnJldi54bWxQSwECFAAUAAAACACHTuJAMy8FnjsA&#10;AAA5AAAAEAAAAAAAAAABACAAAAAJAQAAZHJzL3NoYXBleG1sLnhtbFBLBQYAAAAABgAGAFsBAACz&#10;AwAAAAA=&#10;">
                  <v:fill on="t" focussize="0,0"/>
                  <v:stroke color="#000000 [3213]"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情况上报</w:t>
                        </w:r>
                      </w:p>
                    </w:txbxContent>
                  </v:textbox>
                </v:shape>
                <v:shape id="流程图: 过程 738" o:spid="_x0000_s1026" o:spt="109" type="#_x0000_t109" style="position:absolute;left:11521;top:9962;height:823;width:729;" fillcolor="#FFFFFF" filled="t" stroked="t" coordsize="21600,21600" o:gfxdata="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Yn6/&#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善后处理</w:t>
                        </w:r>
                      </w:p>
                    </w:txbxContent>
                  </v:textbox>
                </v:shape>
                <v:shape id="流程图: 过程 738" o:spid="_x0000_s1026" o:spt="109" type="#_x0000_t109" style="position:absolute;left:16411;top:7269;height:910;width:729;" fillcolor="#FFFFFF" filled="t" stroked="t" coordsize="21600,21600" o:gfxdata="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D/Am/&#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后勤保障</w:t>
                        </w:r>
                      </w:p>
                    </w:txbxContent>
                  </v:textbox>
                </v:shape>
                <v:shape id="流程图: 过程 738" o:spid="_x0000_s1026" o:spt="109" type="#_x0000_t109" style="position:absolute;left:13665;top:9806;height:807;width:729;" fillcolor="#FFFFFF" filled="t" stroked="t" coordsize="21600,21600" o:gfxdata="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9Zkr4A&#10;AADc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调查评估</w:t>
                        </w:r>
                      </w:p>
                    </w:txbxContent>
                  </v:textbox>
                </v:shape>
                <v:shape id="流程图: 过程 738" o:spid="_x0000_s1026" o:spt="109" type="#_x0000_t109" style="position:absolute;left:13621;top:7284;height:841;width:729;" fillcolor="#FFFFFF" filled="t" stroked="t" coordsize="21600,21600" o:gfxdata="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pkfb4A&#10;AADc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舆情发布</w:t>
                        </w:r>
                      </w:p>
                    </w:txbxContent>
                  </v:textbox>
                </v:shape>
                <v:shape id="肘形连接符 737" o:spid="_x0000_s1026" o:spt="34" type="#_x0000_t34" style="position:absolute;left:11796;top:11045;height:1;width:4290;" filled="f" stroked="t" coordsize="21600,21600" o:gfxdata="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rDnG8AAAA&#10;3AAAAA8AAAAAAAAAAQAgAAAAIgAAAGRycy9kb3ducmV2LnhtbFBLAQIUABQAAAAIAIdO4kAzLwWe&#10;OwAAADkAAAAQAAAAAAAAAAEAIAAAAAsBAABkcnMvc2hhcGV4bWwueG1sUEsFBgAAAAAGAAYAWwEA&#10;ALUDAAAAAA==&#10;" adj="10805">
                  <v:fill on="f" focussize="0,0"/>
                  <v:stroke color="#000000 [3213]" joinstyle="miter"/>
                  <v:imagedata o:title=""/>
                  <o:lock v:ext="edit" aspectratio="f"/>
                </v:shape>
                <v:shape id="肘形连接符 737" o:spid="_x0000_s1026" o:spt="34" type="#_x0000_t34" style="position:absolute;left:11854;top:9587;height:1;width:4290;" filled="f" stroked="t" coordsize="21600,21600" o:gfxdata="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56vqvQAA&#10;ANwAAAAPAAAAAAAAAAEAIAAAACIAAABkcnMvZG93bnJldi54bWxQSwECFAAUAAAACACHTuJAMy8F&#10;njsAAAA5AAAAEAAAAAAAAAABACAAAAAMAQAAZHJzL3NoYXBleG1sLnhtbFBLBQYAAAAABgAGAFsB&#10;AAC2AwAAAAA=&#10;" adj="10805">
                  <v:fill on="f" focussize="0,0"/>
                  <v:stroke color="#000000 [3213]" joinstyle="miter"/>
                  <v:imagedata o:title=""/>
                  <o:lock v:ext="edit" aspectratio="f"/>
                </v:shape>
                <v:line id="直接连接符 733" o:spid="_x0000_s1026" o:spt="20" style="position:absolute;left:14013;top:8150;height:594;width:2;" filled="f" stroked="t" coordsize="21600,21600" o:gfxdata="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2Um6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line>
                <v:shape id="肘形连接符 737" o:spid="_x0000_s1026" o:spt="34" type="#_x0000_t34" style="position:absolute;left:11163;top:8524;height:1;width:5640;" filled="f" stroked="t" coordsize="21600,21600" o:gfxdata="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Y7Jq8AAAA&#10;3AAAAA8AAAAAAAAAAQAgAAAAIgAAAGRycy9kb3ducmV2LnhtbFBLAQIUABQAAAAIAIdO4kAzLwWe&#10;OwAAADkAAAAQAAAAAAAAAAEAIAAAAAsBAABkcnMvc2hhcGV4bWwueG1sUEsFBgAAAAAGAAYAWwEA&#10;ALUDAAAAAA==&#10;" adj="10803">
                  <v:fill on="f" focussize="0,0"/>
                  <v:stroke color="#000000 [3213]" joinstyle="miter"/>
                  <v:imagedata o:title=""/>
                  <o:lock v:ext="edit" aspectratio="f"/>
                </v:shape>
                <v:shape id="流程图: 过程 739" o:spid="_x0000_s1026" o:spt="109" type="#_x0000_t109" style="position:absolute;left:12890;top:8727;height:567;width:2179;" fillcolor="#FFFFFF" filled="t" stroked="t" coordsize="21600,21600" o:gfxdata="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2qpq8AAAA&#10;3A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inset="2.54mm,1mm,2.54mm,1.27mm">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后续处置</w:t>
                        </w:r>
                      </w:p>
                    </w:txbxContent>
                  </v:textbox>
                </v:shape>
                <v:line id="直接连接符 733" o:spid="_x0000_s1026" o:spt="20" style="position:absolute;left:14044;top:9317;flip:x;height:486;width:1;" filled="f" stroked="t" coordsize="21600,21600" o:gfxdata="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rYZ6/&#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line id="直接连接符 733" o:spid="_x0000_s1026" o:spt="20" style="position:absolute;left:11801;top:11054;height:311;width:10;" filled="f" stroked="t" coordsize="21600,21600" o:gfxdata="UEsDBAoAAAAAAIdO4kAAAAAAAAAAAAAAAAAEAAAAZHJzL1BLAwQUAAAACACHTuJA/EfzWcAAAADc&#10;AAAADwAAAGRycy9kb3ducmV2LnhtbEWPT2vCQBTE7wW/w/IEb3UTE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NZ&#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line id="直接连接符 733" o:spid="_x0000_s1026" o:spt="20" style="position:absolute;left:11855;top:9630;flip:x;height:364;width:6;" filled="f" stroked="t" coordsize="21600,21600" o:gfxdata="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Vpy&#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line id="直接连接符 46" o:spid="_x0000_s1026" o:spt="20" style="position:absolute;left:12588;top:8121;height:287;width:0;" filled="f" stroked="t" coordsize="21600,21600" o:gfxdata="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iqSe/&#10;AAAA3AAAAA8AAAAAAAAAAQAgAAAAIgAAAGRycy9kb3ducmV2LnhtbFBLAQIUABQAAAAIAIdO4kAz&#10;LwWeOwAAADkAAAAQAAAAAAAAAAEAIAAAAA4BAABkcnMvc2hhcGV4bWwueG1sUEsFBgAAAAAGAAYA&#10;WwEAALgDAAAAAA==&#10;">
                  <v:fill on="f" focussize="0,0"/>
                  <v:stroke color="#000000 [3213]" joinstyle="round"/>
                  <v:imagedata o:title=""/>
                  <o:lock v:ext="edit" aspectratio="f"/>
                </v:line>
                <v:line id="直接连接符 47" o:spid="_x0000_s1026" o:spt="20" style="position:absolute;left:15363;top:8224;height:312;width:14;" filled="f" stroked="t" coordsize="21600,21600" o:gfxdata="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4MvL4A&#10;AADc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line id="直接连接符 48" o:spid="_x0000_s1026" o:spt="20" style="position:absolute;left:16743;top:8188;height:287;width:0;" filled="f" stroked="t" coordsize="21600,21600" o:gfxdata="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A3UL4A&#10;AADc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line id="直接连接符 50" o:spid="_x0000_s1026" o:spt="20" style="position:absolute;left:16130;top:10659;height:377;width:7;" filled="f" stroked="t" coordsize="21600,21600" o:gfxdata="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oyK8AAAA&#10;3AAAAA8AAAAAAAAAAQAgAAAAIgAAAGRycy9kb3ducmV2LnhtbFBLAQIUABQAAAAIAIdO4kAzLwWe&#10;OwAAADkAAAAQAAAAAAAAAAEAIAAAAAsBAABkcnMvc2hhcGV4bWwueG1sUEsFBgAAAAAGAAYAWwEA&#10;ALUDAAAAAA==&#10;">
                  <v:fill on="f" focussize="0,0"/>
                  <v:stroke color="#000000 [3213]" joinstyle="round"/>
                  <v:imagedata o:title=""/>
                  <o:lock v:ext="edit" aspectratio="f"/>
                </v:line>
                <v:line id="直接连接符 51" o:spid="_x0000_s1026" o:spt="20" style="position:absolute;left:13983;top:10627;height:375;width:2;" filled="f" stroked="t" coordsize="21600,21600" o:gfxdata="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jBrm/&#10;AAAA3AAAAA8AAAAAAAAAAQAgAAAAIgAAAGRycy9kb3ducmV2LnhtbFBLAQIUABQAAAAIAIdO4kAz&#10;LwWeOwAAADkAAAAQAAAAAAAAAAEAIAAAAA4BAABkcnMvc2hhcGV4bWwueG1sUEsFBgAAAAAGAAYA&#10;WwEAALgDAAAAAA==&#10;">
                  <v:fill on="f" focussize="0,0"/>
                  <v:stroke color="#000000 [3213]" joinstyle="round"/>
                  <v:imagedata o:title=""/>
                  <o:lock v:ext="edit" aspectratio="f"/>
                </v:line>
                <v:line id="直接连接符 733" o:spid="_x0000_s1026" o:spt="20" style="position:absolute;left:16158;top:9567;height:271;width:15;" filled="f" stroked="t" coordsize="21600,21600" o:gfxdata="UEsDBAoAAAAAAIdO4kAAAAAAAAAAAAAAAAAEAAAAZHJzL1BLAwQUAAAACACHTuJA/TJSr7wAAADc&#10;AAAADwAAAGRycy9kb3ducmV2LnhtbEVPy2oCMRTdF/yHcIXuajJCyz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yUq+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line>
                <v:line id="直接连接符 1285" o:spid="_x0000_s1026" o:spt="20" style="position:absolute;left:11162;top:8121;height:287;width:0;" filled="f" stroked="t" coordsize="21600,21600" o:gfxdata="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pClvQAA&#10;ANw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line id="直接连接符 733" o:spid="_x0000_s1026" o:spt="20" style="position:absolute;left:16137;top:11018;height:416;width:1;" filled="f" stroked="t" coordsize="21600,21600" o:gfxdata="UEsDBAoAAAAAAIdO4kAAAAAAAAAAAAAAAAAEAAAAZHJzL1BLAwQUAAAACACHTuJAYqxpQ78AAADc&#10;AAAADwAAAGRycy9kb3ducmV2LnhtbEWPQWsCMRSE70L/Q3iF3jRZo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saUO/&#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shape id="流程图: 过程 738" o:spid="_x0000_s1026" o:spt="109" type="#_x0000_t109" style="position:absolute;left:11447;top:11365;height:944;width:729;" fillcolor="#FFFFFF" filled="t" stroked="t" coordsize="21600,21600" o:gfxdata="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9VVW/&#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汲取教训</w:t>
                        </w:r>
                      </w:p>
                    </w:txbxContent>
                  </v:textbox>
                </v:shape>
                <v:line id="直接连接符 733" o:spid="_x0000_s1026" o:spt="20" style="position:absolute;left:13116;top:11035;height:271;width:15;" filled="f" stroked="t" coordsize="21600,21600" o:gfxdata="UEsDBAoAAAAAAIdO4kAAAAAAAAAAAAAAAAAEAAAAZHJzL1BLAwQUAAAACACHTuJAgglUrMAAAADc&#10;AAAADwAAAGRycy9kb3ducmV2LnhtbEWPQWsCMRSE7wX/Q3hCbzXZ0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CVSs&#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line id="直接连接符 733" o:spid="_x0000_s1026" o:spt="20" style="position:absolute;left:14865;top:11070;height:271;width:15;" filled="f" stroked="t" coordsize="21600,21600" o:gfxdata="UEsDBAoAAAAAAIdO4kAAAAAAAAAAAAAAAAAEAAAAZHJzL1BLAwQUAAAACACHTuJA7UXxN8AAAADc&#10;AAAADwAAAGRycy9kb3ducmV2LnhtbEWPT2sCMRTE74V+h/AK3mqyg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RfE3&#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shape id="流程图: 过程 738" o:spid="_x0000_s1026" o:spt="109" type="#_x0000_t109" style="position:absolute;left:15724;top:11383;height:929;width:729;" fillcolor="#FFFFFF" filled="t" stroked="t" coordsize="21600,21600" o:gfxdata="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K9s2/&#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资料归档</w:t>
                        </w:r>
                      </w:p>
                    </w:txbxContent>
                  </v:textbox>
                </v:shape>
                <v:shape id="流程图: 过程 738" o:spid="_x0000_s1026" o:spt="109" type="#_x0000_t109" style="position:absolute;left:12754;top:11309;height:996;width:744;" fillcolor="#FFFFFF" filled="t" stroked="t" coordsize="21600,21600" o:gfxdata="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GU1a/&#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完善预案</w:t>
                        </w:r>
                      </w:p>
                    </w:txbxContent>
                  </v:textbox>
                </v:shape>
                <v:shape id="流程图: 过程 738" o:spid="_x0000_s1026" o:spt="109" type="#_x0000_t109" style="position:absolute;left:14460;top:11309;height:995;width:729;" fillcolor="#FFFFFF" filled="t" stroked="t" coordsize="21600,21600" o:gfxdata="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nHJLsAAADc&#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cstheme="minorEastAsia"/>
                            <w:bCs/>
                            <w:color w:val="000000"/>
                            <w:sz w:val="24"/>
                            <w:lang w:val="en-US" w:eastAsia="zh-CN"/>
                          </w:rPr>
                          <w:t>落实整改</w:t>
                        </w:r>
                      </w:p>
                    </w:txbxContent>
                  </v:textbox>
                </v:shape>
                <w10:wrap type="none"/>
                <w10:anchorlock/>
              </v:group>
            </w:pict>
          </mc:Fallback>
        </mc:AlternateContent>
      </w:r>
    </w:p>
    <w:p>
      <w:pPr>
        <w:jc w:val="center"/>
        <w:rPr>
          <w:rFonts w:hint="eastAsia" w:ascii="黑体" w:hAnsi="黑体" w:eastAsia="黑体" w:cs="黑体"/>
          <w:sz w:val="44"/>
          <w:szCs w:val="52"/>
          <w:lang w:val="en-US" w:eastAsia="zh-CN"/>
        </w:rPr>
      </w:pPr>
      <w:r>
        <w:rPr>
          <w:rFonts w:hint="eastAsia" w:ascii="楷体_GB2312" w:hAnsi="楷体_GB2312" w:eastAsia="楷体_GB2312" w:cs="楷体_GB2312"/>
          <w:sz w:val="32"/>
          <w:szCs w:val="40"/>
          <w:lang w:val="en-US" w:eastAsia="zh-CN"/>
        </w:rPr>
        <mc:AlternateContent>
          <mc:Choice Requires="wps">
            <w:drawing>
              <wp:anchor distT="0" distB="0" distL="114300" distR="114300" simplePos="0" relativeHeight="251857920" behindDoc="1" locked="0" layoutInCell="1" allowOverlap="1">
                <wp:simplePos x="0" y="0"/>
                <wp:positionH relativeFrom="column">
                  <wp:posOffset>538480</wp:posOffset>
                </wp:positionH>
                <wp:positionV relativeFrom="paragraph">
                  <wp:posOffset>220345</wp:posOffset>
                </wp:positionV>
                <wp:extent cx="4968240" cy="1457960"/>
                <wp:effectExtent l="4445" t="4445" r="18415" b="23495"/>
                <wp:wrapNone/>
                <wp:docPr id="396" name="文本框 396"/>
                <wp:cNvGraphicFramePr/>
                <a:graphic xmlns:a="http://schemas.openxmlformats.org/drawingml/2006/main">
                  <a:graphicData uri="http://schemas.microsoft.com/office/word/2010/wordprocessingShape">
                    <wps:wsp>
                      <wps:cNvSpPr txBox="1"/>
                      <wps:spPr>
                        <a:xfrm>
                          <a:off x="0" y="0"/>
                          <a:ext cx="4968240" cy="14579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auto"/>
                                <w:sz w:val="20"/>
                                <w:szCs w:val="20"/>
                                <w:lang w:val="en-US"/>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1.突发事件信息瞒报、谎报，或信息上报不及时，违反相关规定；2.对事件判断不准确，应急预案不及时。</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1严格落实信息报送和安全生产事故报告规定；2.根据安排开展针对性应急救援；3.严格落实整改措施，做到责任到人，按时按要求整改。</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42.4pt;margin-top:17.35pt;height:114.8pt;width:391.2pt;z-index:-251458560;mso-width-relative:page;mso-height-relative:page;" fillcolor="#FFFFFF" filled="t" stroked="t" coordsize="21600,21600" o:gfxdata="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Z&#10;MWbs2AAAAAkBAAAPAAAAAAAAAAEAIAAAACIAAABkcnMvZG93bnJldi54bWxQSwECFAAUAAAACACH&#10;TuJAaW59+CQCAABvBAAADgAAAAAAAAABACAAAAAn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auto"/>
                          <w:sz w:val="20"/>
                          <w:szCs w:val="20"/>
                          <w:lang w:val="en-US"/>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1.突发事件信息瞒报、谎报，或信息上报不及时，违反相关规定；2.对事件判断不准确，应急预案不及时。</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1严格落实信息报送和安全生产事故报告规定；2.根据安排开展针对性应急救援；3.严格落实整改措施，做到责任到人，按时按要求整改。</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jc w:val="center"/>
        <w:rPr>
          <w:rFonts w:hint="eastAsia" w:ascii="黑体" w:hAnsi="黑体" w:eastAsia="黑体" w:cs="黑体"/>
          <w:sz w:val="44"/>
          <w:szCs w:val="52"/>
          <w:lang w:val="en-US" w:eastAsia="zh-CN"/>
        </w:rPr>
      </w:pPr>
    </w:p>
    <w:p>
      <w:pPr>
        <w:jc w:val="center"/>
        <w:rPr>
          <w:rFonts w:hint="eastAsia" w:ascii="黑体" w:hAnsi="黑体" w:eastAsia="黑体" w:cs="黑体"/>
          <w:sz w:val="44"/>
          <w:szCs w:val="52"/>
          <w:lang w:val="en-US" w:eastAsia="zh-CN"/>
        </w:rPr>
      </w:pPr>
    </w:p>
    <w:p>
      <w:pPr>
        <w:jc w:val="center"/>
        <w:rPr>
          <w:rFonts w:hint="eastAsia" w:ascii="方正小标宋简体" w:hAnsi="仿宋" w:eastAsia="方正小标宋简体" w:cs="Arial"/>
          <w:kern w:val="0"/>
          <w:sz w:val="44"/>
          <w:szCs w:val="44"/>
          <w:lang w:val="en-US" w:eastAsia="zh-CN"/>
        </w:rPr>
      </w:pPr>
      <w:r>
        <w:rPr>
          <w:rFonts w:hint="eastAsia" w:ascii="黑体" w:hAnsi="黑体" w:eastAsia="黑体" w:cs="黑体"/>
          <w:sz w:val="44"/>
          <w:szCs w:val="52"/>
          <w:lang w:val="en-US" w:eastAsia="zh-CN"/>
        </w:rPr>
        <w:t>48应急管理和安全生产</w:t>
      </w:r>
    </w:p>
    <w:p>
      <w:pPr>
        <w:jc w:val="center"/>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消防安全</w:t>
      </w: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20704" behindDoc="0" locked="0" layoutInCell="1" allowOverlap="1">
                <wp:simplePos x="0" y="0"/>
                <wp:positionH relativeFrom="column">
                  <wp:posOffset>640715</wp:posOffset>
                </wp:positionH>
                <wp:positionV relativeFrom="paragraph">
                  <wp:posOffset>142240</wp:posOffset>
                </wp:positionV>
                <wp:extent cx="4642485" cy="6012815"/>
                <wp:effectExtent l="4445" t="4445" r="20320" b="21590"/>
                <wp:wrapNone/>
                <wp:docPr id="1065" name="组合 1065"/>
                <wp:cNvGraphicFramePr/>
                <a:graphic xmlns:a="http://schemas.openxmlformats.org/drawingml/2006/main">
                  <a:graphicData uri="http://schemas.microsoft.com/office/word/2010/wordprocessingGroup">
                    <wpg:wgp>
                      <wpg:cNvGrpSpPr/>
                      <wpg:grpSpPr>
                        <a:xfrm>
                          <a:off x="0" y="0"/>
                          <a:ext cx="4642617" cy="6012815"/>
                          <a:chOff x="6046" y="876691"/>
                          <a:chExt cx="7629" cy="9469"/>
                        </a:xfrm>
                      </wpg:grpSpPr>
                      <wps:wsp>
                        <wps:cNvPr id="1258" name="文本框 1258"/>
                        <wps:cNvSpPr txBox="1"/>
                        <wps:spPr>
                          <a:xfrm>
                            <a:off x="6791" y="879084"/>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wps:txbx>
                        <wps:bodyPr lIns="91439" tIns="45719" rIns="91439" bIns="45719" upright="1"/>
                      </wps:wsp>
                      <wps:wsp>
                        <wps:cNvPr id="1262" name="文本框 1262"/>
                        <wps:cNvSpPr txBox="1"/>
                        <wps:spPr>
                          <a:xfrm>
                            <a:off x="8516" y="880147"/>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wps:txbx>
                        <wps:bodyPr lIns="91439" tIns="45719" rIns="91439" bIns="45719" upright="1"/>
                      </wps:wsp>
                      <wps:wsp>
                        <wps:cNvPr id="1267" name="直接连接符 1267"/>
                        <wps:cNvCnPr/>
                        <wps:spPr>
                          <a:xfrm flipH="1">
                            <a:off x="9145" y="883033"/>
                            <a:ext cx="18" cy="1072"/>
                          </a:xfrm>
                          <a:prstGeom prst="line">
                            <a:avLst/>
                          </a:prstGeom>
                          <a:ln w="9525" cap="flat" cmpd="sng">
                            <a:solidFill>
                              <a:srgbClr val="000000"/>
                            </a:solidFill>
                            <a:prstDash val="solid"/>
                            <a:headEnd type="none" w="med" len="med"/>
                            <a:tailEnd type="triangle" w="med" len="med"/>
                          </a:ln>
                        </wps:spPr>
                        <wps:bodyPr upright="1"/>
                      </wps:wsp>
                      <wps:wsp>
                        <wps:cNvPr id="1270" name="流程图: 终止 1270"/>
                        <wps:cNvSpPr/>
                        <wps:spPr>
                          <a:xfrm>
                            <a:off x="8070" y="885446"/>
                            <a:ext cx="2106"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 束</w:t>
                              </w:r>
                            </w:p>
                          </w:txbxContent>
                        </wps:txbx>
                        <wps:bodyPr upright="1"/>
                      </wps:wsp>
                      <wps:wsp>
                        <wps:cNvPr id="1263" name="流程图: 过程 1263"/>
                        <wps:cNvSpPr/>
                        <wps:spPr>
                          <a:xfrm>
                            <a:off x="7402" y="880878"/>
                            <a:ext cx="3524"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 报</w:t>
                              </w:r>
                            </w:p>
                          </w:txbxContent>
                        </wps:txbx>
                        <wps:bodyPr upright="1"/>
                      </wps:wsp>
                      <wps:wsp>
                        <wps:cNvPr id="1257" name="流程图: 决策 1257"/>
                        <wps:cNvSpPr/>
                        <wps:spPr>
                          <a:xfrm>
                            <a:off x="7388" y="879132"/>
                            <a:ext cx="3556" cy="92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4"/>
                                  <w:szCs w:val="40"/>
                                </w:rPr>
                              </w:pPr>
                              <w:r>
                                <w:rPr>
                                  <w:rFonts w:hint="eastAsia" w:asciiTheme="minorEastAsia" w:hAnsiTheme="minorEastAsia" w:eastAsiaTheme="minorEastAsia" w:cstheme="minorEastAsia"/>
                                  <w:sz w:val="24"/>
                                  <w:szCs w:val="40"/>
                                </w:rPr>
                                <w:t>是否及时控制</w:t>
                              </w:r>
                            </w:p>
                          </w:txbxContent>
                        </wps:txbx>
                        <wps:bodyPr upright="1"/>
                      </wps:wsp>
                      <wps:wsp>
                        <wps:cNvPr id="1265" name="矩形标注 1265"/>
                        <wps:cNvSpPr/>
                        <wps:spPr>
                          <a:xfrm>
                            <a:off x="11124" y="882438"/>
                            <a:ext cx="2551" cy="2041"/>
                          </a:xfrm>
                          <a:prstGeom prst="wedgeRectCallout">
                            <a:avLst>
                              <a:gd name="adj1" fmla="val -77269"/>
                              <a:gd name="adj2" fmla="val -34005"/>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乡镇、县级社区专管机构组织相关队伍前往火灾区进行灭火，同时村</w:t>
                              </w:r>
                              <w:r>
                                <w:rPr>
                                  <w:rFonts w:hint="eastAsia" w:asciiTheme="minorEastAsia" w:hAnsiTheme="minorEastAsia" w:cstheme="minorEastAsia"/>
                                  <w:sz w:val="24"/>
                                  <w:szCs w:val="24"/>
                                  <w:lang w:eastAsia="zh-CN"/>
                                </w:rPr>
                                <w:t>（社区）</w:t>
                              </w:r>
                              <w:r>
                                <w:rPr>
                                  <w:rFonts w:hint="eastAsia" w:asciiTheme="minorEastAsia" w:hAnsiTheme="minorEastAsia" w:eastAsiaTheme="minorEastAsia" w:cstheme="minorEastAsia"/>
                                  <w:sz w:val="24"/>
                                  <w:szCs w:val="24"/>
                                </w:rPr>
                                <w:t>护林防火队伍协助灭火</w:t>
                              </w:r>
                            </w:p>
                          </w:txbxContent>
                        </wps:txbx>
                        <wps:bodyPr upright="1"/>
                      </wps:wsp>
                      <wps:wsp>
                        <wps:cNvPr id="1254" name="直接连接符 1254"/>
                        <wps:cNvCnPr/>
                        <wps:spPr>
                          <a:xfrm flipH="1">
                            <a:off x="9125" y="877339"/>
                            <a:ext cx="10" cy="647"/>
                          </a:xfrm>
                          <a:prstGeom prst="line">
                            <a:avLst/>
                          </a:prstGeom>
                          <a:ln w="9525" cap="flat" cmpd="sng">
                            <a:solidFill>
                              <a:srgbClr val="000000"/>
                            </a:solidFill>
                            <a:prstDash val="solid"/>
                            <a:headEnd type="none" w="med" len="med"/>
                            <a:tailEnd type="triangle" w="med" len="med"/>
                          </a:ln>
                        </wps:spPr>
                        <wps:bodyPr upright="1"/>
                      </wps:wsp>
                      <wps:wsp>
                        <wps:cNvPr id="1255" name="流程图: 过程 1255"/>
                        <wps:cNvSpPr/>
                        <wps:spPr>
                          <a:xfrm>
                            <a:off x="8090" y="877959"/>
                            <a:ext cx="2072"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组织人员自救</w:t>
                              </w:r>
                            </w:p>
                          </w:txbxContent>
                        </wps:txbx>
                        <wps:bodyPr upright="1"/>
                      </wps:wsp>
                      <wps:wsp>
                        <wps:cNvPr id="1256" name="直接连接符 1256"/>
                        <wps:cNvCnPr/>
                        <wps:spPr>
                          <a:xfrm>
                            <a:off x="9131" y="878582"/>
                            <a:ext cx="1" cy="575"/>
                          </a:xfrm>
                          <a:prstGeom prst="line">
                            <a:avLst/>
                          </a:prstGeom>
                          <a:ln w="9525" cap="flat" cmpd="sng">
                            <a:solidFill>
                              <a:srgbClr val="000000"/>
                            </a:solidFill>
                            <a:prstDash val="solid"/>
                            <a:headEnd type="none" w="med" len="med"/>
                            <a:tailEnd type="triangle" w="med" len="med"/>
                          </a:ln>
                        </wps:spPr>
                        <wps:bodyPr upright="1"/>
                      </wps:wsp>
                      <wps:wsp>
                        <wps:cNvPr id="1259" name="直接连接符 1259"/>
                        <wps:cNvCnPr/>
                        <wps:spPr>
                          <a:xfrm flipH="1">
                            <a:off x="6067" y="879583"/>
                            <a:ext cx="1313" cy="8"/>
                          </a:xfrm>
                          <a:prstGeom prst="line">
                            <a:avLst/>
                          </a:prstGeom>
                          <a:ln w="9525" cap="flat" cmpd="sng">
                            <a:solidFill>
                              <a:srgbClr val="000000"/>
                            </a:solidFill>
                            <a:prstDash val="solid"/>
                            <a:headEnd type="none" w="med" len="med"/>
                            <a:tailEnd type="none" w="med" len="med"/>
                          </a:ln>
                        </wps:spPr>
                        <wps:bodyPr upright="1"/>
                      </wps:wsp>
                      <wps:wsp>
                        <wps:cNvPr id="1261" name="直接连接符 1261"/>
                        <wps:cNvCnPr/>
                        <wps:spPr>
                          <a:xfrm>
                            <a:off x="9159" y="880030"/>
                            <a:ext cx="3" cy="867"/>
                          </a:xfrm>
                          <a:prstGeom prst="line">
                            <a:avLst/>
                          </a:prstGeom>
                          <a:ln w="9525" cap="flat" cmpd="sng">
                            <a:solidFill>
                              <a:srgbClr val="000000"/>
                            </a:solidFill>
                            <a:prstDash val="solid"/>
                            <a:headEnd type="none" w="med" len="med"/>
                            <a:tailEnd type="triangle" w="med" len="med"/>
                          </a:ln>
                        </wps:spPr>
                        <wps:bodyPr upright="1"/>
                      </wps:wsp>
                      <wps:wsp>
                        <wps:cNvPr id="1264" name="直接连接符 1264"/>
                        <wps:cNvCnPr/>
                        <wps:spPr>
                          <a:xfrm>
                            <a:off x="9160" y="881470"/>
                            <a:ext cx="3" cy="1077"/>
                          </a:xfrm>
                          <a:prstGeom prst="line">
                            <a:avLst/>
                          </a:prstGeom>
                          <a:ln w="9525" cap="flat" cmpd="sng">
                            <a:solidFill>
                              <a:srgbClr val="000000"/>
                            </a:solidFill>
                            <a:prstDash val="solid"/>
                            <a:headEnd type="none" w="med" len="med"/>
                            <a:tailEnd type="triangle" w="med" len="med"/>
                          </a:ln>
                        </wps:spPr>
                        <wps:bodyPr upright="1"/>
                      </wps:wsp>
                      <wps:wsp>
                        <wps:cNvPr id="1266" name="流程图: 过程 1266"/>
                        <wps:cNvSpPr/>
                        <wps:spPr>
                          <a:xfrm>
                            <a:off x="7958" y="882530"/>
                            <a:ext cx="2373" cy="52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组织队伍</w:t>
                              </w:r>
                            </w:p>
                          </w:txbxContent>
                        </wps:txbx>
                        <wps:bodyPr upright="1"/>
                      </wps:wsp>
                      <wps:wsp>
                        <wps:cNvPr id="1260" name="肘形连接符 1260"/>
                        <wps:cNvCnPr>
                          <a:endCxn id="1270" idx="1"/>
                        </wps:cNvCnPr>
                        <wps:spPr>
                          <a:xfrm rot="5400000" flipV="1">
                            <a:off x="3948" y="881681"/>
                            <a:ext cx="6219" cy="2023"/>
                          </a:xfrm>
                          <a:prstGeom prst="bentConnector2">
                            <a:avLst/>
                          </a:prstGeom>
                          <a:ln w="9525" cap="flat" cmpd="sng">
                            <a:solidFill>
                              <a:srgbClr val="000000"/>
                            </a:solidFill>
                            <a:prstDash val="solid"/>
                            <a:miter/>
                            <a:headEnd type="none" w="med" len="med"/>
                            <a:tailEnd type="triangle" w="med" len="med"/>
                          </a:ln>
                        </wps:spPr>
                        <wps:bodyPr/>
                      </wps:wsp>
                      <wps:wsp>
                        <wps:cNvPr id="1268" name="流程图: 过程 1268"/>
                        <wps:cNvSpPr/>
                        <wps:spPr>
                          <a:xfrm>
                            <a:off x="8233" y="884107"/>
                            <a:ext cx="1798"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控 制</w:t>
                              </w:r>
                            </w:p>
                          </w:txbxContent>
                        </wps:txbx>
                        <wps:bodyPr upright="1"/>
                      </wps:wsp>
                      <wps:wsp>
                        <wps:cNvPr id="1269" name="直接连接符 1269"/>
                        <wps:cNvCnPr/>
                        <wps:spPr>
                          <a:xfrm>
                            <a:off x="9154" y="884688"/>
                            <a:ext cx="26" cy="691"/>
                          </a:xfrm>
                          <a:prstGeom prst="line">
                            <a:avLst/>
                          </a:prstGeom>
                          <a:ln w="9525" cap="flat" cmpd="sng">
                            <a:solidFill>
                              <a:srgbClr val="000000"/>
                            </a:solidFill>
                            <a:prstDash val="solid"/>
                            <a:headEnd type="none" w="med" len="med"/>
                            <a:tailEnd type="triangle" w="med" len="med"/>
                          </a:ln>
                        </wps:spPr>
                        <wps:bodyPr upright="1"/>
                      </wps:wsp>
                      <wps:wsp>
                        <wps:cNvPr id="1253" name="流程图: 终止 1253"/>
                        <wps:cNvSpPr/>
                        <wps:spPr>
                          <a:xfrm>
                            <a:off x="7750" y="876691"/>
                            <a:ext cx="276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发现险情</w:t>
                              </w:r>
                            </w:p>
                          </w:txbxContent>
                        </wps:txbx>
                        <wps:bodyPr upright="1"/>
                      </wps:wsp>
                    </wpg:wgp>
                  </a:graphicData>
                </a:graphic>
              </wp:anchor>
            </w:drawing>
          </mc:Choice>
          <mc:Fallback>
            <w:pict>
              <v:group id="_x0000_s1026" o:spid="_x0000_s1026" o:spt="203" style="position:absolute;left:0pt;margin-left:50.45pt;margin-top:11.2pt;height:473.45pt;width:365.55pt;z-index:251720704;mso-width-relative:page;mso-height-relative:page;" coordorigin="6046,876691" coordsize="7629,9469" o:gfxdata="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">
                <o:lock v:ext="edit" aspectratio="f"/>
                <v:shape id="_x0000_s1026" o:spid="_x0000_s1026" o:spt="202" type="#_x0000_t202" style="position:absolute;left:6791;top:879084;height:550;width:1325;" fillcolor="#FFFFFF" filled="t" stroked="t" coordsize="21600,21600" o:gfxdata="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38tF&#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v:textbox>
                </v:shape>
                <v:shape id="_x0000_s1026" o:spid="_x0000_s1026" o:spt="202" type="#_x0000_t202" style="position:absolute;left:8516;top:880147;height:550;width:1325;" fillcolor="#FFFFFF" filled="t" stroked="t" coordsize="21600,21600" o:gfxdata="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bNhK8AAAA&#10;3Q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v:textbox>
                </v:shape>
                <v:line id="_x0000_s1026" o:spid="_x0000_s1026" o:spt="20" style="position:absolute;left:9145;top:883033;flip:x;height:1072;width:18;" filled="f" stroked="t" coordsize="21600,21600" o:gfxdata="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Um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6" type="#_x0000_t116" style="position:absolute;left:8070;top:885446;height:714;width:2106;" fillcolor="#FFFFFF" filled="t" stroked="t" coordsize="21600,21600" o:gfxdata="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3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 束</w:t>
                        </w:r>
                      </w:p>
                    </w:txbxContent>
                  </v:textbox>
                </v:shape>
                <v:shape id="_x0000_s1026" o:spid="_x0000_s1026" o:spt="109" type="#_x0000_t109" style="position:absolute;left:7402;top:880878;height:575;width:3524;" fillcolor="#FFFFFF" filled="t" stroked="t" coordsize="21600,21600" o:gfxdata="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Pq1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 报</w:t>
                        </w:r>
                      </w:p>
                    </w:txbxContent>
                  </v:textbox>
                </v:shape>
                <v:shape id="_x0000_s1026" o:spid="_x0000_s1026" o:spt="110" type="#_x0000_t110" style="position:absolute;left:7388;top:879132;height:925;width:3556;" fillcolor="#FFFFFF" filled="t" stroked="t" coordsize="21600,21600" o:gfxdata="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wrm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 w:val="24"/>
                            <w:szCs w:val="40"/>
                          </w:rPr>
                        </w:pPr>
                        <w:r>
                          <w:rPr>
                            <w:rFonts w:hint="eastAsia" w:asciiTheme="minorEastAsia" w:hAnsiTheme="minorEastAsia" w:eastAsiaTheme="minorEastAsia" w:cstheme="minorEastAsia"/>
                            <w:sz w:val="24"/>
                            <w:szCs w:val="40"/>
                          </w:rPr>
                          <w:t>是否及时控制</w:t>
                        </w:r>
                      </w:p>
                    </w:txbxContent>
                  </v:textbox>
                </v:shape>
                <v:shape id="_x0000_s1026" o:spid="_x0000_s1026" o:spt="61" type="#_x0000_t61" style="position:absolute;left:11124;top:882438;height:2041;width:2551;" fillcolor="#FFFFFF" filled="t" stroked="t" coordsize="21600,21600" o:gfxdata="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krrO/&#10;AAAA3QAAAA8AAAAAAAAAAQAgAAAAIgAAAGRycy9kb3ducmV2LnhtbFBLAQIUABQAAAAIAIdO4kAz&#10;LwWeOwAAADkAAAAQAAAAAAAAAAEAIAAAAA4BAABkcnMvc2hhcGV4bWwueG1sUEsFBgAAAAAGAAYA&#10;WwEAALgDAAAAAA==&#10;" adj="-5890,3455">
                  <v:fill on="t" focussize="0,0"/>
                  <v:stroke color="#000000" joinstyle="miter"/>
                  <v:imagedata o:title=""/>
                  <o:lock v:ext="edit" aspectratio="f"/>
                  <v:textbo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乡镇、县级社区专管机构组织相关队伍前往火灾区进行灭火，同时村</w:t>
                        </w:r>
                        <w:r>
                          <w:rPr>
                            <w:rFonts w:hint="eastAsia" w:asciiTheme="minorEastAsia" w:hAnsiTheme="minorEastAsia" w:cstheme="minorEastAsia"/>
                            <w:sz w:val="24"/>
                            <w:szCs w:val="24"/>
                            <w:lang w:eastAsia="zh-CN"/>
                          </w:rPr>
                          <w:t>（社区）</w:t>
                        </w:r>
                        <w:r>
                          <w:rPr>
                            <w:rFonts w:hint="eastAsia" w:asciiTheme="minorEastAsia" w:hAnsiTheme="minorEastAsia" w:eastAsiaTheme="minorEastAsia" w:cstheme="minorEastAsia"/>
                            <w:sz w:val="24"/>
                            <w:szCs w:val="24"/>
                          </w:rPr>
                          <w:t>护林防火队伍协助灭火</w:t>
                        </w:r>
                      </w:p>
                    </w:txbxContent>
                  </v:textbox>
                </v:shape>
                <v:line id="_x0000_s1026" o:spid="_x0000_s1026" o:spt="20" style="position:absolute;left:9125;top:877339;flip:x;height:647;width:10;" filled="f" stroked="t" coordsize="21600,21600" o:gfxdata="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ty8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8090;top:877959;height:591;width:2072;" fillcolor="#FFFFFF" filled="t" stroked="t" coordsize="21600,21600" o:gfxdata="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h2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组织人员自救</w:t>
                        </w:r>
                      </w:p>
                    </w:txbxContent>
                  </v:textbox>
                </v:shape>
                <v:line id="_x0000_s1026" o:spid="_x0000_s1026" o:spt="20" style="position:absolute;left:9131;top:878582;height:575;width:1;" filled="f" stroked="t" coordsize="21600,21600" o:gfxdata="UEsDBAoAAAAAAIdO4kAAAAAAAAAAAAAAAAAEAAAAZHJzL1BLAwQUAAAACACHTuJAHfOY2L4AAADd&#10;AAAADwAAAGRycy9kb3ducmV2LnhtbEVPS4vCMBC+L/gfwgh7W9MKSq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OY2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067;top:879583;flip:x;height:8;width:1313;" filled="f" stroked="t" coordsize="21600,21600" o:gfxdata="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anZ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159;top:880030;height:867;width:3;" filled="f" stroked="t" coordsize="21600,21600" o:gfxdata="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so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160;top:881470;height:1077;width:3;" filled="f" stroked="t" coordsize="21600,21600" o:gfxdata="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p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7958;top:882530;height:527;width:2373;" fillcolor="#FFFFFF" filled="t" stroked="t" coordsize="21600,21600" o:gfxdata="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1El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组织队伍</w:t>
                        </w:r>
                      </w:p>
                    </w:txbxContent>
                  </v:textbox>
                </v:shape>
                <v:shape id="_x0000_s1026" o:spid="_x0000_s1026" o:spt="33" type="#_x0000_t33" style="position:absolute;left:3948;top:881681;flip:y;height:2023;width:6219;rotation:-5898240f;" filled="f" stroked="t" coordsize="21600,21600" o:gfxdata="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7Q3G/&#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shape>
                <v:shape id="_x0000_s1026" o:spid="_x0000_s1026" o:spt="109" type="#_x0000_t109" style="position:absolute;left:8233;top:884107;height:575;width:1798;" fillcolor="#FFFFFF" filled="t" stroked="t" coordsize="21600,21600" o:gfxdata="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B3i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控 制</w:t>
                        </w:r>
                      </w:p>
                    </w:txbxContent>
                  </v:textbox>
                </v:shape>
                <v:line id="_x0000_s1026" o:spid="_x0000_s1026" o:spt="20" style="position:absolute;left:9154;top:884688;height:691;width:26;" filled="f" stroked="t" coordsize="21600,21600" o:gfxdata="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G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6" type="#_x0000_t116" style="position:absolute;left:7750;top:876691;height:714;width:2768;" fillcolor="#FFFFFF" filled="t" stroked="t" coordsize="21600,21600" o:gfxdata="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tC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发现险情</w:t>
                        </w:r>
                      </w:p>
                    </w:txbxContent>
                  </v:textbox>
                </v:shap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tabs>
          <w:tab w:val="left" w:pos="5061"/>
        </w:tabs>
        <w:spacing w:before="240" w:line="440" w:lineRule="exact"/>
        <w:jc w:val="lef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s">
            <w:drawing>
              <wp:anchor distT="0" distB="0" distL="114300" distR="114300" simplePos="0" relativeHeight="251671552" behindDoc="1" locked="0" layoutInCell="1" allowOverlap="1">
                <wp:simplePos x="0" y="0"/>
                <wp:positionH relativeFrom="column">
                  <wp:posOffset>741680</wp:posOffset>
                </wp:positionH>
                <wp:positionV relativeFrom="paragraph">
                  <wp:posOffset>215900</wp:posOffset>
                </wp:positionV>
                <wp:extent cx="5115560" cy="1272540"/>
                <wp:effectExtent l="4445" t="4445" r="23495" b="18415"/>
                <wp:wrapNone/>
                <wp:docPr id="509" name="文本框 509"/>
                <wp:cNvGraphicFramePr/>
                <a:graphic xmlns:a="http://schemas.openxmlformats.org/drawingml/2006/main">
                  <a:graphicData uri="http://schemas.microsoft.com/office/word/2010/wordprocessingShape">
                    <wps:wsp>
                      <wps:cNvSpPr txBox="1"/>
                      <wps:spPr>
                        <a:xfrm>
                          <a:off x="0" y="0"/>
                          <a:ext cx="5115560" cy="12725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1.瞒报、谎报或信息报告不及时，导致险情无法在第一时间得到控制；2.不服从上级救援指挥机构的有关命令。</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1.加强农村消防宣传工作；2.坚持党对消防工作的领导，准确判断险情，积极开展搜救。</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58.4pt;margin-top:17pt;height:100.2pt;width:402.8pt;z-index:-251644928;mso-width-relative:page;mso-height-relative:page;" fillcolor="#FFFFFF" filled="t" stroked="t" coordsize="21600,21600" o:gfxdata="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Uj8W2AAAAAoBAAAPAAAAAAAAAAEAIAAAACIAAABkcnMvZG93bnJldi54bWxQSwECFAAUAAAACACH&#10;TuJACWIltyQCAABvBAAADgAAAAAAAAABACAAAAAn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1.瞒报、谎报或信息报告不及时，导致险情无法在第一时间得到控制；2.不服从上级救援指挥机构的有关命令。</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1.加强农村消防宣传工作；2.坚持党对消防工作的领导，准确判断险情，积极开展搜救。</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rPr>
          <w:rFonts w:hint="eastAsia"/>
        </w:rPr>
      </w:pPr>
    </w:p>
    <w:p>
      <w:pPr>
        <w:rPr>
          <w:rFonts w:hint="eastAsia"/>
        </w:rPr>
      </w:pPr>
    </w:p>
    <w:p>
      <w:pPr>
        <w:rPr>
          <w:rFonts w:hint="eastAsia"/>
        </w:rPr>
      </w:pPr>
    </w:p>
    <w:p>
      <w:pPr>
        <w:jc w:val="center"/>
        <w:rPr>
          <w:rFonts w:hint="default" w:ascii="Times New Roman" w:hAnsi="Times New Roman" w:eastAsia="方正小标宋简体" w:cs="Times New Roman"/>
          <w:kern w:val="0"/>
          <w:sz w:val="44"/>
          <w:szCs w:val="44"/>
          <w:lang w:val="en-US" w:eastAsia="zh-CN"/>
        </w:rPr>
      </w:pPr>
    </w:p>
    <w:p>
      <w:pPr>
        <w:jc w:val="center"/>
        <w:rPr>
          <w:rFonts w:hint="eastAsia" w:ascii="黑体" w:hAnsi="黑体" w:eastAsia="黑体" w:cs="黑体"/>
          <w:sz w:val="44"/>
          <w:szCs w:val="52"/>
          <w:lang w:val="en-US" w:eastAsia="zh-CN"/>
        </w:rPr>
      </w:pPr>
      <w:r>
        <w:rPr>
          <w:rFonts w:hint="eastAsia" w:ascii="黑体" w:hAnsi="黑体" w:eastAsia="黑体" w:cs="黑体"/>
          <w:sz w:val="44"/>
          <w:szCs w:val="52"/>
          <w:lang w:val="en-US" w:eastAsia="zh-CN"/>
        </w:rPr>
        <w:t>49应急管理和安全生产</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安全生产知识宣传</w:t>
      </w: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26848" behindDoc="0" locked="0" layoutInCell="1" allowOverlap="1">
                <wp:simplePos x="0" y="0"/>
                <wp:positionH relativeFrom="column">
                  <wp:posOffset>932180</wp:posOffset>
                </wp:positionH>
                <wp:positionV relativeFrom="paragraph">
                  <wp:posOffset>263525</wp:posOffset>
                </wp:positionV>
                <wp:extent cx="3810000" cy="4808855"/>
                <wp:effectExtent l="4445" t="4445" r="14605" b="6350"/>
                <wp:wrapNone/>
                <wp:docPr id="1064" name="组合 1064"/>
                <wp:cNvGraphicFramePr/>
                <a:graphic xmlns:a="http://schemas.openxmlformats.org/drawingml/2006/main">
                  <a:graphicData uri="http://schemas.microsoft.com/office/word/2010/wordprocessingGroup">
                    <wpg:wgp>
                      <wpg:cNvGrpSpPr/>
                      <wpg:grpSpPr>
                        <a:xfrm>
                          <a:off x="0" y="0"/>
                          <a:ext cx="3810000" cy="4808855"/>
                          <a:chOff x="6562" y="895280"/>
                          <a:chExt cx="6000" cy="7573"/>
                        </a:xfrm>
                      </wpg:grpSpPr>
                      <wps:wsp>
                        <wps:cNvPr id="1290" name="流程图: 终止 1290"/>
                        <wps:cNvSpPr/>
                        <wps:spPr>
                          <a:xfrm>
                            <a:off x="8428" y="902139"/>
                            <a:ext cx="2106"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总结归档</w:t>
                              </w:r>
                            </w:p>
                          </w:txbxContent>
                        </wps:txbx>
                        <wps:bodyPr upright="1"/>
                      </wps:wsp>
                      <wps:wsp>
                        <wps:cNvPr id="1284" name="流程图: 过程 1284"/>
                        <wps:cNvSpPr/>
                        <wps:spPr>
                          <a:xfrm>
                            <a:off x="8798" y="898670"/>
                            <a:ext cx="1361"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w:t>
                              </w:r>
                              <w:r>
                                <w:rPr>
                                  <w:rFonts w:hint="eastAsia" w:asciiTheme="minorEastAsia" w:hAnsiTheme="minorEastAsia" w:eastAsiaTheme="minorEastAsia" w:cstheme="minorEastAsia"/>
                                  <w:bCs/>
                                  <w:color w:val="000000"/>
                                  <w:sz w:val="24"/>
                                  <w:lang w:val="en-US" w:eastAsia="zh-CN"/>
                                </w:rPr>
                                <w:t>上级政府</w:t>
                              </w:r>
                              <w:r>
                                <w:rPr>
                                  <w:rFonts w:hint="eastAsia" w:asciiTheme="minorEastAsia" w:hAnsiTheme="minorEastAsia" w:eastAsiaTheme="minorEastAsia" w:cstheme="minorEastAsia"/>
                                  <w:bCs/>
                                  <w:color w:val="000000"/>
                                  <w:sz w:val="24"/>
                                </w:rPr>
                                <w:t>做好</w:t>
                              </w:r>
                              <w:r>
                                <w:rPr>
                                  <w:rFonts w:hint="eastAsia" w:asciiTheme="minorEastAsia" w:hAnsiTheme="minorEastAsia" w:eastAsiaTheme="minorEastAsia" w:cstheme="minorEastAsia"/>
                                  <w:bCs/>
                                  <w:color w:val="000000"/>
                                  <w:sz w:val="24"/>
                                  <w:lang w:val="en-US" w:eastAsia="zh-CN"/>
                                </w:rPr>
                                <w:t>系列安全</w:t>
                              </w:r>
                              <w:r>
                                <w:rPr>
                                  <w:rFonts w:hint="eastAsia" w:asciiTheme="minorEastAsia" w:hAnsiTheme="minorEastAsia" w:cstheme="minorEastAsia"/>
                                  <w:bCs/>
                                  <w:color w:val="000000"/>
                                  <w:sz w:val="24"/>
                                  <w:lang w:val="en-US" w:eastAsia="zh-CN"/>
                                </w:rPr>
                                <w:t>生产</w:t>
                              </w:r>
                              <w:r>
                                <w:rPr>
                                  <w:rFonts w:hint="eastAsia" w:asciiTheme="minorEastAsia" w:hAnsiTheme="minorEastAsia" w:eastAsiaTheme="minorEastAsia" w:cstheme="minorEastAsia"/>
                                  <w:bCs/>
                                  <w:color w:val="000000"/>
                                  <w:sz w:val="24"/>
                                  <w:lang w:val="en-US" w:eastAsia="zh-CN"/>
                                </w:rPr>
                                <w:t>知识宣传</w:t>
                              </w:r>
                              <w:r>
                                <w:rPr>
                                  <w:rFonts w:hint="eastAsia" w:asciiTheme="minorEastAsia" w:hAnsiTheme="minorEastAsia" w:eastAsiaTheme="minorEastAsia" w:cstheme="minorEastAsia"/>
                                  <w:bCs/>
                                  <w:color w:val="000000"/>
                                  <w:sz w:val="24"/>
                                </w:rPr>
                                <w:t>工作</w:t>
                              </w:r>
                            </w:p>
                          </w:txbxContent>
                        </wps:txbx>
                        <wps:bodyPr anchor="ctr" anchorCtr="0" upright="1"/>
                      </wps:wsp>
                      <wps:wsp>
                        <wps:cNvPr id="1288" name="直接连接符 1288"/>
                        <wps:cNvCnPr/>
                        <wps:spPr>
                          <a:xfrm>
                            <a:off x="9481" y="901453"/>
                            <a:ext cx="1" cy="663"/>
                          </a:xfrm>
                          <a:prstGeom prst="line">
                            <a:avLst/>
                          </a:prstGeom>
                          <a:ln w="9525" cap="flat" cmpd="sng">
                            <a:solidFill>
                              <a:srgbClr val="000000"/>
                            </a:solidFill>
                            <a:prstDash val="solid"/>
                            <a:headEnd type="none" w="med" len="med"/>
                            <a:tailEnd type="triangle" w="med" len="med"/>
                          </a:ln>
                        </wps:spPr>
                        <wps:bodyPr upright="1"/>
                      </wps:wsp>
                      <wps:wsp>
                        <wps:cNvPr id="1276" name="流程图: 过程 1276"/>
                        <wps:cNvSpPr/>
                        <wps:spPr>
                          <a:xfrm>
                            <a:off x="8172" y="897204"/>
                            <a:ext cx="2625"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开展宣传教育工作</w:t>
                              </w:r>
                            </w:p>
                          </w:txbxContent>
                        </wps:txbx>
                        <wps:bodyPr lIns="91439" tIns="45719" rIns="91439" bIns="45719" upright="1"/>
                      </wps:wsp>
                      <wps:wsp>
                        <wps:cNvPr id="1274" name="流程图: 过程 1274"/>
                        <wps:cNvSpPr/>
                        <wps:spPr>
                          <a:xfrm>
                            <a:off x="7846" y="895280"/>
                            <a:ext cx="3419" cy="105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w:t>
                              </w:r>
                              <w:r>
                                <w:rPr>
                                  <w:rFonts w:hint="eastAsia" w:asciiTheme="minorEastAsia" w:hAnsiTheme="minorEastAsia" w:cstheme="minorEastAsia"/>
                                  <w:sz w:val="24"/>
                                  <w:szCs w:val="24"/>
                                  <w:lang w:eastAsia="zh-CN"/>
                                </w:rPr>
                                <w:t>本村（社区）安全生产知识宣传</w:t>
                              </w:r>
                              <w:r>
                                <w:rPr>
                                  <w:rFonts w:hint="eastAsia" w:asciiTheme="minorEastAsia" w:hAnsiTheme="minorEastAsia" w:eastAsiaTheme="minorEastAsia" w:cstheme="minorEastAsia"/>
                                  <w:sz w:val="24"/>
                                  <w:szCs w:val="24"/>
                                </w:rPr>
                                <w:t>工作计划</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实施方案</w:t>
                              </w:r>
                            </w:p>
                          </w:txbxContent>
                        </wps:txbx>
                        <wps:bodyPr upright="1"/>
                      </wps:wsp>
                      <wps:wsp>
                        <wps:cNvPr id="1275" name="直接连接符 1275"/>
                        <wps:cNvCnPr/>
                        <wps:spPr>
                          <a:xfrm>
                            <a:off x="9478" y="896330"/>
                            <a:ext cx="1" cy="875"/>
                          </a:xfrm>
                          <a:prstGeom prst="line">
                            <a:avLst/>
                          </a:prstGeom>
                          <a:ln w="9525" cap="flat" cmpd="sng">
                            <a:solidFill>
                              <a:srgbClr val="000000"/>
                            </a:solidFill>
                            <a:prstDash val="solid"/>
                            <a:headEnd type="none" w="med" len="med"/>
                            <a:tailEnd type="triangle" w="med" len="med"/>
                          </a:ln>
                        </wps:spPr>
                        <wps:bodyPr upright="1"/>
                      </wps:wsp>
                      <wps:wsp>
                        <wps:cNvPr id="1282" name="流程图: 过程 1282"/>
                        <wps:cNvSpPr/>
                        <wps:spPr>
                          <a:xfrm>
                            <a:off x="6562" y="898670"/>
                            <a:ext cx="1359"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宣传</w:t>
                              </w:r>
                              <w:r>
                                <w:rPr>
                                  <w:rFonts w:hint="eastAsia" w:asciiTheme="minorEastAsia" w:hAnsiTheme="minorEastAsia" w:eastAsiaTheme="minorEastAsia" w:cstheme="minorEastAsia"/>
                                  <w:bCs/>
                                  <w:color w:val="000000"/>
                                  <w:sz w:val="24"/>
                                  <w:lang w:val="en-US" w:eastAsia="zh-CN"/>
                                </w:rPr>
                                <w:t>国家</w:t>
                              </w:r>
                              <w:r>
                                <w:rPr>
                                  <w:rFonts w:hint="eastAsia" w:asciiTheme="minorEastAsia" w:hAnsiTheme="minorEastAsia" w:eastAsiaTheme="minorEastAsia" w:cstheme="minorEastAsia"/>
                                  <w:bCs/>
                                  <w:color w:val="000000"/>
                                  <w:sz w:val="24"/>
                                </w:rPr>
                                <w:t>有关</w:t>
                              </w:r>
                              <w:r>
                                <w:rPr>
                                  <w:rFonts w:hint="eastAsia" w:asciiTheme="minorEastAsia" w:hAnsiTheme="minorEastAsia" w:eastAsiaTheme="minorEastAsia" w:cstheme="minorEastAsia"/>
                                  <w:bCs/>
                                  <w:color w:val="000000"/>
                                  <w:sz w:val="24"/>
                                  <w:lang w:val="en-US" w:eastAsia="zh-CN"/>
                                </w:rPr>
                                <w:t>安全</w:t>
                              </w:r>
                              <w:r>
                                <w:rPr>
                                  <w:rFonts w:hint="eastAsia" w:asciiTheme="minorEastAsia" w:hAnsiTheme="minorEastAsia" w:cstheme="minorEastAsia"/>
                                  <w:bCs/>
                                  <w:color w:val="000000"/>
                                  <w:sz w:val="24"/>
                                  <w:lang w:val="en-US" w:eastAsia="zh-CN"/>
                                </w:rPr>
                                <w:t>生产</w:t>
                              </w:r>
                              <w:r>
                                <w:rPr>
                                  <w:rFonts w:hint="eastAsia" w:asciiTheme="minorEastAsia" w:hAnsiTheme="minorEastAsia" w:eastAsiaTheme="minorEastAsia" w:cstheme="minorEastAsia"/>
                                  <w:bCs/>
                                  <w:color w:val="000000"/>
                                  <w:sz w:val="24"/>
                                </w:rPr>
                                <w:t>的法律、法规、</w:t>
                              </w:r>
                              <w:r>
                                <w:rPr>
                                  <w:rFonts w:hint="eastAsia" w:asciiTheme="minorEastAsia" w:hAnsiTheme="minorEastAsia" w:eastAsiaTheme="minorEastAsia" w:cstheme="minorEastAsia"/>
                                  <w:bCs/>
                                  <w:color w:val="000000"/>
                                  <w:sz w:val="24"/>
                                  <w:lang w:val="en-US" w:eastAsia="zh-CN"/>
                                </w:rPr>
                                <w:t>地方</w:t>
                              </w:r>
                              <w:r>
                                <w:rPr>
                                  <w:rFonts w:hint="eastAsia" w:asciiTheme="minorEastAsia" w:hAnsiTheme="minorEastAsia" w:eastAsiaTheme="minorEastAsia" w:cstheme="minorEastAsia"/>
                                  <w:bCs/>
                                  <w:color w:val="000000"/>
                                  <w:sz w:val="24"/>
                                </w:rPr>
                                <w:t>政策和知识</w:t>
                              </w:r>
                            </w:p>
                          </w:txbxContent>
                        </wps:txbx>
                        <wps:bodyPr lIns="91439" tIns="45719" rIns="91439" bIns="45719" anchor="ctr" anchorCtr="0" upright="1"/>
                      </wps:wsp>
                      <wps:wsp>
                        <wps:cNvPr id="1277" name="肘形连接符 1277"/>
                        <wps:cNvCnPr>
                          <a:stCxn id="1280" idx="0"/>
                          <a:endCxn id="1279" idx="0"/>
                        </wps:cNvCnPr>
                        <wps:spPr>
                          <a:xfrm rot="-5400000">
                            <a:off x="9465" y="895978"/>
                            <a:ext cx="5" cy="4440"/>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1280" name="直接连接符 1280"/>
                        <wps:cNvCnPr/>
                        <wps:spPr>
                          <a:xfrm>
                            <a:off x="7245" y="898198"/>
                            <a:ext cx="1" cy="465"/>
                          </a:xfrm>
                          <a:prstGeom prst="line">
                            <a:avLst/>
                          </a:prstGeom>
                          <a:ln w="9525" cap="flat" cmpd="sng">
                            <a:solidFill>
                              <a:srgbClr val="000000"/>
                            </a:solidFill>
                            <a:prstDash val="solid"/>
                            <a:headEnd type="none" w="med" len="med"/>
                            <a:tailEnd type="triangle" w="med" len="med"/>
                          </a:ln>
                        </wps:spPr>
                        <wps:bodyPr upright="1"/>
                      </wps:wsp>
                      <wps:wsp>
                        <wps:cNvPr id="1279" name="直接连接符 1279"/>
                        <wps:cNvCnPr/>
                        <wps:spPr>
                          <a:xfrm>
                            <a:off x="11685" y="898198"/>
                            <a:ext cx="1" cy="465"/>
                          </a:xfrm>
                          <a:prstGeom prst="line">
                            <a:avLst/>
                          </a:prstGeom>
                          <a:ln w="9525" cap="flat" cmpd="sng">
                            <a:solidFill>
                              <a:srgbClr val="000000"/>
                            </a:solidFill>
                            <a:prstDash val="solid"/>
                            <a:headEnd type="none" w="med" len="med"/>
                            <a:tailEnd type="triangle" w="med" len="med"/>
                          </a:ln>
                        </wps:spPr>
                        <wps:bodyPr upright="1"/>
                      </wps:wsp>
                      <wps:wsp>
                        <wps:cNvPr id="1289" name="肘形连接符 1289"/>
                        <wps:cNvCnPr>
                          <a:stCxn id="1286" idx="1"/>
                          <a:endCxn id="1287" idx="1"/>
                        </wps:cNvCnPr>
                        <wps:spPr>
                          <a:xfrm rot="-5400000" flipH="1">
                            <a:off x="9459" y="899210"/>
                            <a:ext cx="15" cy="4470"/>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1286" name="直接连接符 1286"/>
                        <wps:cNvCnPr/>
                        <wps:spPr>
                          <a:xfrm>
                            <a:off x="7230" y="900973"/>
                            <a:ext cx="1" cy="465"/>
                          </a:xfrm>
                          <a:prstGeom prst="line">
                            <a:avLst/>
                          </a:prstGeom>
                          <a:ln w="9525" cap="flat" cmpd="sng">
                            <a:solidFill>
                              <a:srgbClr val="000000"/>
                            </a:solidFill>
                            <a:prstDash val="solid"/>
                            <a:headEnd type="none" w="med" len="med"/>
                            <a:tailEnd type="none" w="med" len="med"/>
                          </a:ln>
                        </wps:spPr>
                        <wps:bodyPr upright="1"/>
                      </wps:wsp>
                      <wps:wsp>
                        <wps:cNvPr id="1287" name="直接连接符 1287"/>
                        <wps:cNvCnPr/>
                        <wps:spPr>
                          <a:xfrm>
                            <a:off x="11700" y="900988"/>
                            <a:ext cx="1" cy="465"/>
                          </a:xfrm>
                          <a:prstGeom prst="line">
                            <a:avLst/>
                          </a:prstGeom>
                          <a:ln w="9525" cap="flat" cmpd="sng">
                            <a:solidFill>
                              <a:srgbClr val="000000"/>
                            </a:solidFill>
                            <a:prstDash val="solid"/>
                            <a:headEnd type="none" w="med" len="med"/>
                            <a:tailEnd type="none" w="med" len="med"/>
                          </a:ln>
                        </wps:spPr>
                        <wps:bodyPr upright="1"/>
                      </wps:wsp>
                      <wps:wsp>
                        <wps:cNvPr id="1283" name="流程图: 过程 1283"/>
                        <wps:cNvSpPr/>
                        <wps:spPr>
                          <a:xfrm>
                            <a:off x="11018" y="898700"/>
                            <a:ext cx="1544"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制定</w:t>
                              </w:r>
                              <w:r>
                                <w:rPr>
                                  <w:rFonts w:hint="eastAsia" w:asciiTheme="minorEastAsia" w:hAnsiTheme="minorEastAsia" w:eastAsiaTheme="minorEastAsia" w:cstheme="minorEastAsia"/>
                                  <w:bCs/>
                                  <w:color w:val="000000"/>
                                  <w:sz w:val="24"/>
                                  <w:lang w:val="en-US" w:eastAsia="zh-CN"/>
                                </w:rPr>
                                <w:t>安全</w:t>
                              </w:r>
                              <w:r>
                                <w:rPr>
                                  <w:rFonts w:hint="eastAsia" w:asciiTheme="minorEastAsia" w:hAnsiTheme="minorEastAsia" w:cstheme="minorEastAsia"/>
                                  <w:bCs/>
                                  <w:color w:val="000000"/>
                                  <w:sz w:val="24"/>
                                  <w:lang w:val="en-US" w:eastAsia="zh-CN"/>
                                </w:rPr>
                                <w:t>生产</w:t>
                              </w:r>
                              <w:r>
                                <w:rPr>
                                  <w:rFonts w:hint="eastAsia" w:asciiTheme="minorEastAsia" w:hAnsiTheme="minorEastAsia" w:eastAsiaTheme="minorEastAsia" w:cstheme="minorEastAsia"/>
                                  <w:bCs/>
                                  <w:color w:val="000000"/>
                                  <w:sz w:val="24"/>
                                </w:rPr>
                                <w:t>方面村规民约</w:t>
                              </w:r>
                              <w:r>
                                <w:rPr>
                                  <w:rFonts w:hint="eastAsia" w:asciiTheme="minorEastAsia" w:hAnsiTheme="minorEastAsia" w:cstheme="minorEastAsia"/>
                                  <w:bCs/>
                                  <w:color w:val="000000"/>
                                  <w:sz w:val="24"/>
                                  <w:lang w:eastAsia="zh-CN"/>
                                </w:rPr>
                                <w:t>、居民公约</w:t>
                              </w:r>
                              <w:r>
                                <w:rPr>
                                  <w:rFonts w:hint="eastAsia" w:asciiTheme="minorEastAsia" w:hAnsiTheme="minorEastAsia" w:eastAsiaTheme="minorEastAsia" w:cstheme="minorEastAsia"/>
                                  <w:bCs/>
                                  <w:color w:val="000000"/>
                                  <w:sz w:val="24"/>
                                </w:rPr>
                                <w:t>，配合有关部门开展活动</w:t>
                              </w:r>
                            </w:p>
                          </w:txbxContent>
                        </wps:txbx>
                        <wps:bodyPr anchor="ctr" anchorCtr="0" upright="1"/>
                      </wps:wsp>
                      <wps:wsp>
                        <wps:cNvPr id="1278" name="直接连接符 1278"/>
                        <wps:cNvCnPr/>
                        <wps:spPr>
                          <a:xfrm>
                            <a:off x="9480" y="897779"/>
                            <a:ext cx="1" cy="419"/>
                          </a:xfrm>
                          <a:prstGeom prst="line">
                            <a:avLst/>
                          </a:prstGeom>
                          <a:ln w="9525" cap="flat" cmpd="sng">
                            <a:solidFill>
                              <a:srgbClr val="000000"/>
                            </a:solidFill>
                            <a:prstDash val="solid"/>
                            <a:headEnd type="none" w="med" len="med"/>
                            <a:tailEnd type="none" w="med" len="med"/>
                          </a:ln>
                        </wps:spPr>
                        <wps:bodyPr upright="1"/>
                      </wps:wsp>
                      <wps:wsp>
                        <wps:cNvPr id="1281" name="直接连接符 1281"/>
                        <wps:cNvCnPr/>
                        <wps:spPr>
                          <a:xfrm>
                            <a:off x="9480" y="898198"/>
                            <a:ext cx="1" cy="465"/>
                          </a:xfrm>
                          <a:prstGeom prst="line">
                            <a:avLst/>
                          </a:prstGeom>
                          <a:ln w="9525" cap="flat" cmpd="sng">
                            <a:solidFill>
                              <a:srgbClr val="000000"/>
                            </a:solidFill>
                            <a:prstDash val="solid"/>
                            <a:headEnd type="none" w="med" len="med"/>
                            <a:tailEnd type="triangle" w="med" len="med"/>
                          </a:ln>
                        </wps:spPr>
                        <wps:bodyPr upright="1"/>
                      </wps:wsp>
                      <wps:wsp>
                        <wps:cNvPr id="1285" name="直接连接符 1285"/>
                        <wps:cNvCnPr/>
                        <wps:spPr>
                          <a:xfrm>
                            <a:off x="9480" y="900973"/>
                            <a:ext cx="1" cy="465"/>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3.4pt;margin-top:20.75pt;height:378.65pt;width:300pt;z-index:251726848;mso-width-relative:page;mso-height-relative:page;" coordorigin="6562,895280" coordsize="6000,7573" o:gfxdata="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">
                <o:lock v:ext="edit" aspectratio="f"/>
                <v:shape id="_x0000_s1026" o:spid="_x0000_s1026" o:spt="116" type="#_x0000_t116" style="position:absolute;left:8428;top:902139;height:714;width:2106;" fillcolor="#FFFFFF" filled="t" stroked="t" coordsize="21600,21600" o:gfxdata="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N5D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总结归档</w:t>
                        </w:r>
                      </w:p>
                    </w:txbxContent>
                  </v:textbox>
                </v:shape>
                <v:shape id="_x0000_s1026" o:spid="_x0000_s1026" o:spt="109" type="#_x0000_t109" style="position:absolute;left:8798;top:898670;height:2302;width:1361;v-text-anchor:middle;" fillcolor="#FFFFFF" filled="t" stroked="t" coordsize="21600,21600" o:gfxdata="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o98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w:t>
                        </w:r>
                        <w:r>
                          <w:rPr>
                            <w:rFonts w:hint="eastAsia" w:asciiTheme="minorEastAsia" w:hAnsiTheme="minorEastAsia" w:eastAsiaTheme="minorEastAsia" w:cstheme="minorEastAsia"/>
                            <w:bCs/>
                            <w:color w:val="000000"/>
                            <w:sz w:val="24"/>
                            <w:lang w:val="en-US" w:eastAsia="zh-CN"/>
                          </w:rPr>
                          <w:t>上级政府</w:t>
                        </w:r>
                        <w:r>
                          <w:rPr>
                            <w:rFonts w:hint="eastAsia" w:asciiTheme="minorEastAsia" w:hAnsiTheme="minorEastAsia" w:eastAsiaTheme="minorEastAsia" w:cstheme="minorEastAsia"/>
                            <w:bCs/>
                            <w:color w:val="000000"/>
                            <w:sz w:val="24"/>
                          </w:rPr>
                          <w:t>做好</w:t>
                        </w:r>
                        <w:r>
                          <w:rPr>
                            <w:rFonts w:hint="eastAsia" w:asciiTheme="minorEastAsia" w:hAnsiTheme="minorEastAsia" w:eastAsiaTheme="minorEastAsia" w:cstheme="minorEastAsia"/>
                            <w:bCs/>
                            <w:color w:val="000000"/>
                            <w:sz w:val="24"/>
                            <w:lang w:val="en-US" w:eastAsia="zh-CN"/>
                          </w:rPr>
                          <w:t>系列安全</w:t>
                        </w:r>
                        <w:r>
                          <w:rPr>
                            <w:rFonts w:hint="eastAsia" w:asciiTheme="minorEastAsia" w:hAnsiTheme="minorEastAsia" w:cstheme="minorEastAsia"/>
                            <w:bCs/>
                            <w:color w:val="000000"/>
                            <w:sz w:val="24"/>
                            <w:lang w:val="en-US" w:eastAsia="zh-CN"/>
                          </w:rPr>
                          <w:t>生产</w:t>
                        </w:r>
                        <w:r>
                          <w:rPr>
                            <w:rFonts w:hint="eastAsia" w:asciiTheme="minorEastAsia" w:hAnsiTheme="minorEastAsia" w:eastAsiaTheme="minorEastAsia" w:cstheme="minorEastAsia"/>
                            <w:bCs/>
                            <w:color w:val="000000"/>
                            <w:sz w:val="24"/>
                            <w:lang w:val="en-US" w:eastAsia="zh-CN"/>
                          </w:rPr>
                          <w:t>知识宣传</w:t>
                        </w:r>
                        <w:r>
                          <w:rPr>
                            <w:rFonts w:hint="eastAsia" w:asciiTheme="minorEastAsia" w:hAnsiTheme="minorEastAsia" w:eastAsiaTheme="minorEastAsia" w:cstheme="minorEastAsia"/>
                            <w:bCs/>
                            <w:color w:val="000000"/>
                            <w:sz w:val="24"/>
                          </w:rPr>
                          <w:t>工作</w:t>
                        </w:r>
                      </w:p>
                    </w:txbxContent>
                  </v:textbox>
                </v:shape>
                <v:line id="_x0000_s1026" o:spid="_x0000_s1026" o:spt="20" style="position:absolute;left:9481;top:901453;height:663;width:1;" filled="f" stroked="t" coordsize="21600,21600" o:gfxdata="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CF&#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09" type="#_x0000_t109" style="position:absolute;left:8172;top:897204;height:590;width:2625;" fillcolor="#FFFFFF" filled="t" stroked="t" coordsize="21600,21600" o:gfxdata="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Cy8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开展宣传教育工作</w:t>
                        </w:r>
                      </w:p>
                    </w:txbxContent>
                  </v:textbox>
                </v:shape>
                <v:shape id="_x0000_s1026" o:spid="_x0000_s1026" o:spt="109" type="#_x0000_t109" style="position:absolute;left:7846;top:895280;height:1056;width:3419;" fillcolor="#FFFFFF" filled="t" stroked="t" coordsize="21600,21600" o:gfxdata="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Pk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w:t>
                        </w:r>
                        <w:r>
                          <w:rPr>
                            <w:rFonts w:hint="eastAsia" w:asciiTheme="minorEastAsia" w:hAnsiTheme="minorEastAsia" w:cstheme="minorEastAsia"/>
                            <w:sz w:val="24"/>
                            <w:szCs w:val="24"/>
                            <w:lang w:eastAsia="zh-CN"/>
                          </w:rPr>
                          <w:t>本村（社区）安全生产知识宣传</w:t>
                        </w:r>
                        <w:r>
                          <w:rPr>
                            <w:rFonts w:hint="eastAsia" w:asciiTheme="minorEastAsia" w:hAnsiTheme="minorEastAsia" w:eastAsiaTheme="minorEastAsia" w:cstheme="minorEastAsia"/>
                            <w:sz w:val="24"/>
                            <w:szCs w:val="24"/>
                          </w:rPr>
                          <w:t>工作计划</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实施方案</w:t>
                        </w:r>
                      </w:p>
                    </w:txbxContent>
                  </v:textbox>
                </v:shape>
                <v:line id="_x0000_s1026" o:spid="_x0000_s1026" o:spt="20" style="position:absolute;left:9478;top:896330;height:875;width:1;" filled="f" stroked="t" coordsize="21600,21600" o:gfxdata="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Ra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6562;top:898670;height:2302;width:1359;v-text-anchor:middle;" fillcolor="#FFFFFF" filled="t" stroked="t" coordsize="21600,21600" o:gfxdata="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KkV6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宣传</w:t>
                        </w:r>
                        <w:r>
                          <w:rPr>
                            <w:rFonts w:hint="eastAsia" w:asciiTheme="minorEastAsia" w:hAnsiTheme="minorEastAsia" w:eastAsiaTheme="minorEastAsia" w:cstheme="minorEastAsia"/>
                            <w:bCs/>
                            <w:color w:val="000000"/>
                            <w:sz w:val="24"/>
                            <w:lang w:val="en-US" w:eastAsia="zh-CN"/>
                          </w:rPr>
                          <w:t>国家</w:t>
                        </w:r>
                        <w:r>
                          <w:rPr>
                            <w:rFonts w:hint="eastAsia" w:asciiTheme="minorEastAsia" w:hAnsiTheme="minorEastAsia" w:eastAsiaTheme="minorEastAsia" w:cstheme="minorEastAsia"/>
                            <w:bCs/>
                            <w:color w:val="000000"/>
                            <w:sz w:val="24"/>
                          </w:rPr>
                          <w:t>有关</w:t>
                        </w:r>
                        <w:r>
                          <w:rPr>
                            <w:rFonts w:hint="eastAsia" w:asciiTheme="minorEastAsia" w:hAnsiTheme="minorEastAsia" w:eastAsiaTheme="minorEastAsia" w:cstheme="minorEastAsia"/>
                            <w:bCs/>
                            <w:color w:val="000000"/>
                            <w:sz w:val="24"/>
                            <w:lang w:val="en-US" w:eastAsia="zh-CN"/>
                          </w:rPr>
                          <w:t>安全</w:t>
                        </w:r>
                        <w:r>
                          <w:rPr>
                            <w:rFonts w:hint="eastAsia" w:asciiTheme="minorEastAsia" w:hAnsiTheme="minorEastAsia" w:cstheme="minorEastAsia"/>
                            <w:bCs/>
                            <w:color w:val="000000"/>
                            <w:sz w:val="24"/>
                            <w:lang w:val="en-US" w:eastAsia="zh-CN"/>
                          </w:rPr>
                          <w:t>生产</w:t>
                        </w:r>
                        <w:r>
                          <w:rPr>
                            <w:rFonts w:hint="eastAsia" w:asciiTheme="minorEastAsia" w:hAnsiTheme="minorEastAsia" w:eastAsiaTheme="minorEastAsia" w:cstheme="minorEastAsia"/>
                            <w:bCs/>
                            <w:color w:val="000000"/>
                            <w:sz w:val="24"/>
                          </w:rPr>
                          <w:t>的法律、法规、</w:t>
                        </w:r>
                        <w:r>
                          <w:rPr>
                            <w:rFonts w:hint="eastAsia" w:asciiTheme="minorEastAsia" w:hAnsiTheme="minorEastAsia" w:eastAsiaTheme="minorEastAsia" w:cstheme="minorEastAsia"/>
                            <w:bCs/>
                            <w:color w:val="000000"/>
                            <w:sz w:val="24"/>
                            <w:lang w:val="en-US" w:eastAsia="zh-CN"/>
                          </w:rPr>
                          <w:t>地方</w:t>
                        </w:r>
                        <w:r>
                          <w:rPr>
                            <w:rFonts w:hint="eastAsia" w:asciiTheme="minorEastAsia" w:hAnsiTheme="minorEastAsia" w:eastAsiaTheme="minorEastAsia" w:cstheme="minorEastAsia"/>
                            <w:bCs/>
                            <w:color w:val="000000"/>
                            <w:sz w:val="24"/>
                          </w:rPr>
                          <w:t>政策和知识</w:t>
                        </w:r>
                      </w:p>
                    </w:txbxContent>
                  </v:textbox>
                </v:shape>
                <v:shape id="_x0000_s1026" o:spid="_x0000_s1026" o:spt="34" type="#_x0000_t34" style="position:absolute;left:9465;top:895978;height:4440;width:5;rotation:-5898240f;" filled="f" stroked="t" coordsize="21600,21600" o:gfxdata="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h4absAAADd&#10;AAAADwAAAAAAAAABACAAAAAiAAAAZHJzL2Rvd25yZXYueG1sUEsBAhQAFAAAAAgAh07iQDMvBZ47&#10;AAAAOQAAABAAAAAAAAAAAQAgAAAACgEAAGRycy9zaGFwZXhtbC54bWxQSwUGAAAAAAYABgBbAQAA&#10;tAMAAAAA&#10;" adj="0">
                  <v:fill on="f" focussize="0,0"/>
                  <v:stroke color="#000000" joinstyle="miter"/>
                  <v:imagedata o:title=""/>
                  <o:lock v:ext="edit" aspectratio="f"/>
                </v:shape>
                <v:line id="_x0000_s1026" o:spid="_x0000_s1026" o:spt="20" style="position:absolute;left:7245;top:898198;height:465;width:1;" filled="f" stroked="t" coordsize="21600,21600" o:gfxdata="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zaJ&#10;c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1685;top:898198;height:465;width:1;" filled="f" stroked="t" coordsize="21600,21600" o:gfxdata="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lQ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34" type="#_x0000_t34" style="position:absolute;left:9459;top:899210;flip:x;height:4470;width:15;rotation:5898240f;" filled="f" stroked="t" coordsize="21600,21600" o:gfxdata="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84rsAAADd&#10;AAAADwAAAAAAAAABACAAAAAiAAAAZHJzL2Rvd25yZXYueG1sUEsBAhQAFAAAAAgAh07iQDMvBZ47&#10;AAAAOQAAABAAAAAAAAAAAQAgAAAACgEAAGRycy9zaGFwZXhtbC54bWxQSwUGAAAAAAYABgBbAQAA&#10;tAMAAAAA&#10;" adj="21600">
                  <v:fill on="f" focussize="0,0"/>
                  <v:stroke color="#000000" joinstyle="miter"/>
                  <v:imagedata o:title=""/>
                  <o:lock v:ext="edit" aspectratio="f"/>
                </v:shape>
                <v:line id="_x0000_s1026" o:spid="_x0000_s1026" o:spt="20" style="position:absolute;left:7230;top:900973;height:465;width:1;" filled="f" stroked="t" coordsize="21600,21600" o:gfxdata="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St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1700;top:900988;height:465;width:1;" filled="f" stroked="t" coordsize="21600,21600" o:gfxdata="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Zju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109" type="#_x0000_t109" style="position:absolute;left:11018;top:898700;height:2302;width:1544;v-text-anchor:middle;" fillcolor="#FFFFFF" filled="t" stroked="t" coordsize="21600,21600" o:gfxdata="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W+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制定</w:t>
                        </w:r>
                        <w:r>
                          <w:rPr>
                            <w:rFonts w:hint="eastAsia" w:asciiTheme="minorEastAsia" w:hAnsiTheme="minorEastAsia" w:eastAsiaTheme="minorEastAsia" w:cstheme="minorEastAsia"/>
                            <w:bCs/>
                            <w:color w:val="000000"/>
                            <w:sz w:val="24"/>
                            <w:lang w:val="en-US" w:eastAsia="zh-CN"/>
                          </w:rPr>
                          <w:t>安全</w:t>
                        </w:r>
                        <w:r>
                          <w:rPr>
                            <w:rFonts w:hint="eastAsia" w:asciiTheme="minorEastAsia" w:hAnsiTheme="minorEastAsia" w:cstheme="minorEastAsia"/>
                            <w:bCs/>
                            <w:color w:val="000000"/>
                            <w:sz w:val="24"/>
                            <w:lang w:val="en-US" w:eastAsia="zh-CN"/>
                          </w:rPr>
                          <w:t>生产</w:t>
                        </w:r>
                        <w:r>
                          <w:rPr>
                            <w:rFonts w:hint="eastAsia" w:asciiTheme="minorEastAsia" w:hAnsiTheme="minorEastAsia" w:eastAsiaTheme="minorEastAsia" w:cstheme="minorEastAsia"/>
                            <w:bCs/>
                            <w:color w:val="000000"/>
                            <w:sz w:val="24"/>
                          </w:rPr>
                          <w:t>方面村规民约</w:t>
                        </w:r>
                        <w:r>
                          <w:rPr>
                            <w:rFonts w:hint="eastAsia" w:asciiTheme="minorEastAsia" w:hAnsiTheme="minorEastAsia" w:cstheme="minorEastAsia"/>
                            <w:bCs/>
                            <w:color w:val="000000"/>
                            <w:sz w:val="24"/>
                            <w:lang w:eastAsia="zh-CN"/>
                          </w:rPr>
                          <w:t>、居民公约</w:t>
                        </w:r>
                        <w:r>
                          <w:rPr>
                            <w:rFonts w:hint="eastAsia" w:asciiTheme="minorEastAsia" w:hAnsiTheme="minorEastAsia" w:eastAsiaTheme="minorEastAsia" w:cstheme="minorEastAsia"/>
                            <w:bCs/>
                            <w:color w:val="000000"/>
                            <w:sz w:val="24"/>
                          </w:rPr>
                          <w:t>，配合有关部门开展活动</w:t>
                        </w:r>
                      </w:p>
                    </w:txbxContent>
                  </v:textbox>
                </v:shape>
                <v:line id="_x0000_s1026" o:spid="_x0000_s1026" o:spt="20" style="position:absolute;left:9480;top:897779;height:419;width:1;" filled="f" stroked="t" coordsize="21600,21600" o:gfxdata="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2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9480;top:898198;height:465;width:1;" filled="f" stroked="t" coordsize="21600,21600" o:gfxdata="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iz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480;top:900973;height:465;width:1;" filled="f" stroked="t" coordsize="21600,21600" o:gfxdata="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HtQ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rPr>
          <w:rFonts w:ascii="宋体" w:hAnsi="宋体"/>
          <w:b/>
          <w:sz w:val="44"/>
          <w:szCs w:val="44"/>
        </w:rPr>
      </w:pPr>
      <w:r>
        <w:rPr>
          <w:sz w:val="28"/>
        </w:rPr>
        <mc:AlternateContent>
          <mc:Choice Requires="wps">
            <w:drawing>
              <wp:anchor distT="0" distB="0" distL="114300" distR="114300" simplePos="0" relativeHeight="251669504" behindDoc="0" locked="0" layoutInCell="1" allowOverlap="1">
                <wp:simplePos x="0" y="0"/>
                <wp:positionH relativeFrom="column">
                  <wp:posOffset>461010</wp:posOffset>
                </wp:positionH>
                <wp:positionV relativeFrom="paragraph">
                  <wp:posOffset>299720</wp:posOffset>
                </wp:positionV>
                <wp:extent cx="5163820" cy="1751965"/>
                <wp:effectExtent l="4445" t="4445" r="13335" b="15240"/>
                <wp:wrapNone/>
                <wp:docPr id="510" name="文本框 510"/>
                <wp:cNvGraphicFramePr/>
                <a:graphic xmlns:a="http://schemas.openxmlformats.org/drawingml/2006/main">
                  <a:graphicData uri="http://schemas.microsoft.com/office/word/2010/wordprocessingShape">
                    <wps:wsp>
                      <wps:cNvSpPr txBox="1"/>
                      <wps:spPr>
                        <a:xfrm>
                          <a:off x="0" y="0"/>
                          <a:ext cx="5163820" cy="17519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000000" w:themeColor="text1"/>
                                <w:sz w:val="20"/>
                                <w:szCs w:val="20"/>
                                <w14:textFill>
                                  <w14:solidFill>
                                    <w14:schemeClr w14:val="tx1"/>
                                  </w14:solidFill>
                                </w14:textFill>
                              </w:rPr>
                              <w:t>：</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安全宣传走形式走过场。</w:t>
                            </w:r>
                          </w:p>
                          <w:p>
                            <w:pPr>
                              <w:ind w:left="1000" w:hanging="1000" w:hangingChars="500"/>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防控措施：</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把安全知识宣传纳入常态化工作，让群众对安全知识入脑入心，提高安全意识</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6.3pt;margin-top:23.6pt;height:137.95pt;width:406.6pt;z-index:251669504;mso-width-relative:page;mso-height-relative:page;" fillcolor="#FFFFFF" filled="t" stroked="t" coordsize="21600,21600" o:gfxdata="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Ti&#10;vRTZAAAACQEAAA8AAAAAAAAAAQAgAAAAIgAAAGRycy9kb3ducmV2LnhtbFBLAQIUABQAAAAIAIdO&#10;4kDA80nwIgIAAG8EAAAOAAAAAAAAAAEAIAAAACgBAABkcnMvZTJvRG9jLnhtbFBLBQYAAAAABgAG&#10;AFkBAAC8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000000" w:themeColor="text1"/>
                          <w:sz w:val="20"/>
                          <w:szCs w:val="20"/>
                          <w14:textFill>
                            <w14:solidFill>
                              <w14:schemeClr w14:val="tx1"/>
                            </w14:solidFill>
                          </w14:textFill>
                        </w:rPr>
                        <w:t>：</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安全宣传走形式走过场。</w:t>
                      </w:r>
                    </w:p>
                    <w:p>
                      <w:pPr>
                        <w:ind w:left="1000" w:hanging="1000" w:hangingChars="500"/>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防控措施：</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把安全知识宣传纳入常态化工作，让群众对安全知识入脑入心，提高安全意识</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44"/>
        </w:rPr>
        <mc:AlternateContent>
          <mc:Choice Requires="wps">
            <w:drawing>
              <wp:anchor distT="0" distB="0" distL="114300" distR="114300" simplePos="0" relativeHeight="251706368"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291" name="流程图: 终止 1291"/>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06368;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MRIQGW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jc w:val="left"/>
        <w:rPr>
          <w:rFonts w:hint="eastAsia"/>
          <w:sz w:val="28"/>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ascii="黑体" w:hAnsi="黑体" w:eastAsia="黑体" w:cs="黑体"/>
          <w:sz w:val="44"/>
          <w:szCs w:val="52"/>
          <w:lang w:val="en-US" w:eastAsia="zh-CN"/>
        </w:rPr>
      </w:pPr>
      <w:r>
        <w:rPr>
          <w:rFonts w:hint="default" w:ascii="黑体" w:hAnsi="黑体" w:eastAsia="黑体" w:cs="黑体"/>
          <w:sz w:val="44"/>
          <w:szCs w:val="52"/>
          <w:lang w:val="en-US" w:eastAsia="zh-CN"/>
        </w:rPr>
        <w:t>5</w:t>
      </w:r>
      <w:r>
        <w:rPr>
          <w:rFonts w:hint="eastAsia" w:ascii="黑体" w:hAnsi="黑体" w:eastAsia="黑体" w:cs="黑体"/>
          <w:sz w:val="44"/>
          <w:szCs w:val="52"/>
          <w:lang w:val="en-US" w:eastAsia="zh-CN"/>
        </w:rPr>
        <w:t>0应急管理和安全生产</w:t>
      </w:r>
    </w:p>
    <w:p>
      <w:pPr>
        <w:jc w:val="center"/>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安全隐患排查</w:t>
      </w: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07392" behindDoc="0" locked="0" layoutInCell="1" allowOverlap="1">
                <wp:simplePos x="0" y="0"/>
                <wp:positionH relativeFrom="column">
                  <wp:posOffset>1365250</wp:posOffset>
                </wp:positionH>
                <wp:positionV relativeFrom="paragraph">
                  <wp:posOffset>303530</wp:posOffset>
                </wp:positionV>
                <wp:extent cx="2844165" cy="3912235"/>
                <wp:effectExtent l="5080" t="4445" r="8255" b="7620"/>
                <wp:wrapNone/>
                <wp:docPr id="1063" name="组合 1063"/>
                <wp:cNvGraphicFramePr/>
                <a:graphic xmlns:a="http://schemas.openxmlformats.org/drawingml/2006/main">
                  <a:graphicData uri="http://schemas.microsoft.com/office/word/2010/wordprocessingGroup">
                    <wpg:wgp>
                      <wpg:cNvGrpSpPr/>
                      <wpg:grpSpPr>
                        <a:xfrm>
                          <a:off x="0" y="0"/>
                          <a:ext cx="2844165" cy="3912235"/>
                          <a:chOff x="7105" y="911129"/>
                          <a:chExt cx="4479" cy="6161"/>
                        </a:xfrm>
                      </wpg:grpSpPr>
                      <wps:wsp>
                        <wps:cNvPr id="1299" name="流程图: 终止 1299"/>
                        <wps:cNvSpPr/>
                        <wps:spPr>
                          <a:xfrm>
                            <a:off x="7857" y="916380"/>
                            <a:ext cx="2860" cy="91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4"/>
                                </w:rPr>
                              </w:pPr>
                              <w:r>
                                <w:rPr>
                                  <w:rFonts w:hint="eastAsia" w:asciiTheme="minorEastAsia" w:hAnsiTheme="minorEastAsia" w:eastAsiaTheme="minorEastAsia" w:cstheme="minorEastAsia"/>
                                  <w:bCs/>
                                  <w:color w:val="000000"/>
                                  <w:sz w:val="24"/>
                                </w:rPr>
                                <w:t xml:space="preserve"> 劝阻并报告违法行为</w:t>
                              </w:r>
                              <w:r>
                                <w:rPr>
                                  <w:rFonts w:hint="eastAsia" w:ascii="仿宋_GB2312" w:hAnsi="仿宋" w:eastAsia="仿宋_GB2312" w:cs="仿宋"/>
                                  <w:bCs/>
                                  <w:color w:val="000000"/>
                                  <w:sz w:val="24"/>
                                </w:rPr>
                                <w:t xml:space="preserve"> </w:t>
                              </w:r>
                              <w:r>
                                <w:rPr>
                                  <w:rFonts w:hint="eastAsia" w:ascii="仿宋_GB2312" w:hAnsi="仿宋" w:eastAsia="仿宋_GB2312" w:cs="仿宋"/>
                                  <w:bCs/>
                                  <w:color w:val="000000"/>
                                </w:rPr>
                                <w:t>　</w:t>
                              </w:r>
                            </w:p>
                          </w:txbxContent>
                        </wps:txbx>
                        <wps:bodyPr anchor="ctr" anchorCtr="0" upright="1"/>
                      </wps:wsp>
                      <wps:wsp>
                        <wps:cNvPr id="1293" name="流程图: 终止 1293"/>
                        <wps:cNvSpPr/>
                        <wps:spPr>
                          <a:xfrm>
                            <a:off x="7105" y="911129"/>
                            <a:ext cx="4479" cy="113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宋体" w:cs="宋体"/>
                                  <w:sz w:val="24"/>
                                  <w:szCs w:val="24"/>
                                </w:rPr>
                              </w:pPr>
                              <w:r>
                                <w:rPr>
                                  <w:rFonts w:hint="eastAsia" w:ascii="宋体" w:hAnsi="宋体" w:cs="宋体"/>
                                  <w:sz w:val="24"/>
                                  <w:szCs w:val="24"/>
                                </w:rPr>
                                <w:t>督促企业在乡镇、县级社区专管机构或</w:t>
                              </w:r>
                              <w:r>
                                <w:rPr>
                                  <w:rFonts w:hint="eastAsia" w:ascii="宋体" w:hAnsi="宋体" w:cs="宋体"/>
                                  <w:sz w:val="24"/>
                                  <w:szCs w:val="24"/>
                                  <w:lang w:eastAsia="zh-CN"/>
                                </w:rPr>
                                <w:t>县级</w:t>
                              </w:r>
                              <w:r>
                                <w:rPr>
                                  <w:rFonts w:hint="eastAsia" w:ascii="宋体" w:hAnsi="宋体" w:cs="宋体"/>
                                  <w:sz w:val="24"/>
                                  <w:szCs w:val="24"/>
                                </w:rPr>
                                <w:t>应急</w:t>
                              </w:r>
                              <w:r>
                                <w:rPr>
                                  <w:rFonts w:hint="eastAsia" w:ascii="宋体" w:hAnsi="宋体" w:cs="宋体"/>
                                  <w:sz w:val="24"/>
                                  <w:szCs w:val="24"/>
                                  <w:lang w:eastAsia="zh-CN"/>
                                </w:rPr>
                                <w:t>管理</w:t>
                              </w:r>
                              <w:r>
                                <w:rPr>
                                  <w:rFonts w:hint="eastAsia" w:ascii="宋体" w:hAnsi="宋体" w:cs="宋体"/>
                                  <w:sz w:val="24"/>
                                  <w:szCs w:val="24"/>
                                </w:rPr>
                                <w:t>局备案</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rPr>
                              </w:pPr>
                            </w:p>
                          </w:txbxContent>
                        </wps:txbx>
                        <wps:bodyPr upright="1"/>
                      </wps:wsp>
                      <wps:wsp>
                        <wps:cNvPr id="1298" name="直接连接符 1298"/>
                        <wps:cNvCnPr/>
                        <wps:spPr>
                          <a:xfrm>
                            <a:off x="9324" y="914820"/>
                            <a:ext cx="1" cy="1560"/>
                          </a:xfrm>
                          <a:prstGeom prst="line">
                            <a:avLst/>
                          </a:prstGeom>
                          <a:ln w="9525" cap="flat" cmpd="sng">
                            <a:solidFill>
                              <a:srgbClr val="000000"/>
                            </a:solidFill>
                            <a:prstDash val="solid"/>
                            <a:headEnd type="none" w="med" len="med"/>
                            <a:tailEnd type="triangle" w="med" len="med"/>
                          </a:ln>
                        </wps:spPr>
                        <wps:bodyPr upright="1"/>
                      </wps:wsp>
                      <wps:wsp>
                        <wps:cNvPr id="1297" name="流程图: 过程 1297"/>
                        <wps:cNvSpPr/>
                        <wps:spPr>
                          <a:xfrm>
                            <a:off x="7815" y="913824"/>
                            <a:ext cx="3030" cy="98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协助开展辖区内</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安全生产隐患排查</w:t>
                              </w:r>
                            </w:p>
                          </w:txbxContent>
                        </wps:txbx>
                        <wps:bodyPr lIns="91439" tIns="45719" rIns="91439" bIns="45719" anchor="ctr" anchorCtr="0" upright="1"/>
                      </wps:wsp>
                      <wps:wsp>
                        <wps:cNvPr id="1296" name="直接连接符 1296"/>
                        <wps:cNvCnPr/>
                        <wps:spPr>
                          <a:xfrm>
                            <a:off x="9324" y="912279"/>
                            <a:ext cx="1" cy="156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7.5pt;margin-top:23.9pt;height:308.05pt;width:223.95pt;z-index:251707392;mso-width-relative:page;mso-height-relative:page;" coordorigin="7105,911129" coordsize="4479,6161" o:gfxdata="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">
                <o:lock v:ext="edit" aspectratio="f"/>
                <v:shape id="_x0000_s1026" o:spid="_x0000_s1026" o:spt="116" type="#_x0000_t116" style="position:absolute;left:7857;top:916380;height:910;width:2860;v-text-anchor:middle;" fillcolor="#FFFFFF" filled="t" stroked="t" coordsize="21600,21600" o:gfxdata="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0oi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szCs w:val="24"/>
                          </w:rPr>
                        </w:pPr>
                        <w:r>
                          <w:rPr>
                            <w:rFonts w:hint="eastAsia" w:asciiTheme="minorEastAsia" w:hAnsiTheme="minorEastAsia" w:eastAsiaTheme="minorEastAsia" w:cstheme="minorEastAsia"/>
                            <w:bCs/>
                            <w:color w:val="000000"/>
                            <w:sz w:val="24"/>
                          </w:rPr>
                          <w:t xml:space="preserve"> 劝阻并报告违法行为</w:t>
                        </w:r>
                        <w:r>
                          <w:rPr>
                            <w:rFonts w:hint="eastAsia" w:ascii="仿宋_GB2312" w:hAnsi="仿宋" w:eastAsia="仿宋_GB2312" w:cs="仿宋"/>
                            <w:bCs/>
                            <w:color w:val="000000"/>
                            <w:sz w:val="24"/>
                          </w:rPr>
                          <w:t xml:space="preserve"> </w:t>
                        </w:r>
                        <w:r>
                          <w:rPr>
                            <w:rFonts w:hint="eastAsia" w:ascii="仿宋_GB2312" w:hAnsi="仿宋" w:eastAsia="仿宋_GB2312" w:cs="仿宋"/>
                            <w:bCs/>
                            <w:color w:val="000000"/>
                          </w:rPr>
                          <w:t>　</w:t>
                        </w:r>
                      </w:p>
                    </w:txbxContent>
                  </v:textbox>
                </v:shape>
                <v:shape id="_x0000_s1026" o:spid="_x0000_s1026" o:spt="116" type="#_x0000_t116" style="position:absolute;left:7105;top:911129;height:1134;width:4479;" fillcolor="#FFFFFF" filled="t" stroked="t" coordsize="21600,21600" o:gfxdata="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lDr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宋体" w:cs="宋体"/>
                            <w:sz w:val="24"/>
                            <w:szCs w:val="24"/>
                          </w:rPr>
                        </w:pPr>
                        <w:r>
                          <w:rPr>
                            <w:rFonts w:hint="eastAsia" w:ascii="宋体" w:hAnsi="宋体" w:cs="宋体"/>
                            <w:sz w:val="24"/>
                            <w:szCs w:val="24"/>
                          </w:rPr>
                          <w:t>督促企业在乡镇、县级社区专管机构或</w:t>
                        </w:r>
                        <w:r>
                          <w:rPr>
                            <w:rFonts w:hint="eastAsia" w:ascii="宋体" w:hAnsi="宋体" w:cs="宋体"/>
                            <w:sz w:val="24"/>
                            <w:szCs w:val="24"/>
                            <w:lang w:eastAsia="zh-CN"/>
                          </w:rPr>
                          <w:t>县级</w:t>
                        </w:r>
                        <w:r>
                          <w:rPr>
                            <w:rFonts w:hint="eastAsia" w:ascii="宋体" w:hAnsi="宋体" w:cs="宋体"/>
                            <w:sz w:val="24"/>
                            <w:szCs w:val="24"/>
                          </w:rPr>
                          <w:t>应急</w:t>
                        </w:r>
                        <w:r>
                          <w:rPr>
                            <w:rFonts w:hint="eastAsia" w:ascii="宋体" w:hAnsi="宋体" w:cs="宋体"/>
                            <w:sz w:val="24"/>
                            <w:szCs w:val="24"/>
                            <w:lang w:eastAsia="zh-CN"/>
                          </w:rPr>
                          <w:t>管理</w:t>
                        </w:r>
                        <w:r>
                          <w:rPr>
                            <w:rFonts w:hint="eastAsia" w:ascii="宋体" w:hAnsi="宋体" w:cs="宋体"/>
                            <w:sz w:val="24"/>
                            <w:szCs w:val="24"/>
                          </w:rPr>
                          <w:t>局备案</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rPr>
                        </w:pPr>
                      </w:p>
                    </w:txbxContent>
                  </v:textbox>
                </v:shape>
                <v:line id="_x0000_s1026" o:spid="_x0000_s1026" o:spt="20" style="position:absolute;left:9324;top:914820;height:1560;width:1;" filled="f" stroked="t" coordsize="21600,21600" o:gfxdata="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kT&#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09" type="#_x0000_t109" style="position:absolute;left:7815;top:913824;height:984;width:3030;v-text-anchor:middle;" fillcolor="#FFFFFF" filled="t" stroked="t" coordsize="21600,21600" o:gfxdata="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KQ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协助开展辖区内</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安全生产隐患排查</w:t>
                        </w:r>
                      </w:p>
                    </w:txbxContent>
                  </v:textbox>
                </v:shape>
                <v:line id="_x0000_s1026" o:spid="_x0000_s1026" o:spt="20" style="position:absolute;left:9324;top:912279;height:1560;width:1;" filled="f" stroked="t" coordsize="21600,21600" o:gfxdata="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oi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hint="eastAsia" w:ascii="仿宋_GB2312" w:hAnsi="宋体" w:eastAsia="仿宋_GB2312" w:cs="宋体"/>
          <w:color w:val="000000"/>
          <w:kern w:val="0"/>
          <w:sz w:val="28"/>
          <w:szCs w:val="28"/>
        </w:rPr>
      </w:pPr>
      <w:r>
        <w:rPr>
          <w:sz w:val="28"/>
        </w:rPr>
        <mc:AlternateContent>
          <mc:Choice Requires="wps">
            <w:drawing>
              <wp:anchor distT="0" distB="0" distL="114300" distR="114300" simplePos="0" relativeHeight="251667456" behindDoc="0" locked="0" layoutInCell="1" allowOverlap="1">
                <wp:simplePos x="0" y="0"/>
                <wp:positionH relativeFrom="column">
                  <wp:posOffset>545465</wp:posOffset>
                </wp:positionH>
                <wp:positionV relativeFrom="paragraph">
                  <wp:posOffset>427355</wp:posOffset>
                </wp:positionV>
                <wp:extent cx="5069840" cy="2540635"/>
                <wp:effectExtent l="4445" t="4445" r="12065" b="7620"/>
                <wp:wrapNone/>
                <wp:docPr id="511" name="文本框 511"/>
                <wp:cNvGraphicFramePr/>
                <a:graphic xmlns:a="http://schemas.openxmlformats.org/drawingml/2006/main">
                  <a:graphicData uri="http://schemas.microsoft.com/office/word/2010/wordprocessingShape">
                    <wps:wsp>
                      <wps:cNvSpPr txBox="1"/>
                      <wps:spPr>
                        <a:xfrm>
                          <a:off x="0" y="0"/>
                          <a:ext cx="5069840" cy="25406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排查次数少，对安全隐患排查不到位。</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1.不定期进行安全隐患排查及时发现危险源；</w:t>
                            </w:r>
                          </w:p>
                          <w:p>
                            <w:pPr>
                              <w:ind w:left="998" w:leftChars="475"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2.发现违法行为及时劝阻,并向有关部门报告.</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42.95pt;margin-top:33.65pt;height:200.05pt;width:399.2pt;z-index:251667456;mso-width-relative:page;mso-height-relative:page;" fillcolor="#FFFFFF" filled="t" stroked="t" coordsize="21600,21600" o:gfxdata="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Op&#10;sT7ZAAAACQEAAA8AAAAAAAAAAQAgAAAAIgAAAGRycy9kb3ducmV2LnhtbFBLAQIUABQAAAAIAIdO&#10;4kDmRCtpIgIAAG8EAAAOAAAAAAAAAAEAIAAAACgBAABkcnMvZTJvRG9jLnhtbFBLBQYAAAAABgAG&#10;AFkBAAC8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排查次数少，对安全隐患排查不到位。</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1.不定期进行安全隐患排查及时发现危险源；</w:t>
                      </w:r>
                    </w:p>
                    <w:p>
                      <w:pPr>
                        <w:ind w:left="998" w:leftChars="475"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2.发现违法行为及时劝阻,并向有关部门报告.</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rPr>
          <w:rFonts w:ascii="宋体" w:hAnsi="宋体"/>
          <w:b/>
          <w:sz w:val="44"/>
          <w:szCs w:val="44"/>
        </w:rPr>
      </w:pPr>
      <w:r>
        <w:rPr>
          <w:sz w:val="44"/>
        </w:rPr>
        <mc:AlternateContent>
          <mc:Choice Requires="wps">
            <w:drawing>
              <wp:anchor distT="0" distB="0" distL="114300" distR="114300" simplePos="0" relativeHeight="251705344"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300" name="流程图: 终止 1300"/>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05344;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Ee/KHm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jc w:val="center"/>
        <w:rPr>
          <w:rFonts w:hint="default" w:ascii="楷体" w:hAnsi="楷体" w:eastAsia="楷体" w:cs="楷体"/>
          <w:sz w:val="32"/>
          <w:szCs w:val="40"/>
          <w:lang w:val="en-US" w:eastAsia="zh-CN"/>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default" w:ascii="楷体" w:hAnsi="楷体" w:eastAsia="楷体" w:cs="楷体"/>
          <w:sz w:val="32"/>
          <w:szCs w:val="40"/>
          <w:lang w:val="en-US" w:eastAsia="zh-CN"/>
        </w:rPr>
      </w:pPr>
    </w:p>
    <w:p>
      <w:pPr>
        <w:jc w:val="center"/>
        <w:rPr>
          <w:rFonts w:hint="eastAsia" w:ascii="黑体" w:hAnsi="黑体" w:eastAsia="黑体" w:cs="黑体"/>
          <w:sz w:val="44"/>
          <w:szCs w:val="52"/>
          <w:lang w:val="en-US" w:eastAsia="zh-CN"/>
        </w:rPr>
      </w:pPr>
      <w:r>
        <w:rPr>
          <w:rFonts w:hint="default" w:ascii="黑体" w:hAnsi="黑体" w:eastAsia="黑体" w:cs="黑体"/>
          <w:sz w:val="44"/>
          <w:szCs w:val="52"/>
          <w:lang w:val="en-US" w:eastAsia="zh-CN"/>
        </w:rPr>
        <w:t>5</w:t>
      </w:r>
      <w:r>
        <w:rPr>
          <w:rFonts w:hint="eastAsia" w:ascii="黑体" w:hAnsi="黑体" w:eastAsia="黑体" w:cs="黑体"/>
          <w:sz w:val="44"/>
          <w:szCs w:val="52"/>
          <w:lang w:val="en-US" w:eastAsia="zh-CN"/>
        </w:rPr>
        <w:t>1应急管理和安全生产</w:t>
      </w:r>
    </w:p>
    <w:p>
      <w:pPr>
        <w:jc w:val="center"/>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安全事故报告</w:t>
      </w:r>
    </w:p>
    <w:p>
      <w:pPr>
        <w:widowControl/>
        <w:spacing w:before="240" w:line="440" w:lineRule="exact"/>
        <w:jc w:val="center"/>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76000" behindDoc="0" locked="0" layoutInCell="1" allowOverlap="1">
                <wp:simplePos x="0" y="0"/>
                <wp:positionH relativeFrom="column">
                  <wp:posOffset>321945</wp:posOffset>
                </wp:positionH>
                <wp:positionV relativeFrom="paragraph">
                  <wp:posOffset>278130</wp:posOffset>
                </wp:positionV>
                <wp:extent cx="5009515" cy="4907915"/>
                <wp:effectExtent l="5080" t="4445" r="14605" b="21590"/>
                <wp:wrapNone/>
                <wp:docPr id="1062" name="组合 1062"/>
                <wp:cNvGraphicFramePr/>
                <a:graphic xmlns:a="http://schemas.openxmlformats.org/drawingml/2006/main">
                  <a:graphicData uri="http://schemas.microsoft.com/office/word/2010/wordprocessingGroup">
                    <wpg:wgp>
                      <wpg:cNvGrpSpPr/>
                      <wpg:grpSpPr>
                        <a:xfrm>
                          <a:off x="0" y="0"/>
                          <a:ext cx="5009515" cy="4907915"/>
                          <a:chOff x="5691" y="928255"/>
                          <a:chExt cx="7889" cy="7729"/>
                        </a:xfrm>
                      </wpg:grpSpPr>
                      <wps:wsp>
                        <wps:cNvPr id="701" name="流程图: 终止 701"/>
                        <wps:cNvSpPr/>
                        <wps:spPr>
                          <a:xfrm>
                            <a:off x="5691" y="934567"/>
                            <a:ext cx="3742" cy="1417"/>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配</w:t>
                              </w:r>
                              <w:r>
                                <w:rPr>
                                  <w:rFonts w:hint="eastAsia" w:asciiTheme="minorEastAsia" w:hAnsiTheme="minorEastAsia" w:cstheme="minorEastAsia"/>
                                  <w:sz w:val="24"/>
                                  <w:szCs w:val="24"/>
                                  <w:lang w:val="en-US" w:eastAsia="zh-CN"/>
                                </w:rPr>
                                <w:t>合乡镇、县级社区专管机构做</w:t>
                              </w:r>
                              <w:r>
                                <w:rPr>
                                  <w:rFonts w:hint="eastAsia" w:asciiTheme="minorEastAsia" w:hAnsiTheme="minorEastAsia" w:eastAsiaTheme="minorEastAsia" w:cstheme="minorEastAsia"/>
                                  <w:sz w:val="24"/>
                                  <w:szCs w:val="24"/>
                                </w:rPr>
                                <w:t>好</w:t>
                              </w:r>
                              <w:r>
                                <w:rPr>
                                  <w:rFonts w:hint="eastAsia" w:asciiTheme="minorEastAsia" w:hAnsiTheme="minorEastAsia" w:cstheme="minorEastAsia"/>
                                  <w:sz w:val="24"/>
                                  <w:szCs w:val="24"/>
                                  <w:lang w:val="en-US" w:eastAsia="zh-CN"/>
                                </w:rPr>
                                <w:t>安全事故</w:t>
                              </w:r>
                              <w:r>
                                <w:rPr>
                                  <w:rFonts w:hint="eastAsia" w:asciiTheme="minorEastAsia" w:hAnsiTheme="minorEastAsia" w:eastAsiaTheme="minorEastAsia" w:cstheme="minorEastAsia"/>
                                  <w:sz w:val="24"/>
                                  <w:szCs w:val="24"/>
                                </w:rPr>
                                <w:t>处理工作</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做好情况通报</w:t>
                              </w:r>
                            </w:p>
                          </w:txbxContent>
                        </wps:txbx>
                        <wps:bodyPr upright="1"/>
                      </wps:wsp>
                      <wps:wsp>
                        <wps:cNvPr id="574" name="流程图: 终止 574"/>
                        <wps:cNvSpPr/>
                        <wps:spPr>
                          <a:xfrm>
                            <a:off x="8057" y="928255"/>
                            <a:ext cx="2978" cy="103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安全事故上报</w:t>
                              </w:r>
                            </w:p>
                            <w:p>
                              <w:pPr>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及现场保护</w:t>
                              </w:r>
                            </w:p>
                          </w:txbxContent>
                        </wps:txbx>
                        <wps:bodyPr lIns="91440" tIns="0" rIns="91440" bIns="45720" anchor="ctr" anchorCtr="0" upright="1"/>
                      </wps:wsp>
                      <wps:wsp>
                        <wps:cNvPr id="571" name="直接连接符 571"/>
                        <wps:cNvCnPr/>
                        <wps:spPr>
                          <a:xfrm>
                            <a:off x="9591" y="929332"/>
                            <a:ext cx="7" cy="1248"/>
                          </a:xfrm>
                          <a:prstGeom prst="line">
                            <a:avLst/>
                          </a:prstGeom>
                          <a:ln w="9525" cap="flat" cmpd="sng">
                            <a:solidFill>
                              <a:srgbClr val="000000"/>
                            </a:solidFill>
                            <a:prstDash val="solid"/>
                            <a:headEnd type="none" w="med" len="med"/>
                            <a:tailEnd type="triangle" w="med" len="med"/>
                          </a:ln>
                        </wps:spPr>
                        <wps:bodyPr upright="1"/>
                      </wps:wsp>
                      <wps:wsp>
                        <wps:cNvPr id="668" name="流程图: 过程 668"/>
                        <wps:cNvSpPr/>
                        <wps:spPr>
                          <a:xfrm>
                            <a:off x="5777" y="931584"/>
                            <a:ext cx="3742" cy="18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本村（社区）立即将事故发生地点、时间、类别等事故有关信息上报乡镇、县级社区专管机构</w:t>
                              </w:r>
                            </w:p>
                          </w:txbxContent>
                        </wps:txbx>
                        <wps:bodyPr lIns="91439" tIns="45719" rIns="91439" bIns="45719" upright="1"/>
                      </wps:wsp>
                      <wps:wsp>
                        <wps:cNvPr id="707" name="流程图: 过程 707"/>
                        <wps:cNvSpPr/>
                        <wps:spPr>
                          <a:xfrm>
                            <a:off x="10149" y="931584"/>
                            <a:ext cx="3334" cy="150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迅速组织抢险救护工作，协调有关力量，对相关问题作出决策，并及时开展施救工作</w:t>
                              </w:r>
                            </w:p>
                          </w:txbxContent>
                        </wps:txbx>
                        <wps:bodyPr upright="1"/>
                      </wps:wsp>
                      <wps:wsp>
                        <wps:cNvPr id="702" name="直接箭头连接符 702"/>
                        <wps:cNvCnPr/>
                        <wps:spPr>
                          <a:xfrm>
                            <a:off x="7525" y="930564"/>
                            <a:ext cx="4140" cy="0"/>
                          </a:xfrm>
                          <a:prstGeom prst="straightConnector1">
                            <a:avLst/>
                          </a:prstGeom>
                          <a:ln w="9525" cap="flat" cmpd="sng">
                            <a:solidFill>
                              <a:srgbClr val="000000"/>
                            </a:solidFill>
                            <a:prstDash val="solid"/>
                            <a:headEnd type="none" w="med" len="med"/>
                            <a:tailEnd type="none" w="med" len="med"/>
                          </a:ln>
                        </wps:spPr>
                        <wps:bodyPr/>
                      </wps:wsp>
                      <wps:wsp>
                        <wps:cNvPr id="705" name="直接连接符 705"/>
                        <wps:cNvCnPr/>
                        <wps:spPr>
                          <a:xfrm>
                            <a:off x="7562" y="930587"/>
                            <a:ext cx="1" cy="963"/>
                          </a:xfrm>
                          <a:prstGeom prst="line">
                            <a:avLst/>
                          </a:prstGeom>
                          <a:ln w="9525" cap="flat" cmpd="sng">
                            <a:solidFill>
                              <a:srgbClr val="000000"/>
                            </a:solidFill>
                            <a:prstDash val="solid"/>
                            <a:headEnd type="none" w="med" len="med"/>
                            <a:tailEnd type="triangle" w="med" len="med"/>
                          </a:ln>
                        </wps:spPr>
                        <wps:bodyPr upright="1"/>
                      </wps:wsp>
                      <wps:wsp>
                        <wps:cNvPr id="704" name="直接连接符 704"/>
                        <wps:cNvCnPr/>
                        <wps:spPr>
                          <a:xfrm>
                            <a:off x="11683" y="930563"/>
                            <a:ext cx="1" cy="1002"/>
                          </a:xfrm>
                          <a:prstGeom prst="line">
                            <a:avLst/>
                          </a:prstGeom>
                          <a:ln w="9525" cap="flat" cmpd="sng">
                            <a:solidFill>
                              <a:srgbClr val="000000"/>
                            </a:solidFill>
                            <a:prstDash val="solid"/>
                            <a:headEnd type="none" w="med" len="med"/>
                            <a:tailEnd type="triangle" w="med" len="med"/>
                          </a:ln>
                        </wps:spPr>
                        <wps:bodyPr upright="1"/>
                      </wps:wsp>
                      <wps:wsp>
                        <wps:cNvPr id="703" name="流程图: 终止 703"/>
                        <wps:cNvSpPr/>
                        <wps:spPr>
                          <a:xfrm>
                            <a:off x="10175" y="934549"/>
                            <a:ext cx="3405" cy="101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抽调力量，配合上级部门做好事故调查处理工作</w:t>
                              </w:r>
                            </w:p>
                          </w:txbxContent>
                        </wps:txbx>
                        <wps:bodyPr upright="1"/>
                      </wps:wsp>
                      <wps:wsp>
                        <wps:cNvPr id="637" name="直接连接符 637"/>
                        <wps:cNvCnPr/>
                        <wps:spPr>
                          <a:xfrm>
                            <a:off x="7562" y="933431"/>
                            <a:ext cx="1" cy="1077"/>
                          </a:xfrm>
                          <a:prstGeom prst="line">
                            <a:avLst/>
                          </a:prstGeom>
                          <a:ln w="9525" cap="flat" cmpd="sng">
                            <a:solidFill>
                              <a:srgbClr val="000000"/>
                            </a:solidFill>
                            <a:prstDash val="solid"/>
                            <a:headEnd type="none" w="med" len="med"/>
                            <a:tailEnd type="triangle" w="med" len="med"/>
                          </a:ln>
                        </wps:spPr>
                        <wps:bodyPr upright="1"/>
                      </wps:wsp>
                      <wps:wsp>
                        <wps:cNvPr id="706" name="直接连接符 706"/>
                        <wps:cNvCnPr/>
                        <wps:spPr>
                          <a:xfrm>
                            <a:off x="11860" y="933107"/>
                            <a:ext cx="1" cy="1404"/>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25.35pt;margin-top:21.9pt;height:386.45pt;width:394.45pt;z-index:251776000;mso-width-relative:page;mso-height-relative:page;" coordorigin="5691,928255" coordsize="7889,7729" o:gfxdata="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AAAAABkcnMvUEsBAhQAFAAAAAgAh07iQBcBdlraAAAACQEAAA8AAAAAAAAAAQAgAAAAIgAA&#10;AGRycy9kb3ducmV2LnhtbFBLAQIUABQAAAAIAIdO4kBAXTg26wQAACUcAAAOAAAAAAAAAAEAIAAA&#10;ACkBAABkcnMvZTJvRG9jLnhtbFBLBQYAAAAABgAGAFkBAACGCAAAAAA=&#10;">
                <o:lock v:ext="edit" aspectratio="f"/>
                <v:shape id="_x0000_s1026" o:spid="_x0000_s1026" o:spt="116" type="#_x0000_t116" style="position:absolute;left:5691;top:934567;height:1417;width:3742;" fillcolor="#FFFFFF" filled="t" stroked="t" coordsize="21600,21600" o:gfxdata="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uD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配</w:t>
                        </w:r>
                        <w:r>
                          <w:rPr>
                            <w:rFonts w:hint="eastAsia" w:asciiTheme="minorEastAsia" w:hAnsiTheme="minorEastAsia" w:cstheme="minorEastAsia"/>
                            <w:sz w:val="24"/>
                            <w:szCs w:val="24"/>
                            <w:lang w:val="en-US" w:eastAsia="zh-CN"/>
                          </w:rPr>
                          <w:t>合乡镇、县级社区专管机构做</w:t>
                        </w:r>
                        <w:r>
                          <w:rPr>
                            <w:rFonts w:hint="eastAsia" w:asciiTheme="minorEastAsia" w:hAnsiTheme="minorEastAsia" w:eastAsiaTheme="minorEastAsia" w:cstheme="minorEastAsia"/>
                            <w:sz w:val="24"/>
                            <w:szCs w:val="24"/>
                          </w:rPr>
                          <w:t>好</w:t>
                        </w:r>
                        <w:r>
                          <w:rPr>
                            <w:rFonts w:hint="eastAsia" w:asciiTheme="minorEastAsia" w:hAnsiTheme="minorEastAsia" w:cstheme="minorEastAsia"/>
                            <w:sz w:val="24"/>
                            <w:szCs w:val="24"/>
                            <w:lang w:val="en-US" w:eastAsia="zh-CN"/>
                          </w:rPr>
                          <w:t>安全事故</w:t>
                        </w:r>
                        <w:r>
                          <w:rPr>
                            <w:rFonts w:hint="eastAsia" w:asciiTheme="minorEastAsia" w:hAnsiTheme="minorEastAsia" w:eastAsiaTheme="minorEastAsia" w:cstheme="minorEastAsia"/>
                            <w:sz w:val="24"/>
                            <w:szCs w:val="24"/>
                          </w:rPr>
                          <w:t>处理工作</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做好情况通报</w:t>
                        </w:r>
                      </w:p>
                    </w:txbxContent>
                  </v:textbox>
                </v:shape>
                <v:shape id="_x0000_s1026" o:spid="_x0000_s1026" o:spt="116" type="#_x0000_t116" style="position:absolute;left:8057;top:928255;height:1031;width:2978;v-text-anchor:middle;" fillcolor="#FFFFFF" filled="t" stroked="t" coordsize="21600,21600" o:gfxdata="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qRv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0mm,2.54mm,1.27mm">
                    <w:txbxContent>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安全事故上报</w:t>
                        </w:r>
                      </w:p>
                      <w:p>
                        <w:pPr>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及现场保护</w:t>
                        </w:r>
                      </w:p>
                    </w:txbxContent>
                  </v:textbox>
                </v:shape>
                <v:line id="_x0000_s1026" o:spid="_x0000_s1026" o:spt="20" style="position:absolute;left:9591;top:929332;height:1248;width:7;" filled="f" stroked="t" coordsize="21600,21600" o:gfxdata="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eIR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5777;top:931584;height:1814;width:3742;" fillcolor="#FFFFFF" filled="t" stroked="t" coordsize="21600,21600" o:gfxdata="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Y0P4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7.19992125984252pt,3.59992125984252pt,7.19992125984252pt,3.59992125984252pt">
                    <w:txbxContent>
                      <w:p>
                        <w:pPr>
                          <w:spacing w:line="400" w:lineRule="exact"/>
                          <w:jc w:val="left"/>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本村（社区）立即将事故发生地点、时间、类别等事故有关信息上报乡镇、县级社区专管机构</w:t>
                        </w:r>
                      </w:p>
                    </w:txbxContent>
                  </v:textbox>
                </v:shape>
                <v:shape id="_x0000_s1026" o:spid="_x0000_s1026" o:spt="109" type="#_x0000_t109" style="position:absolute;left:10149;top:931584;height:1509;width:3334;" fillcolor="#FFFFFF" filled="t" stroked="t" coordsize="21600,21600" o:gfxdata="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pFc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left"/>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迅速组织抢险救护工作，协调有关力量，对相关问题作出决策，并及时开展施救工作</w:t>
                        </w:r>
                      </w:p>
                    </w:txbxContent>
                  </v:textbox>
                </v:shape>
                <v:shape id="_x0000_s1026" o:spid="_x0000_s1026" o:spt="32" type="#_x0000_t32" style="position:absolute;left:7525;top:930564;height:0;width:4140;" filled="f" stroked="t" coordsize="21600,21600" o:gfxdata="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bI6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_x0000_s1026" o:spid="_x0000_s1026" o:spt="20" style="position:absolute;left:7562;top:930587;height:963;width:1;" filled="f" stroked="t" coordsize="21600,21600" o:gfxdata="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gZ/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1683;top:930563;height:1002;width:1;" filled="f" stroked="t" coordsize="21600,21600" o:gfxdata="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zTp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16" type="#_x0000_t116" style="position:absolute;left:10175;top:934549;height:1016;width:3405;" fillcolor="#FFFFFF" filled="t" stroked="t" coordsize="21600,21600" o:gfxdata="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W4s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抽调力量，配合上级部门做好事故调查处理工作</w:t>
                        </w:r>
                      </w:p>
                    </w:txbxContent>
                  </v:textbox>
                </v:shape>
                <v:line id="_x0000_s1026" o:spid="_x0000_s1026" o:spt="20" style="position:absolute;left:7562;top:933431;height:1077;width:1;" filled="f" stroked="t" coordsize="21600,21600" o:gfxdata="UEsDBAoAAAAAAIdO4kAAAAAAAAAAAAAAAAAEAAAAZHJzL1BLAwQUAAAACACHTuJAZ5JhGr8AAADc&#10;AAAADwAAAGRycy9kb3ducmV2LnhtbEWPQWvCQBSE7wX/w/KE3uomF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SYR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860;top:933107;height:1404;width:1;" filled="f" stroked="t" coordsize="21600,21600" o:gfxdata="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UwG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s">
            <w:drawing>
              <wp:anchor distT="0" distB="0" distL="114300" distR="114300" simplePos="0" relativeHeight="251666432" behindDoc="0" locked="0" layoutInCell="1" allowOverlap="1">
                <wp:simplePos x="0" y="0"/>
                <wp:positionH relativeFrom="column">
                  <wp:posOffset>843280</wp:posOffset>
                </wp:positionH>
                <wp:positionV relativeFrom="paragraph">
                  <wp:posOffset>42545</wp:posOffset>
                </wp:positionV>
                <wp:extent cx="4791075" cy="2261870"/>
                <wp:effectExtent l="4445" t="4445" r="5080" b="19685"/>
                <wp:wrapNone/>
                <wp:docPr id="512" name="文本框 512"/>
                <wp:cNvGraphicFramePr/>
                <a:graphic xmlns:a="http://schemas.openxmlformats.org/drawingml/2006/main">
                  <a:graphicData uri="http://schemas.microsoft.com/office/word/2010/wordprocessingShape">
                    <wps:wsp>
                      <wps:cNvSpPr txBox="1"/>
                      <wps:spPr>
                        <a:xfrm>
                          <a:off x="0" y="0"/>
                          <a:ext cx="4791075" cy="22618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1.对事故信息存在瞒报、谎报或迟报现象；</w:t>
                            </w:r>
                          </w:p>
                          <w:p>
                            <w:pPr>
                              <w:numPr>
                                <w:ilvl w:val="0"/>
                                <w:numId w:val="0"/>
                              </w:numPr>
                              <w:ind w:leftChars="0"/>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 xml:space="preserve">            2.没有第一时间组织抢险救护和事故现场保护工作；</w:t>
                            </w:r>
                          </w:p>
                          <w:p>
                            <w:pPr>
                              <w:numPr>
                                <w:ilvl w:val="0"/>
                                <w:numId w:val="0"/>
                              </w:numPr>
                              <w:ind w:firstLine="1200" w:firstLineChars="600"/>
                              <w:rPr>
                                <w:rFonts w:hint="default"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3.不配合上级部门开展调查处理。</w:t>
                            </w:r>
                          </w:p>
                          <w:p>
                            <w:pPr>
                              <w:ind w:left="1000" w:hanging="1000" w:hangingChars="500"/>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防控措施：</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1.落实安全责任，杜绝安全管理缺陷，及时上报安全事故信息；</w:t>
                            </w:r>
                          </w:p>
                          <w:p>
                            <w:pPr>
                              <w:numPr>
                                <w:ilvl w:val="0"/>
                                <w:numId w:val="0"/>
                              </w:numPr>
                              <w:ind w:firstLine="1000" w:firstLineChars="500"/>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2.加强安全教育，提高安全意识；</w:t>
                            </w:r>
                          </w:p>
                          <w:p>
                            <w:pPr>
                              <w:numPr>
                                <w:ilvl w:val="0"/>
                                <w:numId w:val="0"/>
                              </w:numPr>
                              <w:ind w:leftChars="0"/>
                              <w:rPr>
                                <w:rFonts w:hint="default"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 xml:space="preserve">          3.积极配合上级部门开展安全事故隐患调查处理。</w:t>
                            </w:r>
                          </w:p>
                          <w:p>
                            <w:pPr>
                              <w:rPr>
                                <w:rFonts w:hint="eastAsia" w:ascii="仿宋" w:hAnsi="仿宋" w:eastAsia="仿宋" w:cs="仿宋"/>
                                <w:color w:val="000000" w:themeColor="text1"/>
                                <w:sz w:val="20"/>
                                <w:szCs w:val="20"/>
                                <w14:textFill>
                                  <w14:solidFill>
                                    <w14:schemeClr w14:val="tx1"/>
                                  </w14:solidFill>
                                </w14:textFill>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66.4pt;margin-top:3.35pt;height:178.1pt;width:377.25pt;z-index:251666432;mso-width-relative:page;mso-height-relative:page;" fillcolor="#FFFFFF" filled="t" stroked="t" coordsize="21600,21600" o:gfxdata="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Jv2X2AAAAAkBAAAPAAAAAAAAAAEAIAAAACIAAABkcnMvZG93bnJldi54bWxQSwECFAAUAAAACACH&#10;TuJA5idZaiQCAABvBAAADgAAAAAAAAABACAAAAAn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1.对事故信息存在瞒报、谎报或迟报现象；</w:t>
                      </w:r>
                    </w:p>
                    <w:p>
                      <w:pPr>
                        <w:numPr>
                          <w:ilvl w:val="0"/>
                          <w:numId w:val="0"/>
                        </w:numPr>
                        <w:ind w:leftChars="0"/>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 xml:space="preserve">            2.没有第一时间组织抢险救护和事故现场保护工作；</w:t>
                      </w:r>
                    </w:p>
                    <w:p>
                      <w:pPr>
                        <w:numPr>
                          <w:ilvl w:val="0"/>
                          <w:numId w:val="0"/>
                        </w:numPr>
                        <w:ind w:firstLine="1200" w:firstLineChars="600"/>
                        <w:rPr>
                          <w:rFonts w:hint="default"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3.不配合上级部门开展调查处理。</w:t>
                      </w:r>
                    </w:p>
                    <w:p>
                      <w:pPr>
                        <w:ind w:left="1000" w:hanging="1000" w:hangingChars="500"/>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防控措施：</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1.落实安全责任，杜绝安全管理缺陷，及时上报安全事故信息；</w:t>
                      </w:r>
                    </w:p>
                    <w:p>
                      <w:pPr>
                        <w:numPr>
                          <w:ilvl w:val="0"/>
                          <w:numId w:val="0"/>
                        </w:numPr>
                        <w:ind w:firstLine="1000" w:firstLineChars="500"/>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2.加强安全教育，提高安全意识；</w:t>
                      </w:r>
                    </w:p>
                    <w:p>
                      <w:pPr>
                        <w:numPr>
                          <w:ilvl w:val="0"/>
                          <w:numId w:val="0"/>
                        </w:numPr>
                        <w:ind w:leftChars="0"/>
                        <w:rPr>
                          <w:rFonts w:hint="default"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 xml:space="preserve">          3.积极配合上级部门开展安全事故隐患调查处理。</w:t>
                      </w:r>
                    </w:p>
                    <w:p>
                      <w:pPr>
                        <w:rPr>
                          <w:rFonts w:hint="eastAsia" w:ascii="仿宋" w:hAnsi="仿宋" w:eastAsia="仿宋" w:cs="仿宋"/>
                          <w:color w:val="000000" w:themeColor="text1"/>
                          <w:sz w:val="20"/>
                          <w:szCs w:val="20"/>
                          <w14:textFill>
                            <w14:solidFill>
                              <w14:schemeClr w14:val="tx1"/>
                            </w14:solidFill>
                          </w14:textFill>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jc w:val="center"/>
        <w:rPr>
          <w:rFonts w:hint="default" w:ascii="楷体" w:hAnsi="楷体" w:eastAsia="楷体" w:cs="楷体"/>
          <w:sz w:val="32"/>
          <w:szCs w:val="40"/>
          <w:lang w:val="en-US" w:eastAsia="zh-CN"/>
        </w:rPr>
      </w:pPr>
    </w:p>
    <w:p>
      <w:pPr>
        <w:rPr>
          <w:rFonts w:hint="eastAsia"/>
        </w:rPr>
      </w:pPr>
    </w:p>
    <w:p>
      <w:pPr>
        <w:rPr>
          <w:rFonts w:hint="eastAsia"/>
        </w:rPr>
      </w:pPr>
    </w:p>
    <w:p>
      <w:pPr>
        <w:rPr>
          <w:rFonts w:hint="eastAsia"/>
        </w:rPr>
      </w:pPr>
    </w:p>
    <w:p>
      <w:pPr>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kern w:val="0"/>
          <w:sz w:val="44"/>
          <w:szCs w:val="44"/>
          <w:lang w:val="en-US" w:eastAsia="zh-CN"/>
        </w:rPr>
      </w:pPr>
    </w:p>
    <w:p>
      <w:pPr>
        <w:jc w:val="center"/>
        <w:rPr>
          <w:rFonts w:hint="default" w:ascii="黑体" w:hAnsi="黑体" w:eastAsia="黑体" w:cs="黑体"/>
          <w:color w:val="auto"/>
          <w:sz w:val="44"/>
          <w:szCs w:val="52"/>
          <w:lang w:val="en-US" w:eastAsia="zh-CN"/>
        </w:rPr>
      </w:pPr>
      <w:r>
        <w:rPr>
          <w:rFonts w:hint="default" w:ascii="黑体" w:hAnsi="黑体" w:eastAsia="黑体" w:cs="黑体"/>
          <w:color w:val="auto"/>
          <w:sz w:val="44"/>
          <w:szCs w:val="52"/>
          <w:lang w:val="en-US" w:eastAsia="zh-CN"/>
        </w:rPr>
        <w:t>5</w:t>
      </w:r>
      <w:r>
        <w:rPr>
          <w:rFonts w:hint="eastAsia" w:ascii="黑体" w:hAnsi="黑体" w:eastAsia="黑体" w:cs="黑体"/>
          <w:color w:val="auto"/>
          <w:sz w:val="44"/>
          <w:szCs w:val="52"/>
          <w:lang w:val="en-US" w:eastAsia="zh-CN"/>
        </w:rPr>
        <w:t>2其他事项</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文化事业</w: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16608" behindDoc="0" locked="0" layoutInCell="1" allowOverlap="1">
                <wp:simplePos x="0" y="0"/>
                <wp:positionH relativeFrom="column">
                  <wp:posOffset>893445</wp:posOffset>
                </wp:positionH>
                <wp:positionV relativeFrom="paragraph">
                  <wp:posOffset>14605</wp:posOffset>
                </wp:positionV>
                <wp:extent cx="3787140" cy="4845050"/>
                <wp:effectExtent l="5080" t="4445" r="17780" b="8255"/>
                <wp:wrapNone/>
                <wp:docPr id="1061" name="组合 1061"/>
                <wp:cNvGraphicFramePr/>
                <a:graphic xmlns:a="http://schemas.openxmlformats.org/drawingml/2006/main">
                  <a:graphicData uri="http://schemas.microsoft.com/office/word/2010/wordprocessingGroup">
                    <wpg:wgp>
                      <wpg:cNvGrpSpPr/>
                      <wpg:grpSpPr>
                        <a:xfrm>
                          <a:off x="0" y="0"/>
                          <a:ext cx="3787140" cy="4845050"/>
                          <a:chOff x="7641" y="945481"/>
                          <a:chExt cx="5964" cy="7630"/>
                        </a:xfrm>
                      </wpg:grpSpPr>
                      <wps:wsp>
                        <wps:cNvPr id="1320" name="流程图: 终止 1320"/>
                        <wps:cNvSpPr/>
                        <wps:spPr>
                          <a:xfrm>
                            <a:off x="7641" y="952397"/>
                            <a:ext cx="3614"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结 </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束</w:t>
                              </w:r>
                            </w:p>
                          </w:txbxContent>
                        </wps:txbx>
                        <wps:bodyPr upright="1"/>
                      </wps:wsp>
                      <wps:wsp>
                        <wps:cNvPr id="1312" name="流程图: 终止 1312"/>
                        <wps:cNvSpPr/>
                        <wps:spPr>
                          <a:xfrm>
                            <a:off x="7839" y="945481"/>
                            <a:ext cx="330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制定活动方案</w:t>
                              </w:r>
                            </w:p>
                          </w:txbxContent>
                        </wps:txbx>
                        <wps:bodyPr upright="1"/>
                      </wps:wsp>
                      <wps:wsp>
                        <wps:cNvPr id="1313" name="直接连接符 1313"/>
                        <wps:cNvCnPr/>
                        <wps:spPr>
                          <a:xfrm flipH="1">
                            <a:off x="9485" y="946223"/>
                            <a:ext cx="4" cy="1850"/>
                          </a:xfrm>
                          <a:prstGeom prst="line">
                            <a:avLst/>
                          </a:prstGeom>
                          <a:ln w="9525" cap="flat" cmpd="sng">
                            <a:solidFill>
                              <a:srgbClr val="000000"/>
                            </a:solidFill>
                            <a:prstDash val="solid"/>
                            <a:headEnd type="none" w="med" len="med"/>
                            <a:tailEnd type="triangle" w="med" len="med"/>
                          </a:ln>
                        </wps:spPr>
                        <wps:bodyPr upright="1"/>
                      </wps:wsp>
                      <wps:wsp>
                        <wps:cNvPr id="1319" name="直接连接符 1319"/>
                        <wps:cNvCnPr/>
                        <wps:spPr>
                          <a:xfrm>
                            <a:off x="9455" y="950726"/>
                            <a:ext cx="5" cy="1675"/>
                          </a:xfrm>
                          <a:prstGeom prst="line">
                            <a:avLst/>
                          </a:prstGeom>
                          <a:ln w="9525" cap="flat" cmpd="sng">
                            <a:solidFill>
                              <a:srgbClr val="000000"/>
                            </a:solidFill>
                            <a:prstDash val="solid"/>
                            <a:headEnd type="none" w="med" len="med"/>
                            <a:tailEnd type="triangle" w="med" len="med"/>
                          </a:ln>
                        </wps:spPr>
                        <wps:bodyPr upright="1"/>
                      </wps:wsp>
                      <wps:wsp>
                        <wps:cNvPr id="1318" name="流程图: 过程 1318"/>
                        <wps:cNvSpPr/>
                        <wps:spPr>
                          <a:xfrm>
                            <a:off x="7879" y="950157"/>
                            <a:ext cx="3126"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      施</w:t>
                              </w:r>
                            </w:p>
                          </w:txbxContent>
                        </wps:txbx>
                        <wps:bodyPr lIns="91439" tIns="45719" rIns="91439" bIns="45719" upright="1"/>
                      </wps:wsp>
                      <wps:wsp>
                        <wps:cNvPr id="1315" name="流程图: 过程 1315"/>
                        <wps:cNvSpPr/>
                        <wps:spPr>
                          <a:xfrm>
                            <a:off x="7992" y="948098"/>
                            <a:ext cx="2980"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征 求 意 见</w:t>
                              </w:r>
                            </w:p>
                          </w:txbxContent>
                        </wps:txbx>
                        <wps:bodyPr upright="1"/>
                      </wps:wsp>
                      <wps:wsp>
                        <wps:cNvPr id="1316" name="直接连接符 1316"/>
                        <wps:cNvCnPr/>
                        <wps:spPr>
                          <a:xfrm flipH="1">
                            <a:off x="9437" y="948723"/>
                            <a:ext cx="2" cy="1452"/>
                          </a:xfrm>
                          <a:prstGeom prst="line">
                            <a:avLst/>
                          </a:prstGeom>
                          <a:ln w="9525" cap="flat" cmpd="sng">
                            <a:solidFill>
                              <a:srgbClr val="000000"/>
                            </a:solidFill>
                            <a:prstDash val="solid"/>
                            <a:headEnd type="none" w="med" len="med"/>
                            <a:tailEnd type="triangle" w="med" len="med"/>
                          </a:ln>
                        </wps:spPr>
                        <wps:bodyPr upright="1"/>
                      </wps:wsp>
                      <wps:wsp>
                        <wps:cNvPr id="1317" name="矩形标注 1317"/>
                        <wps:cNvSpPr/>
                        <wps:spPr>
                          <a:xfrm>
                            <a:off x="11735" y="950206"/>
                            <a:ext cx="1870" cy="1748"/>
                          </a:xfrm>
                          <a:prstGeom prst="wedgeRectCallout">
                            <a:avLst>
                              <a:gd name="adj1" fmla="val -86787"/>
                              <a:gd name="adj2" fmla="val -33056"/>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发展文化教育，普及科学技术知识，开展多种形式的</w:t>
                              </w:r>
                              <w:r>
                                <w:rPr>
                                  <w:rFonts w:hint="eastAsia" w:asciiTheme="minorEastAsia" w:hAnsiTheme="minorEastAsia" w:cstheme="minorEastAsia"/>
                                  <w:sz w:val="24"/>
                                  <w:szCs w:val="24"/>
                                  <w:lang w:eastAsia="zh-CN"/>
                                </w:rPr>
                                <w:t>文化生活</w:t>
                              </w:r>
                              <w:r>
                                <w:rPr>
                                  <w:rFonts w:hint="eastAsia" w:asciiTheme="minorEastAsia" w:hAnsiTheme="minorEastAsia" w:eastAsiaTheme="minorEastAsia" w:cstheme="minorEastAsia"/>
                                  <w:sz w:val="24"/>
                                  <w:szCs w:val="24"/>
                                </w:rPr>
                                <w:t>活动</w:t>
                              </w:r>
                            </w:p>
                          </w:txbxContent>
                        </wps:txbx>
                        <wps:bodyPr lIns="91439" tIns="45719" rIns="91439" bIns="45719" upright="1"/>
                      </wps:wsp>
                      <wps:wsp>
                        <wps:cNvPr id="1314" name="矩形标注 1314"/>
                        <wps:cNvSpPr/>
                        <wps:spPr>
                          <a:xfrm>
                            <a:off x="11682" y="947748"/>
                            <a:ext cx="1829" cy="1506"/>
                          </a:xfrm>
                          <a:prstGeom prst="wedgeRectCallout">
                            <a:avLst>
                              <a:gd name="adj1" fmla="val -87829"/>
                              <a:gd name="adj2" fmla="val 3634"/>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征求并整合群众意见，传承乡贤文化,弘扬公序良俗</w:t>
                              </w:r>
                            </w:p>
                          </w:txbxContent>
                        </wps:txbx>
                        <wps:bodyPr lIns="91439" tIns="45719" rIns="91439" bIns="45719" upright="1"/>
                      </wps:wsp>
                      <wps:wsp>
                        <wps:cNvPr id="1311" name="矩形标注 1311"/>
                        <wps:cNvSpPr/>
                        <wps:spPr>
                          <a:xfrm>
                            <a:off x="11746" y="945543"/>
                            <a:ext cx="1779" cy="1437"/>
                          </a:xfrm>
                          <a:prstGeom prst="wedgeRectCallout">
                            <a:avLst>
                              <a:gd name="adj1" fmla="val -82824"/>
                              <a:gd name="adj2" fmla="val -21741"/>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制定实施群众性文化活动规划、实施方案、推进步骤</w:t>
                              </w:r>
                            </w:p>
                          </w:txbxContent>
                        </wps:txbx>
                        <wps:bodyPr lIns="91439" tIns="45719" rIns="91439" bIns="45719" upright="1"/>
                      </wps:wsp>
                    </wpg:wgp>
                  </a:graphicData>
                </a:graphic>
              </wp:anchor>
            </w:drawing>
          </mc:Choice>
          <mc:Fallback>
            <w:pict>
              <v:group id="_x0000_s1026" o:spid="_x0000_s1026" o:spt="203" style="position:absolute;left:0pt;margin-left:70.35pt;margin-top:1.15pt;height:381.5pt;width:298.2pt;z-index:251716608;mso-width-relative:page;mso-height-relative:page;" coordorigin="7641,945481" coordsize="5964,7630" o:gfxdata="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">
                <o:lock v:ext="edit" aspectratio="f"/>
                <v:shape id="_x0000_s1026" o:spid="_x0000_s1026" o:spt="116" type="#_x0000_t116" style="position:absolute;left:7641;top:952397;height:714;width:3614;" fillcolor="#FFFFFF" filled="t" stroked="t" coordsize="21600,21600" o:gfxdata="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aV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结 </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束</w:t>
                        </w:r>
                      </w:p>
                    </w:txbxContent>
                  </v:textbox>
                </v:shape>
                <v:shape id="_x0000_s1026" o:spid="_x0000_s1026" o:spt="116" type="#_x0000_t116" style="position:absolute;left:7839;top:945481;height:714;width:3308;" fillcolor="#FFFFFF" filled="t" stroked="t" coordsize="21600,21600" o:gfxdata="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bp++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制定活动方案</w:t>
                        </w:r>
                      </w:p>
                    </w:txbxContent>
                  </v:textbox>
                </v:shape>
                <v:line id="_x0000_s1026" o:spid="_x0000_s1026" o:spt="20" style="position:absolute;left:9485;top:946223;flip:x;height:1850;width:4;" filled="f" stroked="t" coordsize="21600,21600" o:gfxdata="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0lc2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455;top:950726;height:1675;width:5;" filled="f" stroked="t" coordsize="21600,21600" o:gfxdata="UEsDBAoAAAAAAIdO4kAAAAAAAAAAAAAAAAAEAAAAZHJzL1BLAwQUAAAACACHTuJAjOe6974AAADd&#10;AAAADwAAAGRycy9kb3ducmV2LnhtbEVPS2vCQBC+F/oflin0VjexUG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e6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7879;top:950157;height:590;width:3126;" fillcolor="#FFFFFF" filled="t" stroked="t" coordsize="21600,21600" o:gfxdata="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5vT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      施</w:t>
                        </w:r>
                      </w:p>
                    </w:txbxContent>
                  </v:textbox>
                </v:shape>
                <v:shape id="_x0000_s1026" o:spid="_x0000_s1026" o:spt="109" type="#_x0000_t109" style="position:absolute;left:7992;top:948098;height:591;width:2980;" fillcolor="#FFFFFF" filled="t" stroked="t" coordsize="21600,21600" o:gfxdata="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Gr2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征 求 意 见</w:t>
                        </w:r>
                      </w:p>
                    </w:txbxContent>
                  </v:textbox>
                </v:shape>
                <v:line id="_x0000_s1026" o:spid="_x0000_s1026" o:spt="20" style="position:absolute;left:9437;top:948723;flip:x;height:1452;width:2;" filled="f" stroked="t" coordsize="21600,21600" o:gfxdata="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61" type="#_x0000_t61" style="position:absolute;left:11735;top:950206;height:1748;width:1870;" filled="f" stroked="t" coordsize="21600,21600" o:gfxdata="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DX67sAAADd&#10;AAAADwAAAAAAAAABACAAAAAiAAAAZHJzL2Rvd25yZXYueG1sUEsBAhQAFAAAAAgAh07iQDMvBZ47&#10;AAAAOQAAABAAAAAAAAAAAQAgAAAACgEAAGRycy9zaGFwZXhtbC54bWxQSwUGAAAAAAYABgBbAQAA&#10;tAMAAAAA&#10;" adj="-7946,3660">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发展文化教育，普及科学技术知识，开展多种形式的</w:t>
                        </w:r>
                        <w:r>
                          <w:rPr>
                            <w:rFonts w:hint="eastAsia" w:asciiTheme="minorEastAsia" w:hAnsiTheme="minorEastAsia" w:cstheme="minorEastAsia"/>
                            <w:sz w:val="24"/>
                            <w:szCs w:val="24"/>
                            <w:lang w:eastAsia="zh-CN"/>
                          </w:rPr>
                          <w:t>文化生活</w:t>
                        </w:r>
                        <w:r>
                          <w:rPr>
                            <w:rFonts w:hint="eastAsia" w:asciiTheme="minorEastAsia" w:hAnsiTheme="minorEastAsia" w:eastAsiaTheme="minorEastAsia" w:cstheme="minorEastAsia"/>
                            <w:sz w:val="24"/>
                            <w:szCs w:val="24"/>
                          </w:rPr>
                          <w:t>活动</w:t>
                        </w:r>
                      </w:p>
                    </w:txbxContent>
                  </v:textbox>
                </v:shape>
                <v:shape id="_x0000_s1026" o:spid="_x0000_s1026" o:spt="61" type="#_x0000_t61" style="position:absolute;left:11682;top:947748;height:1506;width:1829;" filled="f" stroked="t" coordsize="21600,21600" o:gfxdata="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KzLvQAA&#10;AN0AAAAPAAAAAAAAAAEAIAAAACIAAABkcnMvZG93bnJldi54bWxQSwECFAAUAAAACACHTuJAMy8F&#10;njsAAAA5AAAAEAAAAAAAAAABACAAAAAMAQAAZHJzL3NoYXBleG1sLnhtbFBLBQYAAAAABgAGAFsB&#10;AAC2AwAAAAA=&#10;" adj="-8171,11585">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征求并整合群众意见，传承乡贤文化,弘扬公序良俗</w:t>
                        </w:r>
                      </w:p>
                    </w:txbxContent>
                  </v:textbox>
                </v:shape>
                <v:shape id="_x0000_s1026" o:spid="_x0000_s1026" o:spt="61" type="#_x0000_t61" style="position:absolute;left:11746;top:945543;height:1437;width:1779;" filled="f" stroked="t" coordsize="21600,21600" o:gfxdata="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DRUC8AAAA&#10;3QAAAA8AAAAAAAAAAQAgAAAAIgAAAGRycy9kb3ducmV2LnhtbFBLAQIUABQAAAAIAIdO4kAzLwWe&#10;OwAAADkAAAAQAAAAAAAAAAEAIAAAAAsBAABkcnMvc2hhcGV4bWwueG1sUEsFBgAAAAAGAAYAWwEA&#10;ALUDAAAAAA==&#10;" adj="-7090,6104">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制定实施群众性文化活动规划、实施方案、推进步骤</w:t>
                        </w:r>
                      </w:p>
                    </w:txbxContent>
                  </v:textbox>
                </v:shap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rPr>
          <w:rFonts w:ascii="宋体" w:hAnsi="宋体"/>
          <w:b/>
          <w:sz w:val="44"/>
          <w:szCs w:val="44"/>
        </w:rPr>
      </w:pPr>
      <w:r>
        <w:rPr>
          <w:sz w:val="44"/>
        </w:rPr>
        <mc:AlternateContent>
          <mc:Choice Requires="wps">
            <w:drawing>
              <wp:anchor distT="0" distB="0" distL="114300" distR="114300" simplePos="0" relativeHeight="251708416"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321" name="流程图: 终止 1321"/>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08416;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WEMe4W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jc w:val="left"/>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sz w:val="28"/>
        </w:rPr>
        <mc:AlternateContent>
          <mc:Choice Requires="wps">
            <w:drawing>
              <wp:anchor distT="0" distB="0" distL="114300" distR="114300" simplePos="0" relativeHeight="251664384" behindDoc="0" locked="0" layoutInCell="1" allowOverlap="1">
                <wp:simplePos x="0" y="0"/>
                <wp:positionH relativeFrom="column">
                  <wp:posOffset>703580</wp:posOffset>
                </wp:positionH>
                <wp:positionV relativeFrom="paragraph">
                  <wp:posOffset>49530</wp:posOffset>
                </wp:positionV>
                <wp:extent cx="4930775" cy="1889760"/>
                <wp:effectExtent l="4445" t="4445" r="17780" b="10795"/>
                <wp:wrapNone/>
                <wp:docPr id="513" name="文本框 513"/>
                <wp:cNvGraphicFramePr/>
                <a:graphic xmlns:a="http://schemas.openxmlformats.org/drawingml/2006/main">
                  <a:graphicData uri="http://schemas.microsoft.com/office/word/2010/wordprocessingShape">
                    <wps:wsp>
                      <wps:cNvSpPr txBox="1"/>
                      <wps:spPr>
                        <a:xfrm>
                          <a:off x="0" y="0"/>
                          <a:ext cx="4930775" cy="18897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ind w:left="1598" w:leftChars="475" w:hanging="600" w:hangingChars="3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400" w:hanging="1400" w:hangingChars="7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群众文化活动方案不结合实际、文化活动形式单一。</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加强监督，确保活动方案的落实；</w:t>
                            </w:r>
                          </w:p>
                          <w:p>
                            <w:pPr>
                              <w:numPr>
                                <w:ilvl w:val="0"/>
                                <w:numId w:val="0"/>
                              </w:numPr>
                              <w:ind w:leftChars="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          2.乡镇、县级指导部门强化文化队伍人员的培训；</w:t>
                            </w:r>
                          </w:p>
                          <w:p>
                            <w:pPr>
                              <w:numPr>
                                <w:ilvl w:val="0"/>
                                <w:numId w:val="0"/>
                              </w:numPr>
                              <w:ind w:firstLine="1000" w:firstLineChars="500"/>
                              <w:rPr>
                                <w:rFonts w:hint="default" w:asciiTheme="majorEastAsia" w:hAnsiTheme="majorEastAsia" w:eastAsiaTheme="majorEastAsia" w:cstheme="majorEastAsia"/>
                                <w:color w:val="FF0000"/>
                                <w:sz w:val="20"/>
                                <w:szCs w:val="20"/>
                                <w:lang w:val="en-US" w:eastAsia="zh-CN"/>
                              </w:rPr>
                            </w:pPr>
                            <w:r>
                              <w:rPr>
                                <w:rFonts w:hint="eastAsia" w:asciiTheme="majorEastAsia" w:hAnsiTheme="majorEastAsia" w:eastAsiaTheme="majorEastAsia" w:cstheme="majorEastAsia"/>
                                <w:color w:val="auto"/>
                                <w:sz w:val="20"/>
                                <w:szCs w:val="20"/>
                                <w:lang w:val="en-US" w:eastAsia="zh-CN"/>
                              </w:rPr>
                              <w:t>3.乡镇、县级指导部门结合实际加强对村级开展群众文化活动的指导。</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55.4pt;margin-top:3.9pt;height:148.8pt;width:388.25pt;z-index:251664384;mso-width-relative:page;mso-height-relative:page;" fillcolor="#FFFFFF" filled="t" stroked="t" coordsize="21600,21600" o:gfxdata="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k19sdgAAAAJAQAADwAAAAAAAAABACAAAAAiAAAAZHJzL2Rvd25yZXYueG1sUEsBAhQAFAAAAAgA&#10;h07iQEPym+MlAgAAbwQAAA4AAAAAAAAAAQAgAAAAJwEAAGRycy9lMm9Eb2MueG1sUEsFBgAAAAAG&#10;AAYAWQEAAL4FA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ind w:left="1598" w:leftChars="475" w:hanging="600" w:hangingChars="3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400" w:hanging="1400" w:hangingChars="7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群众文化活动方案不结合实际、文化活动形式单一。</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务监督委员会</w:t>
                      </w:r>
                      <w:r>
                        <w:rPr>
                          <w:rFonts w:hint="eastAsia" w:asciiTheme="majorEastAsia" w:hAnsiTheme="majorEastAsia" w:eastAsiaTheme="majorEastAsia" w:cstheme="majorEastAsia"/>
                          <w:color w:val="auto"/>
                          <w:sz w:val="20"/>
                          <w:szCs w:val="20"/>
                          <w:lang w:eastAsia="zh-CN"/>
                        </w:rPr>
                        <w:t>加强监督，确保活动方案的落实；</w:t>
                      </w:r>
                    </w:p>
                    <w:p>
                      <w:pPr>
                        <w:numPr>
                          <w:ilvl w:val="0"/>
                          <w:numId w:val="0"/>
                        </w:numPr>
                        <w:ind w:leftChars="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          2.乡镇、县级指导部门强化文化队伍人员的培训；</w:t>
                      </w:r>
                    </w:p>
                    <w:p>
                      <w:pPr>
                        <w:numPr>
                          <w:ilvl w:val="0"/>
                          <w:numId w:val="0"/>
                        </w:numPr>
                        <w:ind w:firstLine="1000" w:firstLineChars="500"/>
                        <w:rPr>
                          <w:rFonts w:hint="default" w:asciiTheme="majorEastAsia" w:hAnsiTheme="majorEastAsia" w:eastAsiaTheme="majorEastAsia" w:cstheme="majorEastAsia"/>
                          <w:color w:val="FF0000"/>
                          <w:sz w:val="20"/>
                          <w:szCs w:val="20"/>
                          <w:lang w:val="en-US" w:eastAsia="zh-CN"/>
                        </w:rPr>
                      </w:pPr>
                      <w:r>
                        <w:rPr>
                          <w:rFonts w:hint="eastAsia" w:asciiTheme="majorEastAsia" w:hAnsiTheme="majorEastAsia" w:eastAsiaTheme="majorEastAsia" w:cstheme="majorEastAsia"/>
                          <w:color w:val="auto"/>
                          <w:sz w:val="20"/>
                          <w:szCs w:val="20"/>
                          <w:lang w:val="en-US" w:eastAsia="zh-CN"/>
                        </w:rPr>
                        <w:t>3.乡镇、县级指导部门结合实际加强对村级开展群众文化活动的指导。</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b/>
          <w:bCs/>
          <w:sz w:val="32"/>
          <w:szCs w:val="40"/>
          <w:lang w:val="en-US" w:eastAsia="zh-CN"/>
        </w:rPr>
      </w:pPr>
      <w:r>
        <w:rPr>
          <w:rFonts w:hint="default" w:ascii="黑体" w:hAnsi="黑体" w:eastAsia="黑体" w:cs="黑体"/>
          <w:sz w:val="44"/>
          <w:szCs w:val="52"/>
          <w:lang w:val="en-US" w:eastAsia="zh-CN"/>
        </w:rPr>
        <w:t>5</w:t>
      </w:r>
      <w:r>
        <w:rPr>
          <w:rFonts w:hint="eastAsia" w:ascii="黑体" w:hAnsi="黑体" w:eastAsia="黑体" w:cs="黑体"/>
          <w:sz w:val="44"/>
          <w:szCs w:val="52"/>
          <w:lang w:val="en-US" w:eastAsia="zh-CN"/>
        </w:rPr>
        <w:t>3其他事项</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教育事业</w: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92384" behindDoc="0" locked="0" layoutInCell="1" allowOverlap="1">
                <wp:simplePos x="0" y="0"/>
                <wp:positionH relativeFrom="column">
                  <wp:posOffset>941070</wp:posOffset>
                </wp:positionH>
                <wp:positionV relativeFrom="paragraph">
                  <wp:posOffset>14605</wp:posOffset>
                </wp:positionV>
                <wp:extent cx="4123690" cy="4845050"/>
                <wp:effectExtent l="5080" t="4445" r="5080" b="8255"/>
                <wp:wrapNone/>
                <wp:docPr id="1060" name="组合 1060"/>
                <wp:cNvGraphicFramePr/>
                <a:graphic xmlns:a="http://schemas.openxmlformats.org/drawingml/2006/main">
                  <a:graphicData uri="http://schemas.microsoft.com/office/word/2010/wordprocessingGroup">
                    <wpg:wgp>
                      <wpg:cNvGrpSpPr/>
                      <wpg:grpSpPr>
                        <a:xfrm>
                          <a:off x="0" y="0"/>
                          <a:ext cx="4123690" cy="4845050"/>
                          <a:chOff x="7641" y="962762"/>
                          <a:chExt cx="6494" cy="7630"/>
                        </a:xfrm>
                      </wpg:grpSpPr>
                      <wps:wsp>
                        <wps:cNvPr id="1332" name="流程图: 终止 1332"/>
                        <wps:cNvSpPr/>
                        <wps:spPr>
                          <a:xfrm>
                            <a:off x="7641" y="969678"/>
                            <a:ext cx="3614"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  束</w:t>
                              </w:r>
                            </w:p>
                          </w:txbxContent>
                        </wps:txbx>
                        <wps:bodyPr upright="1"/>
                      </wps:wsp>
                      <wps:wsp>
                        <wps:cNvPr id="1324" name="流程图: 终止 1324"/>
                        <wps:cNvSpPr/>
                        <wps:spPr>
                          <a:xfrm>
                            <a:off x="7839" y="962762"/>
                            <a:ext cx="330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统  计</w:t>
                              </w:r>
                            </w:p>
                          </w:txbxContent>
                        </wps:txbx>
                        <wps:bodyPr upright="1"/>
                      </wps:wsp>
                      <wps:wsp>
                        <wps:cNvPr id="1325" name="直接连接符 1325"/>
                        <wps:cNvCnPr/>
                        <wps:spPr>
                          <a:xfrm flipH="1">
                            <a:off x="9485" y="963504"/>
                            <a:ext cx="4" cy="1850"/>
                          </a:xfrm>
                          <a:prstGeom prst="line">
                            <a:avLst/>
                          </a:prstGeom>
                          <a:ln w="9525" cap="flat" cmpd="sng">
                            <a:solidFill>
                              <a:srgbClr val="000000"/>
                            </a:solidFill>
                            <a:prstDash val="solid"/>
                            <a:headEnd type="none" w="med" len="med"/>
                            <a:tailEnd type="triangle" w="med" len="med"/>
                          </a:ln>
                        </wps:spPr>
                        <wps:bodyPr upright="1"/>
                      </wps:wsp>
                      <wps:wsp>
                        <wps:cNvPr id="1331" name="直接连接符 1331"/>
                        <wps:cNvCnPr/>
                        <wps:spPr>
                          <a:xfrm>
                            <a:off x="9455" y="968007"/>
                            <a:ext cx="5" cy="1675"/>
                          </a:xfrm>
                          <a:prstGeom prst="line">
                            <a:avLst/>
                          </a:prstGeom>
                          <a:ln w="9525" cap="flat" cmpd="sng">
                            <a:solidFill>
                              <a:srgbClr val="000000"/>
                            </a:solidFill>
                            <a:prstDash val="solid"/>
                            <a:headEnd type="none" w="med" len="med"/>
                            <a:tailEnd type="triangle" w="med" len="med"/>
                          </a:ln>
                        </wps:spPr>
                        <wps:bodyPr upright="1"/>
                      </wps:wsp>
                      <wps:wsp>
                        <wps:cNvPr id="1330" name="流程图: 过程 1330"/>
                        <wps:cNvSpPr/>
                        <wps:spPr>
                          <a:xfrm>
                            <a:off x="7879" y="967438"/>
                            <a:ext cx="3126"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督  促</w:t>
                              </w:r>
                            </w:p>
                          </w:txbxContent>
                        </wps:txbx>
                        <wps:bodyPr lIns="91439" tIns="45719" rIns="91439" bIns="45719" upright="1"/>
                      </wps:wsp>
                      <wps:wsp>
                        <wps:cNvPr id="1327" name="流程图: 过程 1327"/>
                        <wps:cNvSpPr/>
                        <wps:spPr>
                          <a:xfrm>
                            <a:off x="7992" y="965379"/>
                            <a:ext cx="2980"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调  查</w:t>
                              </w:r>
                            </w:p>
                          </w:txbxContent>
                        </wps:txbx>
                        <wps:bodyPr upright="1"/>
                      </wps:wsp>
                      <wps:wsp>
                        <wps:cNvPr id="1328" name="直接连接符 1328"/>
                        <wps:cNvCnPr/>
                        <wps:spPr>
                          <a:xfrm flipH="1">
                            <a:off x="9437" y="966004"/>
                            <a:ext cx="2" cy="1452"/>
                          </a:xfrm>
                          <a:prstGeom prst="line">
                            <a:avLst/>
                          </a:prstGeom>
                          <a:ln w="9525" cap="flat" cmpd="sng">
                            <a:solidFill>
                              <a:srgbClr val="000000"/>
                            </a:solidFill>
                            <a:prstDash val="solid"/>
                            <a:headEnd type="none" w="med" len="med"/>
                            <a:tailEnd type="triangle" w="med" len="med"/>
                          </a:ln>
                        </wps:spPr>
                        <wps:bodyPr upright="1"/>
                      </wps:wsp>
                      <wps:wsp>
                        <wps:cNvPr id="1329" name="矩形标注 1329"/>
                        <wps:cNvSpPr/>
                        <wps:spPr>
                          <a:xfrm>
                            <a:off x="11867" y="967491"/>
                            <a:ext cx="2268" cy="1474"/>
                          </a:xfrm>
                          <a:prstGeom prst="wedgeRectCallout">
                            <a:avLst>
                              <a:gd name="adj1" fmla="val -86787"/>
                              <a:gd name="adj2" fmla="val -33056"/>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根据原因及时处理，处理不了的上报</w:t>
                              </w:r>
                              <w:r>
                                <w:rPr>
                                  <w:rFonts w:hint="eastAsia" w:asciiTheme="minorEastAsia" w:hAnsiTheme="minorEastAsia" w:cstheme="minorEastAsia"/>
                                  <w:sz w:val="24"/>
                                  <w:szCs w:val="24"/>
                                  <w:lang w:eastAsia="zh-CN"/>
                                </w:rPr>
                                <w:t>乡镇、</w:t>
                              </w:r>
                              <w:r>
                                <w:rPr>
                                  <w:rFonts w:hint="eastAsia" w:asciiTheme="minorEastAsia" w:hAnsiTheme="minorEastAsia" w:cstheme="minorEastAsia"/>
                                  <w:sz w:val="24"/>
                                  <w:szCs w:val="24"/>
                                  <w:lang w:val="en-US" w:eastAsia="zh-CN"/>
                                </w:rPr>
                                <w:t>县级社区专管机构</w:t>
                              </w:r>
                            </w:p>
                          </w:txbxContent>
                        </wps:txbx>
                        <wps:bodyPr lIns="91439" tIns="45719" rIns="91439" bIns="45719" upright="1"/>
                      </wps:wsp>
                      <wps:wsp>
                        <wps:cNvPr id="1326" name="矩形标注 1326"/>
                        <wps:cNvSpPr/>
                        <wps:spPr>
                          <a:xfrm>
                            <a:off x="11712" y="965084"/>
                            <a:ext cx="1829" cy="1121"/>
                          </a:xfrm>
                          <a:prstGeom prst="wedgeRectCallout">
                            <a:avLst>
                              <a:gd name="adj1" fmla="val -87829"/>
                              <a:gd name="adj2" fmla="val 3634"/>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委会派专人入户调查未入学原因</w:t>
                              </w:r>
                            </w:p>
                          </w:txbxContent>
                        </wps:txbx>
                        <wps:bodyPr lIns="91439" tIns="45719" rIns="91439" bIns="45719" upright="1"/>
                      </wps:wsp>
                      <wps:wsp>
                        <wps:cNvPr id="1323" name="矩形标注 1323"/>
                        <wps:cNvSpPr/>
                        <wps:spPr>
                          <a:xfrm>
                            <a:off x="11779" y="962800"/>
                            <a:ext cx="1779" cy="1474"/>
                          </a:xfrm>
                          <a:prstGeom prst="wedgeRectCallout">
                            <a:avLst>
                              <a:gd name="adj1" fmla="val -82824"/>
                              <a:gd name="adj2" fmla="val -21741"/>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本村</w:t>
                              </w:r>
                              <w:r>
                                <w:rPr>
                                  <w:rFonts w:hint="eastAsia" w:asciiTheme="minorEastAsia" w:hAnsiTheme="minorEastAsia" w:cstheme="minorEastAsia"/>
                                  <w:sz w:val="24"/>
                                  <w:szCs w:val="24"/>
                                  <w:lang w:eastAsia="zh-CN"/>
                                </w:rPr>
                                <w:t>（社区）</w:t>
                              </w:r>
                              <w:r>
                                <w:rPr>
                                  <w:rFonts w:hint="eastAsia" w:asciiTheme="minorEastAsia" w:hAnsiTheme="minorEastAsia" w:eastAsiaTheme="minorEastAsia" w:cstheme="minorEastAsia"/>
                                  <w:sz w:val="24"/>
                                  <w:szCs w:val="24"/>
                                </w:rPr>
                                <w:t>未按规定入学的适龄儿童、少年名单</w:t>
                              </w:r>
                            </w:p>
                          </w:txbxContent>
                        </wps:txbx>
                        <wps:bodyPr lIns="91439" tIns="45719" rIns="91439" bIns="45719" upright="1"/>
                      </wps:wsp>
                    </wpg:wgp>
                  </a:graphicData>
                </a:graphic>
              </wp:anchor>
            </w:drawing>
          </mc:Choice>
          <mc:Fallback>
            <w:pict>
              <v:group id="_x0000_s1026" o:spid="_x0000_s1026" o:spt="203" style="position:absolute;left:0pt;margin-left:74.1pt;margin-top:1.15pt;height:381.5pt;width:324.7pt;z-index:251792384;mso-width-relative:page;mso-height-relative:page;" coordorigin="7641,962762" coordsize="6494,7630" o:gfxdata="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JTZDKHaAAAACQEAAA8AAAAAAAAAAQAg&#10;AAAAIgAAAGRycy9kb3ducmV2LnhtbFBLAQIUABQAAAAIAIdO4kDvKo2z8QQAAJkbAAAOAAAAAAAA&#10;AAEAIAAAACkBAABkcnMvZTJvRG9jLnhtbFBLBQYAAAAABgAGAFkBAACMCAAAAAA=&#10;">
                <o:lock v:ext="edit" aspectratio="f"/>
                <v:shape id="_x0000_s1026" o:spid="_x0000_s1026" o:spt="116" type="#_x0000_t116" style="position:absolute;left:7641;top:969678;height:714;width:3614;" fillcolor="#FFFFFF" filled="t" stroked="t" coordsize="21600,21600" o:gfxdata="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u+4+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  束</w:t>
                        </w:r>
                      </w:p>
                    </w:txbxContent>
                  </v:textbox>
                </v:shape>
                <v:shape id="_x0000_s1026" o:spid="_x0000_s1026" o:spt="116" type="#_x0000_t116" style="position:absolute;left:7839;top:962762;height:714;width:3308;" fillcolor="#FFFFFF" filled="t" stroked="t" coordsize="21600,21600" o:gfxdata="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SUL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统  计</w:t>
                        </w:r>
                      </w:p>
                    </w:txbxContent>
                  </v:textbox>
                </v:shape>
                <v:line id="_x0000_s1026" o:spid="_x0000_s1026" o:spt="20" style="position:absolute;left:9485;top:963504;flip:x;height:1850;width:4;" filled="f" stroked="t" coordsize="21600,21600" o:gfxdata="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Cr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455;top:968007;height:1675;width:5;" filled="f" stroked="t" coordsize="21600,21600" o:gfxdata="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JOq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7879;top:967438;height:590;width:3126;" fillcolor="#FFFFFF" filled="t" stroked="t" coordsize="21600,21600" o:gfxdata="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JaS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督  促</w:t>
                        </w:r>
                      </w:p>
                    </w:txbxContent>
                  </v:textbox>
                </v:shape>
                <v:shape id="_x0000_s1026" o:spid="_x0000_s1026" o:spt="109" type="#_x0000_t109" style="position:absolute;left:7992;top:965379;height:591;width:2980;" fillcolor="#FFFFFF" filled="t" stroked="t" coordsize="21600,21600" o:gfxdata="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Nai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调  查</w:t>
                        </w:r>
                      </w:p>
                    </w:txbxContent>
                  </v:textbox>
                </v:shape>
                <v:line id="_x0000_s1026" o:spid="_x0000_s1026" o:spt="20" style="position:absolute;left:9437;top:966004;flip:x;height:1452;width:2;" filled="f" stroked="t" coordsize="21600,21600" o:gfxdata="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4E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61" type="#_x0000_t61" style="position:absolute;left:11867;top:967491;height:1474;width:2268;" filled="f" stroked="t" coordsize="21600,21600" o:gfxdata="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yy/ugAAAN0A&#10;AAAPAAAAAAAAAAEAIAAAACIAAABkcnMvZG93bnJldi54bWxQSwECFAAUAAAACACHTuJAMy8FnjsA&#10;AAA5AAAAEAAAAAAAAAABACAAAAAJAQAAZHJzL3NoYXBleG1sLnhtbFBLBQYAAAAABgAGAFsBAACz&#10;AwAAAAA=&#10;" adj="-7946,3660">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根据原因及时处理，处理不了的上报</w:t>
                        </w:r>
                        <w:r>
                          <w:rPr>
                            <w:rFonts w:hint="eastAsia" w:asciiTheme="minorEastAsia" w:hAnsiTheme="minorEastAsia" w:cstheme="minorEastAsia"/>
                            <w:sz w:val="24"/>
                            <w:szCs w:val="24"/>
                            <w:lang w:eastAsia="zh-CN"/>
                          </w:rPr>
                          <w:t>乡镇、</w:t>
                        </w:r>
                        <w:r>
                          <w:rPr>
                            <w:rFonts w:hint="eastAsia" w:asciiTheme="minorEastAsia" w:hAnsiTheme="minorEastAsia" w:cstheme="minorEastAsia"/>
                            <w:sz w:val="24"/>
                            <w:szCs w:val="24"/>
                            <w:lang w:val="en-US" w:eastAsia="zh-CN"/>
                          </w:rPr>
                          <w:t>县级社区专管机构</w:t>
                        </w:r>
                      </w:p>
                    </w:txbxContent>
                  </v:textbox>
                </v:shape>
                <v:shape id="_x0000_s1026" o:spid="_x0000_s1026" o:spt="61" type="#_x0000_t61" style="position:absolute;left:11712;top:965084;height:1121;width:1829;" filled="f" stroked="t" coordsize="21600,21600" o:gfxdata="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1l2avQAA&#10;AN0AAAAPAAAAAAAAAAEAIAAAACIAAABkcnMvZG93bnJldi54bWxQSwECFAAUAAAACACHTuJAMy8F&#10;njsAAAA5AAAAEAAAAAAAAAABACAAAAAMAQAAZHJzL3NoYXBleG1sLnhtbFBLBQYAAAAABgAGAFsB&#10;AAC2AwAAAAA=&#10;" adj="-8171,11585">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委会派专人入户调查未入学原因</w:t>
                        </w:r>
                      </w:p>
                    </w:txbxContent>
                  </v:textbox>
                </v:shape>
                <v:shape id="_x0000_s1026" o:spid="_x0000_s1026" o:spt="61" type="#_x0000_t61" style="position:absolute;left:11779;top:962800;height:1474;width:1779;" filled="f" stroked="t" coordsize="21600,21600" o:gfxdata="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cbQRvQAA&#10;AN0AAAAPAAAAAAAAAAEAIAAAACIAAABkcnMvZG93bnJldi54bWxQSwECFAAUAAAACACHTuJAMy8F&#10;njsAAAA5AAAAEAAAAAAAAAABACAAAAAMAQAAZHJzL3NoYXBleG1sLnhtbFBLBQYAAAAABgAGAFsB&#10;AAC2AwAAAAA=&#10;" adj="-7090,6104">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本村</w:t>
                        </w:r>
                        <w:r>
                          <w:rPr>
                            <w:rFonts w:hint="eastAsia" w:asciiTheme="minorEastAsia" w:hAnsiTheme="minorEastAsia" w:cstheme="minorEastAsia"/>
                            <w:sz w:val="24"/>
                            <w:szCs w:val="24"/>
                            <w:lang w:eastAsia="zh-CN"/>
                          </w:rPr>
                          <w:t>（社区）</w:t>
                        </w:r>
                        <w:r>
                          <w:rPr>
                            <w:rFonts w:hint="eastAsia" w:asciiTheme="minorEastAsia" w:hAnsiTheme="minorEastAsia" w:eastAsiaTheme="minorEastAsia" w:cstheme="minorEastAsia"/>
                            <w:sz w:val="24"/>
                            <w:szCs w:val="24"/>
                          </w:rPr>
                          <w:t>未按规定入学的适龄儿童、少年名单</w:t>
                        </w:r>
                      </w:p>
                    </w:txbxContent>
                  </v:textbox>
                </v:shap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rPr>
          <w:rFonts w:ascii="宋体" w:hAnsi="宋体"/>
          <w:b/>
          <w:sz w:val="44"/>
          <w:szCs w:val="44"/>
        </w:rPr>
      </w:pPr>
      <w:r>
        <w:rPr>
          <w:sz w:val="44"/>
        </w:rPr>
        <mc:AlternateContent>
          <mc:Choice Requires="wps">
            <w:drawing>
              <wp:anchor distT="0" distB="0" distL="114300" distR="114300" simplePos="0" relativeHeight="251709440"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333" name="流程图: 终止 1333"/>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09440;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h0zv5m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jc w:val="left"/>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both"/>
        <w:rPr>
          <w:rFonts w:hint="default" w:ascii="楷体" w:hAnsi="楷体" w:eastAsia="楷体" w:cs="楷体"/>
          <w:sz w:val="32"/>
          <w:szCs w:val="40"/>
          <w:lang w:val="en-US" w:eastAsia="zh-CN"/>
        </w:rPr>
      </w:pPr>
    </w:p>
    <w:p>
      <w:pPr>
        <w:jc w:val="both"/>
        <w:rPr>
          <w:rFonts w:hint="default" w:ascii="楷体" w:hAnsi="楷体" w:eastAsia="楷体" w:cs="楷体"/>
          <w:sz w:val="32"/>
          <w:szCs w:val="40"/>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717550</wp:posOffset>
                </wp:positionH>
                <wp:positionV relativeFrom="paragraph">
                  <wp:posOffset>107315</wp:posOffset>
                </wp:positionV>
                <wp:extent cx="4916805" cy="1409700"/>
                <wp:effectExtent l="4445" t="4445" r="12700" b="14605"/>
                <wp:wrapNone/>
                <wp:docPr id="514" name="文本框 514"/>
                <wp:cNvGraphicFramePr/>
                <a:graphic xmlns:a="http://schemas.openxmlformats.org/drawingml/2006/main">
                  <a:graphicData uri="http://schemas.microsoft.com/office/word/2010/wordprocessingShape">
                    <wps:wsp>
                      <wps:cNvSpPr txBox="1"/>
                      <wps:spPr>
                        <a:xfrm>
                          <a:off x="0" y="0"/>
                          <a:ext cx="4916805" cy="1409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对发现未入学的适龄儿童原因调查不深入，不及时督促。</w:t>
                            </w:r>
                          </w:p>
                          <w:p>
                            <w:pPr>
                              <w:ind w:left="1000" w:hanging="1000" w:hangingChars="500"/>
                              <w:rPr>
                                <w:rFonts w:hint="eastAsia" w:asciiTheme="majorEastAsia" w:hAnsiTheme="majorEastAsia" w:eastAsiaTheme="majorEastAsia" w:cstheme="majorEastAsia"/>
                                <w:color w:val="FF0000"/>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加强《义务教育法》宣传，</w:t>
                            </w:r>
                            <w:r>
                              <w:rPr>
                                <w:rFonts w:hint="eastAsia" w:asciiTheme="majorEastAsia" w:hAnsiTheme="majorEastAsia" w:eastAsiaTheme="majorEastAsia" w:cstheme="majorEastAsia"/>
                                <w:color w:val="auto"/>
                                <w:sz w:val="20"/>
                                <w:szCs w:val="20"/>
                                <w:lang w:eastAsia="zh-CN"/>
                              </w:rPr>
                              <w:t>及时督促适龄儿童上学并做好上报工作。</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56.5pt;margin-top:8.45pt;height:111pt;width:387.15pt;z-index:251663360;mso-width-relative:page;mso-height-relative:page;" fillcolor="#FFFFFF" filled="t" stroked="t" coordsize="21600,21600" o:gfxdata="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J1TsrZAAAACgEAAA8AAAAAAAAAAQAgAAAAIgAAAGRycy9kb3ducmV2LnhtbFBLAQIUABQAAAAI&#10;AIdO4kCF/VyWJQIAAG8EAAAOAAAAAAAAAAEAIAAAACgBAABkcnMvZTJvRG9jLnhtbFBLBQYAAAAA&#10;BgAGAFkBAAC/BQ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对发现未入学的适龄儿童原因调查不深入，不及时督促。</w:t>
                      </w:r>
                    </w:p>
                    <w:p>
                      <w:pPr>
                        <w:ind w:left="1000" w:hanging="1000" w:hangingChars="500"/>
                        <w:rPr>
                          <w:rFonts w:hint="eastAsia" w:asciiTheme="majorEastAsia" w:hAnsiTheme="majorEastAsia" w:eastAsiaTheme="majorEastAsia" w:cstheme="majorEastAsia"/>
                          <w:color w:val="FF0000"/>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加强《义务教育法》宣传，</w:t>
                      </w:r>
                      <w:r>
                        <w:rPr>
                          <w:rFonts w:hint="eastAsia" w:asciiTheme="majorEastAsia" w:hAnsiTheme="majorEastAsia" w:eastAsiaTheme="majorEastAsia" w:cstheme="majorEastAsia"/>
                          <w:color w:val="auto"/>
                          <w:sz w:val="20"/>
                          <w:szCs w:val="20"/>
                          <w:lang w:eastAsia="zh-CN"/>
                        </w:rPr>
                        <w:t>及时督促适龄儿童上学并做好上报工作。</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jc w:val="both"/>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Times New Roman" w:hAnsi="Times New Roman" w:eastAsia="方正小标宋简体" w:cs="Times New Roman"/>
          <w:kern w:val="0"/>
          <w:sz w:val="44"/>
          <w:szCs w:val="44"/>
          <w:lang w:val="en-US" w:eastAsia="zh-CN"/>
        </w:rPr>
      </w:pPr>
    </w:p>
    <w:p>
      <w:pPr>
        <w:jc w:val="center"/>
        <w:rPr>
          <w:rFonts w:hint="eastAsia" w:ascii="黑体" w:hAnsi="黑体" w:eastAsia="黑体" w:cs="黑体"/>
          <w:sz w:val="44"/>
          <w:szCs w:val="52"/>
          <w:lang w:val="en-US" w:eastAsia="zh-CN"/>
        </w:rPr>
      </w:pPr>
      <w:r>
        <w:rPr>
          <w:rFonts w:hint="default" w:ascii="黑体" w:hAnsi="黑体" w:eastAsia="黑体" w:cs="黑体"/>
          <w:sz w:val="44"/>
          <w:szCs w:val="52"/>
          <w:lang w:val="en-US" w:eastAsia="zh-CN"/>
        </w:rPr>
        <w:t>5</w:t>
      </w:r>
      <w:r>
        <w:rPr>
          <w:rFonts w:hint="eastAsia" w:ascii="黑体" w:hAnsi="黑体" w:eastAsia="黑体" w:cs="黑体"/>
          <w:sz w:val="44"/>
          <w:szCs w:val="52"/>
          <w:lang w:val="en-US" w:eastAsia="zh-CN"/>
        </w:rPr>
        <w:t>4其他事项</w:t>
      </w:r>
    </w:p>
    <w:p>
      <w:pPr>
        <w:jc w:val="center"/>
        <w:rPr>
          <w:rFonts w:hint="eastAsia" w:ascii="楷体" w:hAnsi="楷体" w:eastAsia="楷体" w:cs="楷体"/>
          <w:sz w:val="32"/>
          <w:szCs w:val="40"/>
          <w:lang w:val="en-US" w:eastAsia="zh-CN"/>
        </w:rPr>
      </w:pPr>
      <w:r>
        <w:rPr>
          <w:rFonts w:hint="eastAsia" w:ascii="楷体_GB2312" w:hAnsi="楷体_GB2312" w:eastAsia="楷体_GB2312" w:cs="楷体_GB2312"/>
          <w:sz w:val="32"/>
          <w:szCs w:val="40"/>
          <w:lang w:val="en-US" w:eastAsia="zh-CN"/>
        </w:rPr>
        <w:t>体育健身</w:t>
      </w: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23776" behindDoc="0" locked="0" layoutInCell="1" allowOverlap="1">
                <wp:simplePos x="0" y="0"/>
                <wp:positionH relativeFrom="column">
                  <wp:posOffset>836295</wp:posOffset>
                </wp:positionH>
                <wp:positionV relativeFrom="paragraph">
                  <wp:posOffset>365760</wp:posOffset>
                </wp:positionV>
                <wp:extent cx="3766185" cy="4925695"/>
                <wp:effectExtent l="5080" t="4445" r="19685" b="22860"/>
                <wp:wrapNone/>
                <wp:docPr id="1058" name="组合 1058"/>
                <wp:cNvGraphicFramePr/>
                <a:graphic xmlns:a="http://schemas.openxmlformats.org/drawingml/2006/main">
                  <a:graphicData uri="http://schemas.microsoft.com/office/word/2010/wordprocessingGroup">
                    <wpg:wgp>
                      <wpg:cNvGrpSpPr/>
                      <wpg:grpSpPr>
                        <a:xfrm>
                          <a:off x="0" y="0"/>
                          <a:ext cx="3766185" cy="4925695"/>
                          <a:chOff x="7641" y="979756"/>
                          <a:chExt cx="5931" cy="7757"/>
                        </a:xfrm>
                      </wpg:grpSpPr>
                      <wps:wsp>
                        <wps:cNvPr id="1344" name="流程图: 终止 1344"/>
                        <wps:cNvSpPr/>
                        <wps:spPr>
                          <a:xfrm>
                            <a:off x="7641" y="986799"/>
                            <a:ext cx="3614"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结  </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束</w:t>
                              </w:r>
                            </w:p>
                          </w:txbxContent>
                        </wps:txbx>
                        <wps:bodyPr upright="1"/>
                      </wps:wsp>
                      <wps:wsp>
                        <wps:cNvPr id="1336" name="流程图: 终止 1336"/>
                        <wps:cNvSpPr/>
                        <wps:spPr>
                          <a:xfrm>
                            <a:off x="7839" y="979883"/>
                            <a:ext cx="330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制定活动方案</w:t>
                              </w:r>
                            </w:p>
                          </w:txbxContent>
                        </wps:txbx>
                        <wps:bodyPr upright="1"/>
                      </wps:wsp>
                      <wps:wsp>
                        <wps:cNvPr id="1337" name="直接连接符 1337"/>
                        <wps:cNvCnPr/>
                        <wps:spPr>
                          <a:xfrm flipH="1">
                            <a:off x="9485" y="980625"/>
                            <a:ext cx="4" cy="1850"/>
                          </a:xfrm>
                          <a:prstGeom prst="line">
                            <a:avLst/>
                          </a:prstGeom>
                          <a:ln w="9525" cap="flat" cmpd="sng">
                            <a:solidFill>
                              <a:srgbClr val="000000"/>
                            </a:solidFill>
                            <a:prstDash val="solid"/>
                            <a:headEnd type="none" w="med" len="med"/>
                            <a:tailEnd type="triangle" w="med" len="med"/>
                          </a:ln>
                        </wps:spPr>
                        <wps:bodyPr upright="1"/>
                      </wps:wsp>
                      <wps:wsp>
                        <wps:cNvPr id="1343" name="直接连接符 1343"/>
                        <wps:cNvCnPr/>
                        <wps:spPr>
                          <a:xfrm>
                            <a:off x="9455" y="985128"/>
                            <a:ext cx="5" cy="1675"/>
                          </a:xfrm>
                          <a:prstGeom prst="line">
                            <a:avLst/>
                          </a:prstGeom>
                          <a:ln w="9525" cap="flat" cmpd="sng">
                            <a:solidFill>
                              <a:srgbClr val="000000"/>
                            </a:solidFill>
                            <a:prstDash val="solid"/>
                            <a:headEnd type="none" w="med" len="med"/>
                            <a:tailEnd type="triangle" w="med" len="med"/>
                          </a:ln>
                        </wps:spPr>
                        <wps:bodyPr upright="1"/>
                      </wps:wsp>
                      <wps:wsp>
                        <wps:cNvPr id="1342" name="流程图: 过程 1342"/>
                        <wps:cNvSpPr/>
                        <wps:spPr>
                          <a:xfrm>
                            <a:off x="7879" y="984559"/>
                            <a:ext cx="3126"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      施</w:t>
                              </w:r>
                            </w:p>
                          </w:txbxContent>
                        </wps:txbx>
                        <wps:bodyPr lIns="91439" tIns="45719" rIns="91439" bIns="45719" upright="1"/>
                      </wps:wsp>
                      <wps:wsp>
                        <wps:cNvPr id="1339" name="流程图: 过程 1339"/>
                        <wps:cNvSpPr/>
                        <wps:spPr>
                          <a:xfrm>
                            <a:off x="7992" y="982500"/>
                            <a:ext cx="2980"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宣传普及健身知识</w:t>
                              </w:r>
                            </w:p>
                          </w:txbxContent>
                        </wps:txbx>
                        <wps:bodyPr upright="1"/>
                      </wps:wsp>
                      <wps:wsp>
                        <wps:cNvPr id="1340" name="直接连接符 1340"/>
                        <wps:cNvCnPr/>
                        <wps:spPr>
                          <a:xfrm flipH="1">
                            <a:off x="9437" y="983125"/>
                            <a:ext cx="2" cy="1452"/>
                          </a:xfrm>
                          <a:prstGeom prst="line">
                            <a:avLst/>
                          </a:prstGeom>
                          <a:ln w="9525" cap="flat" cmpd="sng">
                            <a:solidFill>
                              <a:srgbClr val="000000"/>
                            </a:solidFill>
                            <a:prstDash val="solid"/>
                            <a:headEnd type="none" w="med" len="med"/>
                            <a:tailEnd type="triangle" w="med" len="med"/>
                          </a:ln>
                        </wps:spPr>
                        <wps:bodyPr upright="1"/>
                      </wps:wsp>
                      <wps:wsp>
                        <wps:cNvPr id="1341" name="矩形标注 1341"/>
                        <wps:cNvSpPr/>
                        <wps:spPr>
                          <a:xfrm>
                            <a:off x="11702" y="984567"/>
                            <a:ext cx="1870" cy="1757"/>
                          </a:xfrm>
                          <a:prstGeom prst="wedgeRectCallout">
                            <a:avLst>
                              <a:gd name="adj1" fmla="val -86787"/>
                              <a:gd name="adj2" fmla="val -33056"/>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开展适合农村</w:t>
                              </w:r>
                              <w:r>
                                <w:rPr>
                                  <w:rFonts w:hint="eastAsia" w:asciiTheme="minorEastAsia" w:hAnsiTheme="minorEastAsia" w:cstheme="minorEastAsia"/>
                                  <w:sz w:val="24"/>
                                  <w:szCs w:val="24"/>
                                  <w:lang w:eastAsia="zh-CN"/>
                                </w:rPr>
                                <w:t>（社区）</w:t>
                              </w:r>
                              <w:r>
                                <w:rPr>
                                  <w:rFonts w:hint="eastAsia" w:asciiTheme="minorEastAsia" w:hAnsiTheme="minorEastAsia" w:eastAsiaTheme="minorEastAsia" w:cstheme="minorEastAsia"/>
                                  <w:sz w:val="24"/>
                                  <w:szCs w:val="24"/>
                                </w:rPr>
                                <w:t>特点的体育活动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协助政府做好相关工作</w:t>
                              </w:r>
                            </w:p>
                          </w:txbxContent>
                        </wps:txbx>
                        <wps:bodyPr lIns="91439" tIns="45719" rIns="91439" bIns="45719" upright="1"/>
                      </wps:wsp>
                      <wps:wsp>
                        <wps:cNvPr id="1338" name="矩形标注 1338"/>
                        <wps:cNvSpPr/>
                        <wps:spPr>
                          <a:xfrm>
                            <a:off x="11697" y="982145"/>
                            <a:ext cx="1829" cy="1436"/>
                          </a:xfrm>
                          <a:prstGeom prst="wedgeRectCallout">
                            <a:avLst>
                              <a:gd name="adj1" fmla="val -87829"/>
                              <a:gd name="adj2" fmla="val 3634"/>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宣传</w:t>
                              </w:r>
                              <w:r>
                                <w:rPr>
                                  <w:rFonts w:hint="eastAsia" w:asciiTheme="minorEastAsia" w:hAnsiTheme="minorEastAsia" w:eastAsiaTheme="minorEastAsia" w:cstheme="minorEastAsia"/>
                                  <w:sz w:val="24"/>
                                  <w:szCs w:val="24"/>
                                  <w:lang w:eastAsia="zh-CN"/>
                                </w:rPr>
                                <w:t>普及科学健身知识，增强公民健身意识</w:t>
                              </w:r>
                            </w:p>
                          </w:txbxContent>
                        </wps:txbx>
                        <wps:bodyPr lIns="91439" tIns="45719" rIns="91439" bIns="45719" upright="1"/>
                      </wps:wsp>
                      <wps:wsp>
                        <wps:cNvPr id="1335" name="矩形标注 1335"/>
                        <wps:cNvSpPr/>
                        <wps:spPr>
                          <a:xfrm>
                            <a:off x="11764" y="979756"/>
                            <a:ext cx="1779" cy="1531"/>
                          </a:xfrm>
                          <a:prstGeom prst="wedgeRectCallout">
                            <a:avLst>
                              <a:gd name="adj1" fmla="val -82824"/>
                              <a:gd name="adj2" fmla="val -21741"/>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根据《全民健身实施计划》制定体育活动</w:t>
                              </w:r>
                              <w:r>
                                <w:rPr>
                                  <w:rFonts w:hint="eastAsia" w:asciiTheme="minorEastAsia" w:hAnsiTheme="minorEastAsia" w:cstheme="minorEastAsia"/>
                                  <w:sz w:val="24"/>
                                  <w:szCs w:val="24"/>
                                  <w:lang w:val="en-US" w:eastAsia="zh-CN"/>
                                </w:rPr>
                                <w:t>实施</w:t>
                              </w:r>
                              <w:r>
                                <w:rPr>
                                  <w:rFonts w:hint="eastAsia" w:asciiTheme="minorEastAsia" w:hAnsiTheme="minorEastAsia" w:eastAsiaTheme="minorEastAsia" w:cstheme="minorEastAsia"/>
                                  <w:sz w:val="24"/>
                                  <w:szCs w:val="24"/>
                                  <w:lang w:val="en-US" w:eastAsia="zh-CN"/>
                                </w:rPr>
                                <w:t>方案</w:t>
                              </w:r>
                            </w:p>
                          </w:txbxContent>
                        </wps:txbx>
                        <wps:bodyPr lIns="91439" tIns="45719" rIns="91439" bIns="45719" upright="1"/>
                      </wps:wsp>
                    </wpg:wgp>
                  </a:graphicData>
                </a:graphic>
              </wp:anchor>
            </w:drawing>
          </mc:Choice>
          <mc:Fallback>
            <w:pict>
              <v:group id="_x0000_s1026" o:spid="_x0000_s1026" o:spt="203" style="position:absolute;left:0pt;margin-left:65.85pt;margin-top:28.8pt;height:387.85pt;width:296.55pt;z-index:251723776;mso-width-relative:page;mso-height-relative:page;" coordorigin="7641,979756" coordsize="5931,7757" o:gfxdata="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">
                <o:lock v:ext="edit" aspectratio="f"/>
                <v:shape id="_x0000_s1026" o:spid="_x0000_s1026" o:spt="116" type="#_x0000_t116" style="position:absolute;left:7641;top:986799;height:714;width:3614;" fillcolor="#FFFFFF" filled="t" stroked="t" coordsize="21600,21600" o:gfxdata="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NtR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结  </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束</w:t>
                        </w:r>
                      </w:p>
                    </w:txbxContent>
                  </v:textbox>
                </v:shape>
                <v:shape id="_x0000_s1026" o:spid="_x0000_s1026" o:spt="116" type="#_x0000_t116" style="position:absolute;left:7839;top:979883;height:714;width:3308;" fillcolor="#FFFFFF" filled="t" stroked="t" coordsize="21600,21600" o:gfxdata="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V/Y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制定活动方案</w:t>
                        </w:r>
                      </w:p>
                    </w:txbxContent>
                  </v:textbox>
                </v:shape>
                <v:line id="_x0000_s1026" o:spid="_x0000_s1026" o:spt="20" style="position:absolute;left:9485;top:980625;flip:x;height:1850;width:4;" filled="f" stroked="t" coordsize="21600,21600" o:gfxdata="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cG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455;top:985128;height:1675;width:5;" filled="f" stroked="t" coordsize="21600,21600" o:gfxdata="UEsDBAoAAAAAAIdO4kAAAAAAAAAAAAAAAAAEAAAAZHJzL1BLAwQUAAAACACHTuJA/ryiAL4AAADd&#10;AAAADwAAAGRycy9kb3ducmV2LnhtbEVPTWvCQBC9C/6HZQRvukkt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i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7879;top:984559;height:590;width:3126;" fillcolor="#FFFFFF" filled="t" stroked="t" coordsize="21600,21600" o:gfxdata="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3sI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      施</w:t>
                        </w:r>
                      </w:p>
                    </w:txbxContent>
                  </v:textbox>
                </v:shape>
                <v:shape id="_x0000_s1026" o:spid="_x0000_s1026" o:spt="109" type="#_x0000_t109" style="position:absolute;left:7992;top:982500;height:591;width:2980;" fillcolor="#FFFFFF" filled="t" stroked="t" coordsize="21600,21600" o:gfxdata="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n9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宣传普及健身知识</w:t>
                        </w:r>
                      </w:p>
                    </w:txbxContent>
                  </v:textbox>
                </v:shape>
                <v:line id="_x0000_s1026" o:spid="_x0000_s1026" o:spt="20" style="position:absolute;left:9437;top:983125;flip:x;height:1452;width:2;" filled="f" stroked="t" coordsize="21600,21600" o:gfxdata="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KO2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61" type="#_x0000_t61" style="position:absolute;left:11702;top:984567;height:1757;width:1870;" filled="f" stroked="t" coordsize="21600,21600" o:gfxdata="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bFGbsAAADd&#10;AAAADwAAAAAAAAABACAAAAAiAAAAZHJzL2Rvd25yZXYueG1sUEsBAhQAFAAAAAgAh07iQDMvBZ47&#10;AAAAOQAAABAAAAAAAAAAAQAgAAAACgEAAGRycy9zaGFwZXhtbC54bWxQSwUGAAAAAAYABgBbAQAA&#10;tAMAAAAA&#10;" adj="-7946,3660">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开展适合农村</w:t>
                        </w:r>
                        <w:r>
                          <w:rPr>
                            <w:rFonts w:hint="eastAsia" w:asciiTheme="minorEastAsia" w:hAnsiTheme="minorEastAsia" w:cstheme="minorEastAsia"/>
                            <w:sz w:val="24"/>
                            <w:szCs w:val="24"/>
                            <w:lang w:eastAsia="zh-CN"/>
                          </w:rPr>
                          <w:t>（社区）</w:t>
                        </w:r>
                        <w:r>
                          <w:rPr>
                            <w:rFonts w:hint="eastAsia" w:asciiTheme="minorEastAsia" w:hAnsiTheme="minorEastAsia" w:eastAsiaTheme="minorEastAsia" w:cstheme="minorEastAsia"/>
                            <w:sz w:val="24"/>
                            <w:szCs w:val="24"/>
                          </w:rPr>
                          <w:t>特点的体育活动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协助政府做好相关工作</w:t>
                        </w:r>
                      </w:p>
                    </w:txbxContent>
                  </v:textbox>
                </v:shape>
                <v:shape id="_x0000_s1026" o:spid="_x0000_s1026" o:spt="61" type="#_x0000_t61" style="position:absolute;left:11697;top:982145;height:1436;width:1829;" filled="f" stroked="t" coordsize="21600,21600" o:gfxdata="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c+q6/&#10;AAAA3QAAAA8AAAAAAAAAAQAgAAAAIgAAAGRycy9kb3ducmV2LnhtbFBLAQIUABQAAAAIAIdO4kAz&#10;LwWeOwAAADkAAAAQAAAAAAAAAAEAIAAAAA4BAABkcnMvc2hhcGV4bWwueG1sUEsFBgAAAAAGAAYA&#10;WwEAALgDAAAAAA==&#10;" adj="-8171,11585">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宣传</w:t>
                        </w:r>
                        <w:r>
                          <w:rPr>
                            <w:rFonts w:hint="eastAsia" w:asciiTheme="minorEastAsia" w:hAnsiTheme="minorEastAsia" w:eastAsiaTheme="minorEastAsia" w:cstheme="minorEastAsia"/>
                            <w:sz w:val="24"/>
                            <w:szCs w:val="24"/>
                            <w:lang w:eastAsia="zh-CN"/>
                          </w:rPr>
                          <w:t>普及科学健身知识，增强公民健身意识</w:t>
                        </w:r>
                      </w:p>
                    </w:txbxContent>
                  </v:textbox>
                </v:shape>
                <v:shape id="_x0000_s1026" o:spid="_x0000_s1026" o:spt="61" type="#_x0000_t61" style="position:absolute;left:11764;top:979756;height:1531;width:1779;" filled="f" stroked="t" coordsize="21600,21600" o:gfxdata="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NHyO8AAAA&#10;3QAAAA8AAAAAAAAAAQAgAAAAIgAAAGRycy9kb3ducmV2LnhtbFBLAQIUABQAAAAIAIdO4kAzLwWe&#10;OwAAADkAAAAQAAAAAAAAAAEAIAAAAAsBAABkcnMvc2hhcGV4bWwueG1sUEsFBgAAAAAGAAYAWwEA&#10;ALUDAAAAAA==&#10;" adj="-7090,6104">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根据《全民健身实施计划》制定体育活动</w:t>
                        </w:r>
                        <w:r>
                          <w:rPr>
                            <w:rFonts w:hint="eastAsia" w:asciiTheme="minorEastAsia" w:hAnsiTheme="minorEastAsia" w:cstheme="minorEastAsia"/>
                            <w:sz w:val="24"/>
                            <w:szCs w:val="24"/>
                            <w:lang w:val="en-US" w:eastAsia="zh-CN"/>
                          </w:rPr>
                          <w:t>实施</w:t>
                        </w:r>
                        <w:r>
                          <w:rPr>
                            <w:rFonts w:hint="eastAsia" w:asciiTheme="minorEastAsia" w:hAnsiTheme="minorEastAsia" w:eastAsiaTheme="minorEastAsia" w:cstheme="minorEastAsia"/>
                            <w:sz w:val="24"/>
                            <w:szCs w:val="24"/>
                            <w:lang w:val="en-US" w:eastAsia="zh-CN"/>
                          </w:rPr>
                          <w:t>方案</w:t>
                        </w:r>
                      </w:p>
                    </w:txbxContent>
                  </v:textbox>
                </v:shap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rPr>
          <w:rFonts w:ascii="宋体" w:hAnsi="宋体"/>
          <w:b/>
          <w:sz w:val="44"/>
          <w:szCs w:val="44"/>
        </w:rPr>
      </w:pPr>
      <w:r>
        <w:rPr>
          <w:sz w:val="44"/>
        </w:rPr>
        <mc:AlternateContent>
          <mc:Choice Requires="wps">
            <w:drawing>
              <wp:anchor distT="0" distB="0" distL="114300" distR="114300" simplePos="0" relativeHeight="251710464"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345" name="流程图: 终止 1345"/>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10464;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A0k4qm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jc w:val="left"/>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sz w:val="28"/>
        </w:rPr>
        <mc:AlternateContent>
          <mc:Choice Requires="wps">
            <w:drawing>
              <wp:anchor distT="0" distB="0" distL="114300" distR="114300" simplePos="0" relativeHeight="251663360" behindDoc="0" locked="0" layoutInCell="1" allowOverlap="1">
                <wp:simplePos x="0" y="0"/>
                <wp:positionH relativeFrom="column">
                  <wp:posOffset>685165</wp:posOffset>
                </wp:positionH>
                <wp:positionV relativeFrom="paragraph">
                  <wp:posOffset>27940</wp:posOffset>
                </wp:positionV>
                <wp:extent cx="5034915" cy="1511300"/>
                <wp:effectExtent l="4445" t="4445" r="8890" b="8255"/>
                <wp:wrapNone/>
                <wp:docPr id="515" name="文本框 515"/>
                <wp:cNvGraphicFramePr/>
                <a:graphic xmlns:a="http://schemas.openxmlformats.org/drawingml/2006/main">
                  <a:graphicData uri="http://schemas.microsoft.com/office/word/2010/wordprocessingShape">
                    <wps:wsp>
                      <wps:cNvSpPr txBox="1"/>
                      <wps:spPr>
                        <a:xfrm>
                          <a:off x="0" y="0"/>
                          <a:ext cx="5034915" cy="15113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政策解读不到位，宣传工作浮于表面。</w:t>
                            </w:r>
                          </w:p>
                          <w:p>
                            <w:pPr>
                              <w:numPr>
                                <w:ilvl w:val="0"/>
                                <w:numId w:val="0"/>
                              </w:numPr>
                              <w:rPr>
                                <w:rFonts w:hint="eastAsia" w:ascii="宋体" w:hAnsi="宋体" w:eastAsia="宋体" w:cs="宋体"/>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防控措施：认真了解政策，做好政策解读，进一步加强宣传教育工作。</w:t>
                            </w:r>
                          </w:p>
                          <w:p>
                            <w:pPr>
                              <w:rPr>
                                <w:rFonts w:hint="eastAsia" w:asciiTheme="majorEastAsia" w:hAnsiTheme="majorEastAsia" w:eastAsiaTheme="majorEastAsia" w:cstheme="majorEastAsia"/>
                                <w:color w:val="auto"/>
                                <w:sz w:val="20"/>
                                <w:szCs w:val="20"/>
                                <w:lang w:eastAsia="zh-CN"/>
                              </w:rPr>
                            </w:pP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53.95pt;margin-top:2.2pt;height:119pt;width:396.45pt;z-index:251663360;mso-width-relative:page;mso-height-relative:page;" fillcolor="#FFFFFF" filled="t" stroked="t" coordsize="21600,21600" o:gfxdata="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9FpLo&#10;1wAAAAkBAAAPAAAAAAAAAAEAIAAAACIAAABkcnMvZG93bnJldi54bWxQSwECFAAUAAAACACHTuJA&#10;U7ipGCICAABvBAAADgAAAAAAAAABACAAAAAmAQAAZHJzL2Uyb0RvYy54bWxQSwUGAAAAAAYABgBZ&#10;AQAAugU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政策解读不到位，宣传工作浮于表面。</w:t>
                      </w:r>
                    </w:p>
                    <w:p>
                      <w:pPr>
                        <w:numPr>
                          <w:ilvl w:val="0"/>
                          <w:numId w:val="0"/>
                        </w:numPr>
                        <w:rPr>
                          <w:rFonts w:hint="eastAsia" w:ascii="宋体" w:hAnsi="宋体" w:eastAsia="宋体" w:cs="宋体"/>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防控措施：认真了解政策，做好政策解读，进一步加强宣传教育工作。</w:t>
                      </w:r>
                    </w:p>
                    <w:p>
                      <w:pPr>
                        <w:rPr>
                          <w:rFonts w:hint="eastAsia" w:asciiTheme="majorEastAsia" w:hAnsiTheme="majorEastAsia" w:eastAsiaTheme="majorEastAsia" w:cstheme="majorEastAsia"/>
                          <w:color w:val="auto"/>
                          <w:sz w:val="20"/>
                          <w:szCs w:val="20"/>
                          <w:lang w:eastAsia="zh-CN"/>
                        </w:rPr>
                      </w:pPr>
                    </w:p>
                    <w:p>
                      <w:pPr>
                        <w:rPr>
                          <w:rFonts w:hint="eastAsia" w:asciiTheme="majorEastAsia" w:hAnsiTheme="majorEastAsia" w:eastAsiaTheme="majorEastAsia" w:cstheme="majorEastAsia"/>
                          <w:color w:val="auto"/>
                          <w:sz w:val="20"/>
                          <w:szCs w:val="20"/>
                          <w:lang w:eastAsia="zh-CN"/>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rPr>
          <w:rFonts w:hint="eastAsia"/>
        </w:rPr>
      </w:pPr>
    </w:p>
    <w:p>
      <w:pPr>
        <w:rPr>
          <w:rFonts w:hint="eastAsia"/>
        </w:rPr>
      </w:pPr>
    </w:p>
    <w:p>
      <w:pPr>
        <w:rPr>
          <w:rFonts w:hint="eastAsia"/>
        </w:rPr>
      </w:pPr>
    </w:p>
    <w:p>
      <w:pPr>
        <w:jc w:val="center"/>
        <w:rPr>
          <w:rFonts w:hint="default" w:ascii="楷体" w:hAnsi="楷体" w:eastAsia="楷体" w:cs="楷体"/>
          <w:sz w:val="32"/>
          <w:szCs w:val="40"/>
          <w:lang w:val="en-US" w:eastAsia="zh-CN"/>
        </w:rPr>
      </w:pPr>
    </w:p>
    <w:p>
      <w:pPr>
        <w:jc w:val="both"/>
        <w:rPr>
          <w:rFonts w:hint="default" w:ascii="Times New Roman" w:hAnsi="Times New Roman" w:eastAsia="方正小标宋简体" w:cs="Times New Roman"/>
          <w:kern w:val="0"/>
          <w:sz w:val="44"/>
          <w:szCs w:val="44"/>
          <w:lang w:val="en-US" w:eastAsia="zh-CN"/>
        </w:rPr>
      </w:pPr>
    </w:p>
    <w:p>
      <w:pPr>
        <w:jc w:val="center"/>
        <w:rPr>
          <w:rFonts w:hint="eastAsia" w:ascii="黑体" w:hAnsi="黑体" w:eastAsia="黑体" w:cs="黑体"/>
          <w:sz w:val="44"/>
          <w:szCs w:val="52"/>
          <w:lang w:val="en-US" w:eastAsia="zh-CN"/>
        </w:rPr>
      </w:pPr>
      <w:r>
        <w:rPr>
          <w:rFonts w:hint="default" w:ascii="黑体" w:hAnsi="黑体" w:eastAsia="黑体" w:cs="黑体"/>
          <w:sz w:val="44"/>
          <w:szCs w:val="52"/>
          <w:lang w:val="en-US" w:eastAsia="zh-CN"/>
        </w:rPr>
        <w:t>5</w:t>
      </w:r>
      <w:r>
        <w:rPr>
          <w:rFonts w:hint="eastAsia" w:ascii="黑体" w:hAnsi="黑体" w:eastAsia="黑体" w:cs="黑体"/>
          <w:sz w:val="44"/>
          <w:szCs w:val="52"/>
          <w:lang w:val="en-US" w:eastAsia="zh-CN"/>
        </w:rPr>
        <w:t>5其他事项</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交通运输</w:t>
      </w:r>
    </w:p>
    <w:p>
      <w:pPr>
        <w:widowControl/>
        <w:spacing w:before="240" w:line="440" w:lineRule="exact"/>
        <w:jc w:val="left"/>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31968" behindDoc="0" locked="0" layoutInCell="1" allowOverlap="1">
                <wp:simplePos x="0" y="0"/>
                <wp:positionH relativeFrom="column">
                  <wp:posOffset>654050</wp:posOffset>
                </wp:positionH>
                <wp:positionV relativeFrom="paragraph">
                  <wp:posOffset>247015</wp:posOffset>
                </wp:positionV>
                <wp:extent cx="3727450" cy="5871845"/>
                <wp:effectExtent l="4445" t="4445" r="20955" b="10160"/>
                <wp:wrapNone/>
                <wp:docPr id="284" name="组合 284"/>
                <wp:cNvGraphicFramePr/>
                <a:graphic xmlns:a="http://schemas.openxmlformats.org/drawingml/2006/main">
                  <a:graphicData uri="http://schemas.microsoft.com/office/word/2010/wordprocessingGroup">
                    <wpg:wgp>
                      <wpg:cNvGrpSpPr/>
                      <wpg:grpSpPr>
                        <a:xfrm>
                          <a:off x="0" y="0"/>
                          <a:ext cx="3727450" cy="5872113"/>
                          <a:chOff x="4039" y="1133710"/>
                          <a:chExt cx="5870" cy="9429"/>
                        </a:xfrm>
                      </wpg:grpSpPr>
                      <wps:wsp>
                        <wps:cNvPr id="1355" name="文本框 1355"/>
                        <wps:cNvSpPr txBox="1"/>
                        <wps:spPr>
                          <a:xfrm>
                            <a:off x="5094" y="1138045"/>
                            <a:ext cx="1325" cy="60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wps:txbx>
                        <wps:bodyPr lIns="91439" tIns="45719" rIns="91439" bIns="45719" upright="1"/>
                      </wps:wsp>
                      <wps:wsp>
                        <wps:cNvPr id="1358" name="文本框 1358"/>
                        <wps:cNvSpPr txBox="1"/>
                        <wps:spPr>
                          <a:xfrm>
                            <a:off x="7057" y="1139124"/>
                            <a:ext cx="622" cy="46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p/>
                          </w:txbxContent>
                        </wps:txbx>
                        <wps:bodyPr lIns="91439" tIns="45719" rIns="91439" bIns="45719" upright="1"/>
                      </wps:wsp>
                      <wps:wsp>
                        <wps:cNvPr id="1363" name="直接连接符 1363"/>
                        <wps:cNvCnPr/>
                        <wps:spPr>
                          <a:xfrm>
                            <a:off x="7709" y="1141806"/>
                            <a:ext cx="1" cy="750"/>
                          </a:xfrm>
                          <a:prstGeom prst="line">
                            <a:avLst/>
                          </a:prstGeom>
                          <a:ln w="9525" cap="flat" cmpd="sng">
                            <a:solidFill>
                              <a:srgbClr val="000000"/>
                            </a:solidFill>
                            <a:prstDash val="solid"/>
                            <a:headEnd type="none" w="med" len="med"/>
                            <a:tailEnd type="triangle" w="med" len="med"/>
                          </a:ln>
                        </wps:spPr>
                        <wps:bodyPr upright="1"/>
                      </wps:wsp>
                      <wps:wsp>
                        <wps:cNvPr id="1364" name="流程图: 终止 1364"/>
                        <wps:cNvSpPr/>
                        <wps:spPr>
                          <a:xfrm>
                            <a:off x="6098" y="1142558"/>
                            <a:ext cx="3164" cy="58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 束</w:t>
                              </w:r>
                            </w:p>
                          </w:txbxContent>
                        </wps:txbx>
                        <wps:bodyPr upright="1"/>
                      </wps:wsp>
                      <wps:wsp>
                        <wps:cNvPr id="1347" name="流程图: 终止 1347"/>
                        <wps:cNvSpPr/>
                        <wps:spPr>
                          <a:xfrm>
                            <a:off x="5964" y="1133710"/>
                            <a:ext cx="3342" cy="88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农村公路养护和管理备案</w:t>
                              </w:r>
                            </w:p>
                          </w:txbxContent>
                        </wps:txbx>
                        <wps:bodyPr anchor="ctr" anchorCtr="0" upright="1"/>
                      </wps:wsp>
                      <wps:wsp>
                        <wps:cNvPr id="1360" name="流程图: 过程 1360"/>
                        <wps:cNvSpPr/>
                        <wps:spPr>
                          <a:xfrm>
                            <a:off x="5401" y="1139736"/>
                            <a:ext cx="4508" cy="7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w:t>
                              </w:r>
                              <w:r>
                                <w:rPr>
                                  <w:rFonts w:hint="eastAsia" w:asciiTheme="minorEastAsia" w:hAnsiTheme="minorEastAsia" w:eastAsiaTheme="minorEastAsia" w:cstheme="minorEastAsia"/>
                                  <w:sz w:val="24"/>
                                  <w:szCs w:val="24"/>
                                  <w:lang w:val="en-US" w:eastAsia="zh-CN"/>
                                </w:rPr>
                                <w:t>乡</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rPr>
                                <w:t>镇</w:t>
                              </w:r>
                              <w:r>
                                <w:rPr>
                                  <w:rFonts w:hint="eastAsia" w:asciiTheme="minorEastAsia" w:hAnsiTheme="minorEastAsia" w:cstheme="minorEastAsia"/>
                                  <w:sz w:val="24"/>
                                  <w:szCs w:val="24"/>
                                  <w:lang w:val="en-US" w:eastAsia="zh-CN"/>
                                </w:rPr>
                                <w:t>）</w:t>
                              </w:r>
                              <w:r>
                                <w:rPr>
                                  <w:rFonts w:hint="eastAsia" w:asciiTheme="minorEastAsia" w:hAnsiTheme="minorEastAsia" w:cstheme="minorEastAsia"/>
                                  <w:sz w:val="24"/>
                                  <w:szCs w:val="24"/>
                                  <w:lang w:eastAsia="zh-CN"/>
                                </w:rPr>
                                <w:t>人民</w:t>
                              </w:r>
                              <w:r>
                                <w:rPr>
                                  <w:rFonts w:hint="eastAsia" w:asciiTheme="minorEastAsia" w:hAnsiTheme="minorEastAsia" w:eastAsiaTheme="minorEastAsia" w:cstheme="minorEastAsia"/>
                                  <w:sz w:val="24"/>
                                  <w:szCs w:val="24"/>
                                </w:rPr>
                                <w:t>政府组织公开招标</w:t>
                              </w:r>
                            </w:p>
                          </w:txbxContent>
                        </wps:txbx>
                        <wps:bodyPr anchor="ctr" anchorCtr="0" upright="1"/>
                      </wps:wsp>
                      <wps:wsp>
                        <wps:cNvPr id="1357" name="流程图: 决策 1357"/>
                        <wps:cNvSpPr/>
                        <wps:spPr>
                          <a:xfrm>
                            <a:off x="6318" y="1138104"/>
                            <a:ext cx="2750" cy="92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4"/>
                                  <w:szCs w:val="40"/>
                                </w:rPr>
                              </w:pPr>
                              <w:r>
                                <w:rPr>
                                  <w:rFonts w:hint="eastAsia" w:asciiTheme="minorEastAsia" w:hAnsiTheme="minorEastAsia" w:eastAsiaTheme="minorEastAsia" w:cstheme="minorEastAsia"/>
                                  <w:sz w:val="24"/>
                                  <w:szCs w:val="40"/>
                                </w:rPr>
                                <w:t>是否通过</w:t>
                              </w:r>
                            </w:p>
                          </w:txbxContent>
                        </wps:txbx>
                        <wps:bodyPr upright="1"/>
                      </wps:wsp>
                      <wps:wsp>
                        <wps:cNvPr id="1353" name="直接连接符 1353"/>
                        <wps:cNvCnPr/>
                        <wps:spPr>
                          <a:xfrm>
                            <a:off x="7644" y="1136055"/>
                            <a:ext cx="10" cy="595"/>
                          </a:xfrm>
                          <a:prstGeom prst="line">
                            <a:avLst/>
                          </a:prstGeom>
                          <a:ln w="9525" cap="flat" cmpd="sng">
                            <a:solidFill>
                              <a:srgbClr val="000000"/>
                            </a:solidFill>
                            <a:prstDash val="solid"/>
                            <a:headEnd type="none" w="med" len="med"/>
                            <a:tailEnd type="triangle" w="med" len="med"/>
                          </a:ln>
                        </wps:spPr>
                        <wps:bodyPr upright="1"/>
                      </wps:wsp>
                      <wps:wsp>
                        <wps:cNvPr id="1349" name="流程图: 过程 1349"/>
                        <wps:cNvSpPr/>
                        <wps:spPr>
                          <a:xfrm>
                            <a:off x="4039" y="1135446"/>
                            <a:ext cx="1425"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方案补正</w:t>
                              </w:r>
                            </w:p>
                          </w:txbxContent>
                        </wps:txbx>
                        <wps:bodyPr upright="1"/>
                      </wps:wsp>
                      <wps:wsp>
                        <wps:cNvPr id="1354" name="流程图: 过程 1354"/>
                        <wps:cNvSpPr/>
                        <wps:spPr>
                          <a:xfrm>
                            <a:off x="6190" y="1136649"/>
                            <a:ext cx="3105" cy="70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村民代表会议决议</w:t>
                              </w:r>
                            </w:p>
                          </w:txbxContent>
                        </wps:txbx>
                        <wps:bodyPr upright="1"/>
                      </wps:wsp>
                      <wps:wsp>
                        <wps:cNvPr id="1356" name="直接连接符 1356"/>
                        <wps:cNvCnPr/>
                        <wps:spPr>
                          <a:xfrm>
                            <a:off x="7675" y="1137354"/>
                            <a:ext cx="15" cy="737"/>
                          </a:xfrm>
                          <a:prstGeom prst="line">
                            <a:avLst/>
                          </a:prstGeom>
                          <a:ln w="9525" cap="flat" cmpd="sng">
                            <a:solidFill>
                              <a:srgbClr val="000000"/>
                            </a:solidFill>
                            <a:prstDash val="solid"/>
                            <a:headEnd type="none" w="med" len="med"/>
                            <a:tailEnd type="triangle" w="med" len="med"/>
                          </a:ln>
                        </wps:spPr>
                        <wps:bodyPr upright="1"/>
                      </wps:wsp>
                      <wps:wsp>
                        <wps:cNvPr id="1352" name="肘形连接符 1352"/>
                        <wps:cNvCnPr>
                          <a:stCxn id="1349" idx="2"/>
                          <a:endCxn id="1357" idx="1"/>
                        </wps:cNvCnPr>
                        <wps:spPr>
                          <a:xfrm rot="-5400000" flipH="1">
                            <a:off x="4262" y="1136511"/>
                            <a:ext cx="2546" cy="1566"/>
                          </a:xfrm>
                          <a:prstGeom prst="bentConnector2">
                            <a:avLst/>
                          </a:prstGeom>
                          <a:ln w="9525" cap="flat" cmpd="sng">
                            <a:solidFill>
                              <a:srgbClr val="000000"/>
                            </a:solidFill>
                            <a:prstDash val="solid"/>
                            <a:miter/>
                            <a:headEnd type="triangle" w="med" len="med"/>
                            <a:tailEnd type="none" w="med" len="med"/>
                          </a:ln>
                        </wps:spPr>
                        <wps:bodyPr/>
                      </wps:wsp>
                      <wps:wsp>
                        <wps:cNvPr id="1350" name="直接连接符 1350"/>
                        <wps:cNvCnPr/>
                        <wps:spPr>
                          <a:xfrm>
                            <a:off x="5473" y="1135713"/>
                            <a:ext cx="717" cy="1"/>
                          </a:xfrm>
                          <a:prstGeom prst="line">
                            <a:avLst/>
                          </a:prstGeom>
                          <a:ln w="9525" cap="flat" cmpd="sng">
                            <a:solidFill>
                              <a:srgbClr val="000000"/>
                            </a:solidFill>
                            <a:prstDash val="solid"/>
                            <a:headEnd type="none" w="med" len="med"/>
                            <a:tailEnd type="triangle" w="med" len="med"/>
                          </a:ln>
                        </wps:spPr>
                        <wps:bodyPr upright="1"/>
                      </wps:wsp>
                      <wps:wsp>
                        <wps:cNvPr id="1359" name="直接连接符 1359"/>
                        <wps:cNvCnPr/>
                        <wps:spPr>
                          <a:xfrm>
                            <a:off x="7694" y="1139005"/>
                            <a:ext cx="1" cy="737"/>
                          </a:xfrm>
                          <a:prstGeom prst="line">
                            <a:avLst/>
                          </a:prstGeom>
                          <a:ln w="9525" cap="flat" cmpd="sng">
                            <a:solidFill>
                              <a:srgbClr val="000000"/>
                            </a:solidFill>
                            <a:prstDash val="solid"/>
                            <a:headEnd type="none" w="med" len="med"/>
                            <a:tailEnd type="triangle" w="med" len="med"/>
                          </a:ln>
                        </wps:spPr>
                        <wps:bodyPr upright="1"/>
                      </wps:wsp>
                      <wps:wsp>
                        <wps:cNvPr id="1361" name="直接连接符 1361"/>
                        <wps:cNvCnPr/>
                        <wps:spPr>
                          <a:xfrm flipH="1">
                            <a:off x="7676" y="1140476"/>
                            <a:ext cx="10" cy="639"/>
                          </a:xfrm>
                          <a:prstGeom prst="line">
                            <a:avLst/>
                          </a:prstGeom>
                          <a:ln w="9525" cap="flat" cmpd="sng">
                            <a:solidFill>
                              <a:srgbClr val="000000"/>
                            </a:solidFill>
                            <a:prstDash val="solid"/>
                            <a:headEnd type="none" w="med" len="med"/>
                            <a:tailEnd type="triangle" w="med" len="med"/>
                          </a:ln>
                        </wps:spPr>
                        <wps:bodyPr upright="1"/>
                      </wps:wsp>
                      <wps:wsp>
                        <wps:cNvPr id="1362" name="流程图: 过程 1362"/>
                        <wps:cNvSpPr/>
                        <wps:spPr>
                          <a:xfrm>
                            <a:off x="6305" y="1141190"/>
                            <a:ext cx="2680" cy="6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实施养护和管理</w:t>
                              </w:r>
                            </w:p>
                          </w:txbxContent>
                        </wps:txbx>
                        <wps:bodyPr upright="1"/>
                      </wps:wsp>
                      <wps:wsp>
                        <wps:cNvPr id="1351" name="流程图: 过程 1351"/>
                        <wps:cNvSpPr/>
                        <wps:spPr>
                          <a:xfrm>
                            <a:off x="6190" y="1135344"/>
                            <a:ext cx="3105" cy="70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制定养护和管理方案</w:t>
                              </w:r>
                            </w:p>
                          </w:txbxContent>
                        </wps:txbx>
                        <wps:bodyPr upright="1"/>
                      </wps:wsp>
                      <wps:wsp>
                        <wps:cNvPr id="1348" name="直接连接符 1348"/>
                        <wps:cNvCnPr/>
                        <wps:spPr>
                          <a:xfrm>
                            <a:off x="7629" y="1134645"/>
                            <a:ext cx="10" cy="64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51.5pt;margin-top:19.45pt;height:462.35pt;width:293.5pt;z-index:251731968;mso-width-relative:page;mso-height-relative:page;" coordorigin="4039,1133710" coordsize="5870,9429" o:gfxdata="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">
                <o:lock v:ext="edit" aspectratio="f"/>
                <v:shape id="_x0000_s1026" o:spid="_x0000_s1026" o:spt="202" type="#_x0000_t202" style="position:absolute;left:5094;top:1138045;height:607;width:1325;" fillcolor="#FFFFFF" filled="t" stroked="t" coordsize="21600,21600" o:gfxdata="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2tGvQAA&#10;AN0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v:textbox>
                </v:shape>
                <v:shape id="_x0000_s1026" o:spid="_x0000_s1026" o:spt="202" type="#_x0000_t202" style="position:absolute;left:7057;top:1139124;height:464;width:622;" fillcolor="#FFFFFF" filled="t" stroked="t" coordsize="21600,21600" o:gfxdata="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xN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p/>
                    </w:txbxContent>
                  </v:textbox>
                </v:shape>
                <v:line id="_x0000_s1026" o:spid="_x0000_s1026" o:spt="20" style="position:absolute;left:7709;top:1141806;height:750;width:1;"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6" type="#_x0000_t116" style="position:absolute;left:6098;top:1142558;height:581;width:3164;" fillcolor="#FFFFFF" filled="t" stroked="t" coordsize="21600,21600" o:gfxdata="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46X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 束</w:t>
                        </w:r>
                      </w:p>
                    </w:txbxContent>
                  </v:textbox>
                </v:shape>
                <v:shape id="_x0000_s1026" o:spid="_x0000_s1026" o:spt="116" type="#_x0000_t116" style="position:absolute;left:5964;top:1133710;height:881;width:3342;v-text-anchor:middle;" fillcolor="#FFFFFF" filled="t" stroked="t" coordsize="21600,21600" o:gfxdata="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gJq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8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农村公路养护和管理备案</w:t>
                        </w:r>
                      </w:p>
                    </w:txbxContent>
                  </v:textbox>
                </v:shape>
                <v:shape id="_x0000_s1026" o:spid="_x0000_s1026" o:spt="109" type="#_x0000_t109" style="position:absolute;left:5401;top:1139736;height:729;width:4508;v-text-anchor:middle;" fillcolor="#FFFFFF" filled="t" stroked="t" coordsize="21600,21600" o:gfxdata="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hi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w:t>
                        </w:r>
                        <w:r>
                          <w:rPr>
                            <w:rFonts w:hint="eastAsia" w:asciiTheme="minorEastAsia" w:hAnsiTheme="minorEastAsia" w:eastAsiaTheme="minorEastAsia" w:cstheme="minorEastAsia"/>
                            <w:sz w:val="24"/>
                            <w:szCs w:val="24"/>
                            <w:lang w:val="en-US" w:eastAsia="zh-CN"/>
                          </w:rPr>
                          <w:t>乡</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rPr>
                          <w:t>镇</w:t>
                        </w:r>
                        <w:r>
                          <w:rPr>
                            <w:rFonts w:hint="eastAsia" w:asciiTheme="minorEastAsia" w:hAnsiTheme="minorEastAsia" w:cstheme="minorEastAsia"/>
                            <w:sz w:val="24"/>
                            <w:szCs w:val="24"/>
                            <w:lang w:val="en-US" w:eastAsia="zh-CN"/>
                          </w:rPr>
                          <w:t>）</w:t>
                        </w:r>
                        <w:r>
                          <w:rPr>
                            <w:rFonts w:hint="eastAsia" w:asciiTheme="minorEastAsia" w:hAnsiTheme="minorEastAsia" w:cstheme="minorEastAsia"/>
                            <w:sz w:val="24"/>
                            <w:szCs w:val="24"/>
                            <w:lang w:eastAsia="zh-CN"/>
                          </w:rPr>
                          <w:t>人民</w:t>
                        </w:r>
                        <w:r>
                          <w:rPr>
                            <w:rFonts w:hint="eastAsia" w:asciiTheme="minorEastAsia" w:hAnsiTheme="minorEastAsia" w:eastAsiaTheme="minorEastAsia" w:cstheme="minorEastAsia"/>
                            <w:sz w:val="24"/>
                            <w:szCs w:val="24"/>
                          </w:rPr>
                          <w:t>政府组织公开招标</w:t>
                        </w:r>
                      </w:p>
                    </w:txbxContent>
                  </v:textbox>
                </v:shape>
                <v:shape id="_x0000_s1026" o:spid="_x0000_s1026" o:spt="110" type="#_x0000_t110" style="position:absolute;left:6318;top:1138104;height:925;width:2750;" fillcolor="#FFFFFF" filled="t" stroked="t" coordsize="21600,21600" o:gfxdata="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Y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 w:val="24"/>
                            <w:szCs w:val="40"/>
                          </w:rPr>
                        </w:pPr>
                        <w:r>
                          <w:rPr>
                            <w:rFonts w:hint="eastAsia" w:asciiTheme="minorEastAsia" w:hAnsiTheme="minorEastAsia" w:eastAsiaTheme="minorEastAsia" w:cstheme="minorEastAsia"/>
                            <w:sz w:val="24"/>
                            <w:szCs w:val="40"/>
                          </w:rPr>
                          <w:t>是否通过</w:t>
                        </w:r>
                      </w:p>
                    </w:txbxContent>
                  </v:textbox>
                </v:shape>
                <v:line id="_x0000_s1026" o:spid="_x0000_s1026" o:spt="20" style="position:absolute;left:7644;top:1136055;height:595;width:10;" filled="f" stroked="t" coordsize="21600,21600" o:gfxdata="UEsDBAoAAAAAAIdO4kAAAAAAAAAAAAAAAAAEAAAAZHJzL1BLAwQUAAAACACHTuJAe2U03b4AAADd&#10;AAAADwAAAGRycy9kb3ducmV2LnhtbEVPTWvCQBC9C/6HZQRvukml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U0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4039;top:1135446;height:575;width:1425;" fillcolor="#FFFFFF" filled="t" stroked="t" coordsize="21600,21600" o:gfxdata="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H47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方案补正</w:t>
                        </w:r>
                      </w:p>
                    </w:txbxContent>
                  </v:textbox>
                </v:shape>
                <v:shape id="_x0000_s1026" o:spid="_x0000_s1026" o:spt="109" type="#_x0000_t109" style="position:absolute;left:6190;top:1136649;height:707;width:3105;" fillcolor="#FFFFFF" filled="t" stroked="t" coordsize="21600,21600" o:gfxdata="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e3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村民代表会议决议</w:t>
                        </w:r>
                      </w:p>
                    </w:txbxContent>
                  </v:textbox>
                </v:shape>
                <v:line id="_x0000_s1026" o:spid="_x0000_s1026" o:spt="20" style="position:absolute;left:7675;top:1137354;height:737;width:15;" filled="f" stroked="t" coordsize="21600,21600" o:gfxdata="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KXR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33" type="#_x0000_t33" style="position:absolute;left:4262;top:1136511;flip:x;height:1566;width:2546;rotation:5898240f;" filled="f" stroked="t" coordsize="21600,21600" o:gfxdata="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upPq8AAAA&#10;3QAAAA8AAAAAAAAAAQAgAAAAIgAAAGRycy9kb3ducmV2LnhtbFBLAQIUABQAAAAIAIdO4kAzLwWe&#10;OwAAADkAAAAQAAAAAAAAAAEAIAAAAAsBAABkcnMvc2hhcGV4bWwueG1sUEsFBgAAAAAGAAYAWwEA&#10;ALUDAAAAAA==&#10;">
                  <v:fill on="f" focussize="0,0"/>
                  <v:stroke color="#000000" joinstyle="miter" startarrow="block"/>
                  <v:imagedata o:title=""/>
                  <o:lock v:ext="edit" aspectratio="f"/>
                </v:shape>
                <v:line id="_x0000_s1026" o:spid="_x0000_s1026" o:spt="20" style="position:absolute;left:5473;top:1135713;height:1;width:717;" filled="f" stroked="t" coordsize="21600,21600" o:gfxdata="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7eq&#10;q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694;top:1139005;height:737;width:1;" filled="f" stroked="t" coordsize="21600,21600" o:gfxdata="UEsDBAoAAAAAAIdO4kAAAAAAAAAAAAAAAAAEAAAAZHJzL1BLAwQUAAAACACHTuJAGo0DN78AAADd&#10;AAAADwAAAGRycy9kb3ducmV2LnhtbEVPS2vCQBC+C/6HZQq96SaWSk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Az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676;top:1140476;flip:x;height:639;width:10;" filled="f" stroked="t" coordsize="21600,21600" o:gfxdata="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EU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6305;top:1141190;height:622;width:2680;" fillcolor="#FFFFFF" filled="t" stroked="t" coordsize="21600,21600" o:gfxdata="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A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实施养护和管理</w:t>
                        </w:r>
                      </w:p>
                    </w:txbxContent>
                  </v:textbox>
                </v:shape>
                <v:shape id="_x0000_s1026" o:spid="_x0000_s1026" o:spt="109" type="#_x0000_t109" style="position:absolute;left:6190;top:1135344;height:707;width:3105;" fillcolor="#FFFFFF" filled="t" stroked="t" coordsize="21600,21600" o:gfxdata="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AU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制定养护和管理方案</w:t>
                        </w:r>
                      </w:p>
                    </w:txbxContent>
                  </v:textbox>
                </v:shape>
                <v:line id="_x0000_s1026" o:spid="_x0000_s1026" o:spt="20" style="position:absolute;left:7629;top:1134645;height:646;width:10;" filled="f" stroked="t" coordsize="21600,21600" o:gfxdata="UEsDBAoAAAAAAIdO4kAAAAAAAAAAAAAAAAAEAAAAZHJzL1BLAwQUAAAACACHTuJA8Bgwc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j99E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Bgw&#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widowControl/>
        <w:spacing w:before="240" w:line="440" w:lineRule="exact"/>
        <w:jc w:val="left"/>
        <w:rPr>
          <w:rFonts w:hint="default" w:ascii="仿宋_GB2312" w:hAnsi="宋体" w:eastAsia="仿宋_GB2312" w:cs="宋体"/>
          <w:color w:val="000000"/>
          <w:kern w:val="0"/>
          <w:sz w:val="28"/>
          <w:szCs w:val="28"/>
          <w:lang w:val="en-US" w:eastAsia="zh-CN"/>
        </w:rPr>
      </w:pPr>
      <w:r>
        <w:rPr>
          <w:rFonts w:hint="eastAsia" w:ascii="仿宋_GB2312" w:hAnsi="宋体" w:eastAsia="仿宋_GB2312" w:cs="宋体"/>
          <w:color w:val="000000"/>
          <w:kern w:val="0"/>
          <w:sz w:val="28"/>
          <w:szCs w:val="28"/>
          <w:lang w:val="en-US" w:eastAsia="zh-CN"/>
        </w:rPr>
        <w:t xml:space="preserve">     </w:t>
      </w:r>
    </w:p>
    <w:p>
      <w:pPr>
        <w:widowControl/>
        <w:spacing w:before="240" w:line="440" w:lineRule="exact"/>
        <w:jc w:val="lef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lang w:val="en-US" w:eastAsia="zh-CN"/>
        </w:rPr>
        <w:t xml:space="preserve"> </w: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tabs>
          <w:tab w:val="left" w:pos="2939"/>
        </w:tabs>
        <w:spacing w:before="240" w:line="440" w:lineRule="exact"/>
        <w:jc w:val="lef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sz w:val="28"/>
        </w:rPr>
      </w:pPr>
      <w:r>
        <w:rPr>
          <w:sz w:val="28"/>
        </w:rPr>
        <mc:AlternateContent>
          <mc:Choice Requires="wps">
            <w:drawing>
              <wp:anchor distT="0" distB="0" distL="114300" distR="114300" simplePos="0" relativeHeight="251819008" behindDoc="1" locked="0" layoutInCell="1" allowOverlap="1">
                <wp:simplePos x="0" y="0"/>
                <wp:positionH relativeFrom="column">
                  <wp:posOffset>463550</wp:posOffset>
                </wp:positionH>
                <wp:positionV relativeFrom="paragraph">
                  <wp:posOffset>130175</wp:posOffset>
                </wp:positionV>
                <wp:extent cx="3735705" cy="1565275"/>
                <wp:effectExtent l="4445" t="5080" r="12700" b="10795"/>
                <wp:wrapNone/>
                <wp:docPr id="1051" name="文本框 1051"/>
                <wp:cNvGraphicFramePr/>
                <a:graphic xmlns:a="http://schemas.openxmlformats.org/drawingml/2006/main">
                  <a:graphicData uri="http://schemas.microsoft.com/office/word/2010/wordprocessingShape">
                    <wps:wsp>
                      <wps:cNvSpPr txBox="1"/>
                      <wps:spPr>
                        <a:xfrm>
                          <a:off x="0" y="0"/>
                          <a:ext cx="3735705" cy="15652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1.没有按规定程序进行公开招标；</w:t>
                            </w:r>
                          </w:p>
                          <w:p>
                            <w:p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2.制定的养护和管理方案未经村民代表会议决议。</w:t>
                            </w:r>
                          </w:p>
                          <w:p>
                            <w:pPr>
                              <w:ind w:left="1000" w:hanging="1000" w:hanging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严格按照招标流程组织招标；</w:t>
                            </w:r>
                          </w:p>
                          <w:p>
                            <w:pPr>
                              <w:numPr>
                                <w:ilvl w:val="0"/>
                                <w:numId w:val="0"/>
                              </w:numPr>
                              <w:ind w:leftChars="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          2.召开村民代表会进行表决；</w:t>
                            </w:r>
                          </w:p>
                          <w:p>
                            <w:pPr>
                              <w:numPr>
                                <w:ilvl w:val="0"/>
                                <w:numId w:val="0"/>
                              </w:numPr>
                              <w:ind w:leftChars="0" w:firstLine="1000" w:firstLine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3.村务监督委员会加强监督。</w:t>
                            </w:r>
                          </w:p>
                          <w:p>
                            <w:pPr>
                              <w:rPr>
                                <w:rFonts w:hint="eastAsia" w:ascii="仿宋" w:hAnsi="仿宋" w:eastAsia="仿宋" w:cs="仿宋"/>
                                <w:sz w:val="20"/>
                                <w:szCs w:val="20"/>
                              </w:rPr>
                            </w:pPr>
                            <w:r>
                              <w:rPr>
                                <w:rFonts w:hint="eastAsia" w:ascii="仿宋" w:hAnsi="仿宋" w:eastAsia="仿宋" w:cs="仿宋"/>
                                <w:color w:val="FF0000"/>
                                <w:sz w:val="20"/>
                                <w:szCs w:val="20"/>
                                <w:lang w:val="en-US" w:eastAsia="zh-CN"/>
                              </w:rPr>
                              <w:t xml:space="preserve">         </w:t>
                            </w: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6.5pt;margin-top:10.25pt;height:123.25pt;width:294.15pt;z-index:-251497472;mso-width-relative:page;mso-height-relative:page;" fillcolor="#FFFFFF" filled="t" stroked="t" coordsize="21600,21600" o:gfxdata="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J&#10;VW7YAAAACQEAAA8AAAAAAAAAAQAgAAAAIgAAAGRycy9kb3ducmV2LnhtbFBLAQIUABQAAAAIAIdO&#10;4kDqgUmPIwIAAHEEAAAOAAAAAAAAAAEAIAAAACcBAABkcnMvZTJvRG9jLnhtbFBLBQYAAAAABgAG&#10;AFkBAAC8BQ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1.没有按规定程序进行公开招标；</w:t>
                      </w:r>
                    </w:p>
                    <w:p>
                      <w:p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2.制定的养护和管理方案未经村民代表会议决议。</w:t>
                      </w:r>
                    </w:p>
                    <w:p>
                      <w:pPr>
                        <w:ind w:left="1000" w:hanging="1000" w:hanging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严格按照招标流程组织招标；</w:t>
                      </w:r>
                    </w:p>
                    <w:p>
                      <w:pPr>
                        <w:numPr>
                          <w:ilvl w:val="0"/>
                          <w:numId w:val="0"/>
                        </w:numPr>
                        <w:ind w:leftChars="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          2.召开村民代表会进行表决；</w:t>
                      </w:r>
                    </w:p>
                    <w:p>
                      <w:pPr>
                        <w:numPr>
                          <w:ilvl w:val="0"/>
                          <w:numId w:val="0"/>
                        </w:numPr>
                        <w:ind w:leftChars="0" w:firstLine="1000" w:firstLine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3.村务监督委员会加强监督。</w:t>
                      </w:r>
                    </w:p>
                    <w:p>
                      <w:pPr>
                        <w:rPr>
                          <w:rFonts w:hint="eastAsia" w:ascii="仿宋" w:hAnsi="仿宋" w:eastAsia="仿宋" w:cs="仿宋"/>
                          <w:sz w:val="20"/>
                          <w:szCs w:val="20"/>
                        </w:rPr>
                      </w:pPr>
                      <w:r>
                        <w:rPr>
                          <w:rFonts w:hint="eastAsia" w:ascii="仿宋" w:hAnsi="仿宋" w:eastAsia="仿宋" w:cs="仿宋"/>
                          <w:color w:val="FF0000"/>
                          <w:sz w:val="20"/>
                          <w:szCs w:val="20"/>
                          <w:lang w:val="en-US" w:eastAsia="zh-CN"/>
                        </w:rPr>
                        <w:t xml:space="preserve">         </w:t>
                      </w: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jc w:val="both"/>
        <w:rPr>
          <w:rFonts w:hint="default" w:ascii="楷体" w:hAnsi="楷体" w:eastAsia="楷体" w:cs="楷体"/>
          <w:sz w:val="32"/>
          <w:szCs w:val="40"/>
          <w:lang w:val="en-US" w:eastAsia="zh-CN"/>
        </w:rPr>
      </w:pPr>
    </w:p>
    <w:p>
      <w:pPr>
        <w:jc w:val="both"/>
        <w:rPr>
          <w:rFonts w:hint="default" w:ascii="楷体" w:hAnsi="楷体" w:eastAsia="楷体" w:cs="楷体"/>
          <w:sz w:val="32"/>
          <w:szCs w:val="40"/>
          <w:lang w:val="en-US" w:eastAsia="zh-CN"/>
        </w:rPr>
      </w:pPr>
    </w:p>
    <w:p>
      <w:pPr>
        <w:jc w:val="center"/>
        <w:rPr>
          <w:rFonts w:hint="eastAsia" w:ascii="方正小标宋简体" w:hAnsi="仿宋" w:eastAsia="方正小标宋简体" w:cs="Arial"/>
          <w:kern w:val="0"/>
          <w:sz w:val="44"/>
          <w:szCs w:val="44"/>
          <w:lang w:val="en-US" w:eastAsia="zh-CN"/>
        </w:rPr>
      </w:pPr>
      <w:r>
        <w:rPr>
          <w:rFonts w:hint="default" w:ascii="黑体" w:hAnsi="黑体" w:eastAsia="黑体" w:cs="黑体"/>
          <w:sz w:val="44"/>
          <w:szCs w:val="52"/>
          <w:lang w:val="en-US" w:eastAsia="zh-CN"/>
        </w:rPr>
        <w:t>5</w:t>
      </w:r>
      <w:r>
        <w:rPr>
          <w:rFonts w:hint="eastAsia" w:ascii="黑体" w:hAnsi="黑体" w:eastAsia="黑体" w:cs="黑体"/>
          <w:sz w:val="44"/>
          <w:szCs w:val="52"/>
          <w:lang w:val="en-US" w:eastAsia="zh-CN"/>
        </w:rPr>
        <w:t>6其他事项</w:t>
      </w:r>
    </w:p>
    <w:p>
      <w:pPr>
        <w:jc w:val="center"/>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民族宗教</w:t>
      </w:r>
    </w:p>
    <w:p>
      <w:pPr>
        <w:widowControl/>
        <w:spacing w:before="240" w:line="440" w:lineRule="exact"/>
        <w:jc w:val="center"/>
        <w:rPr>
          <w:rFonts w:hint="eastAsia" w:ascii="仿宋_GB2312" w:hAnsi="宋体" w:eastAsia="仿宋_GB2312" w:cs="宋体"/>
          <w:color w:val="000000"/>
          <w:kern w:val="0"/>
          <w:sz w:val="28"/>
          <w:szCs w:val="28"/>
        </w:rPr>
      </w:pPr>
      <w:r>
        <w:rPr>
          <w:sz w:val="28"/>
        </w:rPr>
        <mc:AlternateContent>
          <mc:Choice Requires="wpg">
            <w:drawing>
              <wp:anchor distT="0" distB="0" distL="114300" distR="114300" simplePos="0" relativeHeight="251830272" behindDoc="0" locked="0" layoutInCell="1" allowOverlap="1">
                <wp:simplePos x="0" y="0"/>
                <wp:positionH relativeFrom="column">
                  <wp:posOffset>845820</wp:posOffset>
                </wp:positionH>
                <wp:positionV relativeFrom="paragraph">
                  <wp:posOffset>220980</wp:posOffset>
                </wp:positionV>
                <wp:extent cx="3987165" cy="5020945"/>
                <wp:effectExtent l="4445" t="4445" r="8890" b="22860"/>
                <wp:wrapNone/>
                <wp:docPr id="397" name="组合 397"/>
                <wp:cNvGraphicFramePr/>
                <a:graphic xmlns:a="http://schemas.openxmlformats.org/drawingml/2006/main">
                  <a:graphicData uri="http://schemas.microsoft.com/office/word/2010/wordprocessingGroup">
                    <wpg:wgp>
                      <wpg:cNvGrpSpPr/>
                      <wpg:grpSpPr>
                        <a:xfrm>
                          <a:off x="0" y="0"/>
                          <a:ext cx="3987165" cy="5020945"/>
                          <a:chOff x="6469" y="1245593"/>
                          <a:chExt cx="6279" cy="7907"/>
                        </a:xfrm>
                      </wpg:grpSpPr>
                      <wps:wsp>
                        <wps:cNvPr id="726" name="流程图: 过程 726"/>
                        <wps:cNvSpPr/>
                        <wps:spPr>
                          <a:xfrm>
                            <a:off x="6469" y="1248909"/>
                            <a:ext cx="1874" cy="178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对村（社区）宗教活动场所定期排查并做好记录</w:t>
                              </w:r>
                            </w:p>
                          </w:txbxContent>
                        </wps:txbx>
                        <wps:bodyPr lIns="91439" tIns="45719" rIns="91439" bIns="45719" anchor="ctr" anchorCtr="0" upright="1"/>
                      </wps:wsp>
                      <wps:wsp>
                        <wps:cNvPr id="724" name="直接连接符 724"/>
                        <wps:cNvCnPr/>
                        <wps:spPr>
                          <a:xfrm>
                            <a:off x="11531" y="1247871"/>
                            <a:ext cx="1" cy="1002"/>
                          </a:xfrm>
                          <a:prstGeom prst="line">
                            <a:avLst/>
                          </a:prstGeom>
                          <a:ln w="9525" cap="flat" cmpd="sng">
                            <a:solidFill>
                              <a:srgbClr val="000000"/>
                            </a:solidFill>
                            <a:prstDash val="solid"/>
                            <a:headEnd type="none" w="med" len="med"/>
                            <a:tailEnd type="triangle" w="med" len="med"/>
                          </a:ln>
                        </wps:spPr>
                        <wps:bodyPr upright="1"/>
                      </wps:wsp>
                      <wps:wsp>
                        <wps:cNvPr id="728" name="直接连接符 728"/>
                        <wps:cNvCnPr/>
                        <wps:spPr>
                          <a:xfrm>
                            <a:off x="7430" y="1250716"/>
                            <a:ext cx="1" cy="1404"/>
                          </a:xfrm>
                          <a:prstGeom prst="line">
                            <a:avLst/>
                          </a:prstGeom>
                          <a:ln w="9525" cap="flat" cmpd="sng">
                            <a:solidFill>
                              <a:srgbClr val="000000"/>
                            </a:solidFill>
                            <a:prstDash val="solid"/>
                            <a:headEnd type="none" w="med" len="med"/>
                            <a:tailEnd type="triangle" w="med" len="med"/>
                          </a:ln>
                        </wps:spPr>
                        <wps:bodyPr upright="1"/>
                      </wps:wsp>
                      <wps:wsp>
                        <wps:cNvPr id="723" name="直接连接符 723"/>
                        <wps:cNvCnPr/>
                        <wps:spPr>
                          <a:xfrm>
                            <a:off x="7410" y="1247910"/>
                            <a:ext cx="1" cy="963"/>
                          </a:xfrm>
                          <a:prstGeom prst="line">
                            <a:avLst/>
                          </a:prstGeom>
                          <a:ln w="9525" cap="flat" cmpd="sng">
                            <a:solidFill>
                              <a:srgbClr val="000000"/>
                            </a:solidFill>
                            <a:prstDash val="solid"/>
                            <a:headEnd type="none" w="med" len="med"/>
                            <a:tailEnd type="triangle" w="med" len="med"/>
                          </a:ln>
                        </wps:spPr>
                        <wps:bodyPr upright="1"/>
                      </wps:wsp>
                      <wps:wsp>
                        <wps:cNvPr id="730" name="流程图: 终止 730"/>
                        <wps:cNvSpPr/>
                        <wps:spPr>
                          <a:xfrm>
                            <a:off x="6475" y="1252139"/>
                            <a:ext cx="2494" cy="136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发现问题及时报告乡镇、县级社区专管机构</w:t>
                              </w:r>
                            </w:p>
                          </w:txbxContent>
                        </wps:txbx>
                        <wps:bodyPr upright="1"/>
                      </wps:wsp>
                      <wps:wsp>
                        <wps:cNvPr id="729" name="流程图: 终止 729"/>
                        <wps:cNvSpPr/>
                        <wps:spPr>
                          <a:xfrm>
                            <a:off x="10511" y="1252103"/>
                            <a:ext cx="2205" cy="127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帮助解决困难，及时化解矛盾</w:t>
                              </w:r>
                            </w:p>
                            <w:p>
                              <w:pPr>
                                <w:spacing w:line="280" w:lineRule="exact"/>
                                <w:jc w:val="cente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调查处理工作</w:t>
                              </w:r>
                            </w:p>
                          </w:txbxContent>
                        </wps:txbx>
                        <wps:bodyPr lIns="91440" tIns="0" rIns="91440" bIns="45720" anchor="ctr" anchorCtr="0" upright="1"/>
                      </wps:wsp>
                      <wps:wsp>
                        <wps:cNvPr id="721" name="直接连接符 721"/>
                        <wps:cNvCnPr/>
                        <wps:spPr>
                          <a:xfrm>
                            <a:off x="9439" y="1246640"/>
                            <a:ext cx="7" cy="1248"/>
                          </a:xfrm>
                          <a:prstGeom prst="line">
                            <a:avLst/>
                          </a:prstGeom>
                          <a:ln w="9525" cap="flat" cmpd="sng">
                            <a:solidFill>
                              <a:srgbClr val="000000"/>
                            </a:solidFill>
                            <a:prstDash val="solid"/>
                            <a:headEnd type="none" w="med" len="med"/>
                            <a:tailEnd type="triangle" w="med" len="med"/>
                          </a:ln>
                        </wps:spPr>
                        <wps:bodyPr upright="1"/>
                      </wps:wsp>
                      <wps:wsp>
                        <wps:cNvPr id="720" name="流程图: 终止 720"/>
                        <wps:cNvSpPr/>
                        <wps:spPr>
                          <a:xfrm>
                            <a:off x="7756" y="1245593"/>
                            <a:ext cx="3351" cy="103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协助做好本村（社区）宗教活动场所管理工作</w:t>
                              </w:r>
                            </w:p>
                          </w:txbxContent>
                        </wps:txbx>
                        <wps:bodyPr lIns="91440" tIns="36000" rIns="91440" bIns="45720" upright="1"/>
                      </wps:wsp>
                      <wps:wsp>
                        <wps:cNvPr id="722" name="直接箭头连接符 722"/>
                        <wps:cNvCnPr/>
                        <wps:spPr>
                          <a:xfrm>
                            <a:off x="7373" y="1247872"/>
                            <a:ext cx="4140" cy="0"/>
                          </a:xfrm>
                          <a:prstGeom prst="straightConnector1">
                            <a:avLst/>
                          </a:prstGeom>
                          <a:ln w="9525" cap="flat" cmpd="sng">
                            <a:solidFill>
                              <a:srgbClr val="000000"/>
                            </a:solidFill>
                            <a:prstDash val="solid"/>
                            <a:headEnd type="none" w="med" len="med"/>
                            <a:tailEnd type="none" w="med" len="med"/>
                          </a:ln>
                        </wps:spPr>
                        <wps:bodyPr/>
                      </wps:wsp>
                      <wps:wsp>
                        <wps:cNvPr id="727" name="直接连接符 727"/>
                        <wps:cNvCnPr/>
                        <wps:spPr>
                          <a:xfrm>
                            <a:off x="11689" y="1250677"/>
                            <a:ext cx="1" cy="1404"/>
                          </a:xfrm>
                          <a:prstGeom prst="line">
                            <a:avLst/>
                          </a:prstGeom>
                          <a:ln w="9525" cap="flat" cmpd="sng">
                            <a:solidFill>
                              <a:srgbClr val="000000"/>
                            </a:solidFill>
                            <a:prstDash val="solid"/>
                            <a:headEnd type="none" w="med" len="med"/>
                            <a:tailEnd type="triangle" w="med" len="med"/>
                          </a:ln>
                        </wps:spPr>
                        <wps:bodyPr upright="1"/>
                      </wps:wsp>
                      <wps:wsp>
                        <wps:cNvPr id="725" name="流程图: 过程 725"/>
                        <wps:cNvSpPr/>
                        <wps:spPr>
                          <a:xfrm>
                            <a:off x="10465" y="1248912"/>
                            <a:ext cx="2283" cy="17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村（社区）干部要掌握了解情况，定期宣讲宗教政策法规</w:t>
                              </w:r>
                            </w:p>
                          </w:txbxContent>
                        </wps:txbx>
                        <wps:bodyPr upright="1"/>
                      </wps:wsp>
                    </wpg:wgp>
                  </a:graphicData>
                </a:graphic>
              </wp:anchor>
            </w:drawing>
          </mc:Choice>
          <mc:Fallback>
            <w:pict>
              <v:group id="_x0000_s1026" o:spid="_x0000_s1026" o:spt="203" style="position:absolute;left:0pt;margin-left:66.6pt;margin-top:17.4pt;height:395.35pt;width:313.95pt;z-index:251830272;mso-width-relative:page;mso-height-relative:page;" coordorigin="6469,1245593" coordsize="6279,7907" o:gfxdata="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">
                <o:lock v:ext="edit" aspectratio="f"/>
                <v:shape id="_x0000_s1026" o:spid="_x0000_s1026" o:spt="109" type="#_x0000_t109" style="position:absolute;left:6469;top:1248909;height:1788;width:1874;v-text-anchor:middle;" fillcolor="#FFFFFF" filled="t" stroked="t" coordsize="21600,21600" o:gfxdata="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gA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pPr>
                          <w:spacing w:line="400" w:lineRule="exact"/>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对村（社区）宗教活动场所定期排查并做好记录</w:t>
                        </w:r>
                      </w:p>
                    </w:txbxContent>
                  </v:textbox>
                </v:shape>
                <v:line id="_x0000_s1026" o:spid="_x0000_s1026" o:spt="20" style="position:absolute;left:11531;top:1247871;height:1002;width:1;" filled="f" stroked="t" coordsize="21600,21600" o:gfxdata="UEsDBAoAAAAAAIdO4kAAAAAAAAAAAAAAAAAEAAAAZHJzL1BLAwQUAAAACACHTuJAZHhmLcAAAADc&#10;AAAADwAAAGRycy9kb3ducmV2LnhtbEWPT2vCQBTE7wW/w/IEb3UTE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GY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430;top:1250716;height:1404;width:1;" filled="f" stroked="t" coordsize="21600,21600" o:gfxdata="UEsDBAoAAAAAAIdO4kAAAAAAAAAAAAAAAAAEAAAAZHJzL1BLAwQUAAAACACHTuJA5TVsKLwAAADc&#10;AAAADwAAAGRycy9kb3ducmV2LnhtbEVPy4rCMBTdC/MP4Q6407QutHS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1bC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7410;top:1247910;height:963;width:1;" filled="f" stroked="t" coordsize="21600,21600" o:gfxdata="UEsDBAoAAAAAAIdO4kAAAAAAAAAAAAAAAAAEAAAAZHJzL1BLAwQUAAAACACHTuJA65H+WcAAAADc&#10;AAAADwAAAGRycy9kb3ducmV2LnhtbEWPT2vCQBTE7wW/w/IEb3UTB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kf5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16" type="#_x0000_t116" style="position:absolute;left:6475;top:1252139;height:1361;width:2494;" fillcolor="#FFFFFF" filled="t" stroked="t" coordsize="21600,21600" o:gfxdata="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x6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8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发现问题及时报告乡镇、县级社区专管机构</w:t>
                        </w:r>
                      </w:p>
                    </w:txbxContent>
                  </v:textbox>
                </v:shape>
                <v:shape id="_x0000_s1026" o:spid="_x0000_s1026" o:spt="116" type="#_x0000_t116" style="position:absolute;left:10511;top:1252103;height:1276;width:2205;v-text-anchor:middle;" fillcolor="#FFFFFF" filled="t" stroked="t" coordsize="21600,21600" o:gfxdata="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3/W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0mm,2.54mm,1.27mm">
                    <w:txbxContent>
                      <w:p>
                        <w:pPr>
                          <w:spacing w:line="400" w:lineRule="exact"/>
                          <w:jc w:val="cente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帮助解决困难，及时化解矛盾</w:t>
                        </w:r>
                      </w:p>
                      <w:p>
                        <w:pPr>
                          <w:spacing w:line="280" w:lineRule="exact"/>
                          <w:jc w:val="cente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调查处理工作</w:t>
                        </w:r>
                      </w:p>
                    </w:txbxContent>
                  </v:textbox>
                </v:shape>
                <v:line id="_x0000_s1026" o:spid="_x0000_s1026" o:spt="20" style="position:absolute;left:9439;top:1246640;height:1248;width:7;" filled="f" stroked="t" coordsize="21600,21600" o:gfxdata="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Pxb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16" type="#_x0000_t116" style="position:absolute;left:7756;top:1245593;height:1031;width:3351;" fillcolor="#FFFFFF" filled="t" stroked="t" coordsize="21600,21600" o:gfxdata="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jT6Z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1mm,2.54mm,1.27mm">
                    <w:txbxContent>
                      <w:p>
                        <w:pPr>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协助做好本村（社区）宗教活动场所管理工作</w:t>
                        </w:r>
                      </w:p>
                    </w:txbxContent>
                  </v:textbox>
                </v:shape>
                <v:shape id="_x0000_s1026" o:spid="_x0000_s1026" o:spt="32" type="#_x0000_t32" style="position:absolute;left:7373;top:1247872;height:0;width:4140;" filled="f" stroked="t" coordsize="21600,21600" o:gfxdata="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OU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_x0000_s1026" o:spid="_x0000_s1026" o:spt="20" style="position:absolute;left:11689;top:1250677;height:1404;width:1;" filled="f" stroked="t" coordsize="21600,21600" o:gfxdata="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q+F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0465;top:1248912;height:1735;width:2283;" fillcolor="#FFFFFF" filled="t" stroked="t" coordsize="21600,21600" o:gfxdata="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jzC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left"/>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村（社区）干部要掌握了解情况，定期宣讲宗教政策法规</w:t>
                        </w:r>
                      </w:p>
                    </w:txbxContent>
                  </v:textbox>
                </v:shape>
              </v:group>
            </w:pict>
          </mc:Fallback>
        </mc:AlternateContent>
      </w: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p>
    <w:p>
      <w:pPr>
        <w:widowControl/>
        <w:spacing w:before="240" w:line="440" w:lineRule="exact"/>
        <w:jc w:val="left"/>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jc w:val="center"/>
        <w:rPr>
          <w:rFonts w:hint="eastAsia"/>
        </w:rPr>
      </w:pPr>
      <w:r>
        <w:rPr>
          <w:sz w:val="28"/>
        </w:rPr>
        <mc:AlternateContent>
          <mc:Choice Requires="wps">
            <w:drawing>
              <wp:anchor distT="0" distB="0" distL="114300" distR="114300" simplePos="0" relativeHeight="251859968" behindDoc="0" locked="0" layoutInCell="1" allowOverlap="1">
                <wp:simplePos x="0" y="0"/>
                <wp:positionH relativeFrom="column">
                  <wp:posOffset>475615</wp:posOffset>
                </wp:positionH>
                <wp:positionV relativeFrom="paragraph">
                  <wp:posOffset>126365</wp:posOffset>
                </wp:positionV>
                <wp:extent cx="5339715" cy="2115185"/>
                <wp:effectExtent l="5080" t="4445" r="8255" b="13970"/>
                <wp:wrapNone/>
                <wp:docPr id="516" name="文本框 516"/>
                <wp:cNvGraphicFramePr/>
                <a:graphic xmlns:a="http://schemas.openxmlformats.org/drawingml/2006/main">
                  <a:graphicData uri="http://schemas.microsoft.com/office/word/2010/wordprocessingShape">
                    <wps:wsp>
                      <wps:cNvSpPr txBox="1"/>
                      <wps:spPr>
                        <a:xfrm>
                          <a:off x="0" y="0"/>
                          <a:ext cx="5339715" cy="21151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ind w:left="1598" w:leftChars="475" w:hanging="600" w:hangingChars="3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1.非法聚集活动；</w:t>
                            </w:r>
                          </w:p>
                          <w:p>
                            <w:p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2.消防、建筑、食品、疫情防控等场所安全隐患；</w:t>
                            </w:r>
                          </w:p>
                          <w:p>
                            <w:p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3.民族宗教信访矛盾排查及调解。</w:t>
                            </w:r>
                          </w:p>
                          <w:p>
                            <w:pPr>
                              <w:rPr>
                                <w:rFonts w:hint="eastAsia"/>
                                <w:b w:val="0"/>
                                <w:bCs w:val="0"/>
                                <w:color w:val="auto"/>
                                <w:sz w:val="20"/>
                                <w:szCs w:val="20"/>
                                <w:lang w:val="en-US" w:eastAsia="zh-CN"/>
                              </w:rPr>
                            </w:pPr>
                            <w:r>
                              <w:rPr>
                                <w:rFonts w:hint="eastAsia"/>
                                <w:b w:val="0"/>
                                <w:bCs w:val="0"/>
                                <w:color w:val="auto"/>
                                <w:sz w:val="20"/>
                                <w:szCs w:val="20"/>
                                <w:lang w:val="en-US" w:eastAsia="zh-CN"/>
                              </w:rPr>
                              <w:t>防控措施：1.加强民族宗教政策法规宣传；</w:t>
                            </w:r>
                          </w:p>
                          <w:p>
                            <w:pPr>
                              <w:numPr>
                                <w:ilvl w:val="0"/>
                                <w:numId w:val="0"/>
                              </w:numPr>
                              <w:ind w:left="998" w:leftChars="475" w:firstLine="0" w:firstLineChars="0"/>
                              <w:rPr>
                                <w:rFonts w:hint="eastAsia"/>
                                <w:b w:val="0"/>
                                <w:bCs w:val="0"/>
                                <w:color w:val="auto"/>
                                <w:sz w:val="20"/>
                                <w:szCs w:val="20"/>
                                <w:lang w:val="en-US" w:eastAsia="zh-CN"/>
                              </w:rPr>
                            </w:pPr>
                            <w:r>
                              <w:rPr>
                                <w:rFonts w:hint="eastAsia"/>
                                <w:b w:val="0"/>
                                <w:bCs w:val="0"/>
                                <w:color w:val="auto"/>
                                <w:sz w:val="20"/>
                                <w:szCs w:val="20"/>
                                <w:lang w:val="en-US" w:eastAsia="zh-CN"/>
                              </w:rPr>
                              <w:t>2.落实县、乡（镇）、村民族宗教“三级网络、两级责任制”，加强对各风险                                          点的排查和整治，做到即知即改和立行立改；</w:t>
                            </w:r>
                          </w:p>
                          <w:p>
                            <w:pPr>
                              <w:numPr>
                                <w:ilvl w:val="0"/>
                                <w:numId w:val="0"/>
                              </w:numPr>
                              <w:ind w:firstLine="1000" w:firstLineChars="500"/>
                              <w:rPr>
                                <w:rFonts w:hint="default"/>
                                <w:b w:val="0"/>
                                <w:bCs w:val="0"/>
                                <w:color w:val="auto"/>
                                <w:sz w:val="20"/>
                                <w:szCs w:val="20"/>
                                <w:lang w:val="en-US" w:eastAsia="zh-CN"/>
                              </w:rPr>
                            </w:pPr>
                            <w:r>
                              <w:rPr>
                                <w:rFonts w:hint="eastAsia"/>
                                <w:b w:val="0"/>
                                <w:bCs w:val="0"/>
                                <w:color w:val="auto"/>
                                <w:sz w:val="20"/>
                                <w:szCs w:val="20"/>
                                <w:lang w:val="en-US" w:eastAsia="zh-CN"/>
                              </w:rPr>
                              <w:t>3.加强管理，规范活动，做好各场所的安全稳定工作。</w:t>
                            </w:r>
                          </w:p>
                          <w:p>
                            <w:pPr>
                              <w:pStyle w:val="2"/>
                              <w:rPr>
                                <w:rFonts w:hint="eastAsia"/>
                                <w:color w:val="FF0000"/>
                                <w:lang w:val="en-US" w:eastAsia="zh-CN"/>
                              </w:rPr>
                            </w:pPr>
                          </w:p>
                          <w:p>
                            <w:pPr>
                              <w:pStyle w:val="2"/>
                              <w:rPr>
                                <w:rFonts w:hint="default"/>
                                <w:lang w:val="en-US" w:eastAsia="zh-CN"/>
                              </w:rPr>
                            </w:pPr>
                          </w:p>
                          <w:p>
                            <w:pPr>
                              <w:pStyle w:val="2"/>
                              <w:rPr>
                                <w:rFonts w:hint="default"/>
                                <w:lang w:val="en-US" w:eastAsia="zh-CN"/>
                              </w:rPr>
                            </w:pPr>
                          </w:p>
                          <w:p>
                            <w:pPr>
                              <w:pStyle w:val="2"/>
                              <w:rPr>
                                <w:rFonts w:hint="eastAsia"/>
                                <w:lang w:val="en-US" w:eastAsia="zh-CN"/>
                              </w:rPr>
                            </w:pPr>
                          </w:p>
                          <w:p>
                            <w:pPr>
                              <w:pStyle w:val="2"/>
                              <w:rPr>
                                <w:rFonts w:hint="default"/>
                                <w:b w:val="0"/>
                                <w:bCs w:val="0"/>
                                <w:lang w:val="en-US" w:eastAsia="zh-CN"/>
                              </w:rPr>
                            </w:pP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37.45pt;margin-top:9.95pt;height:166.55pt;width:420.45pt;z-index:251859968;mso-width-relative:page;mso-height-relative:page;" fillcolor="#FFFFFF" filled="t" stroked="t" coordsize="21600,21600" o:gfxdata="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GHB&#10;vtgAAAAJAQAADwAAAAAAAAABACAAAAAiAAAAZHJzL2Rvd25yZXYueG1sUEsBAhQAFAAAAAgAh07i&#10;QLFs/kMiAgAAbwQAAA4AAAAAAAAAAQAgAAAAJwEAAGRycy9lMm9Eb2MueG1sUEsFBgAAAAAGAAYA&#10;WQEAALsFA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ind w:left="1598" w:leftChars="475" w:hanging="600" w:hangingChars="3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1.非法聚集活动；</w:t>
                      </w:r>
                    </w:p>
                    <w:p>
                      <w:p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2.消防、建筑、食品、疫情防控等场所安全隐患；</w:t>
                      </w:r>
                    </w:p>
                    <w:p>
                      <w:p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3.民族宗教信访矛盾排查及调解。</w:t>
                      </w:r>
                    </w:p>
                    <w:p>
                      <w:pPr>
                        <w:rPr>
                          <w:rFonts w:hint="eastAsia"/>
                          <w:b w:val="0"/>
                          <w:bCs w:val="0"/>
                          <w:color w:val="auto"/>
                          <w:sz w:val="20"/>
                          <w:szCs w:val="20"/>
                          <w:lang w:val="en-US" w:eastAsia="zh-CN"/>
                        </w:rPr>
                      </w:pPr>
                      <w:r>
                        <w:rPr>
                          <w:rFonts w:hint="eastAsia"/>
                          <w:b w:val="0"/>
                          <w:bCs w:val="0"/>
                          <w:color w:val="auto"/>
                          <w:sz w:val="20"/>
                          <w:szCs w:val="20"/>
                          <w:lang w:val="en-US" w:eastAsia="zh-CN"/>
                        </w:rPr>
                        <w:t>防控措施：1.加强民族宗教政策法规宣传；</w:t>
                      </w:r>
                    </w:p>
                    <w:p>
                      <w:pPr>
                        <w:numPr>
                          <w:ilvl w:val="0"/>
                          <w:numId w:val="0"/>
                        </w:numPr>
                        <w:ind w:left="998" w:leftChars="475" w:firstLine="0" w:firstLineChars="0"/>
                        <w:rPr>
                          <w:rFonts w:hint="eastAsia"/>
                          <w:b w:val="0"/>
                          <w:bCs w:val="0"/>
                          <w:color w:val="auto"/>
                          <w:sz w:val="20"/>
                          <w:szCs w:val="20"/>
                          <w:lang w:val="en-US" w:eastAsia="zh-CN"/>
                        </w:rPr>
                      </w:pPr>
                      <w:r>
                        <w:rPr>
                          <w:rFonts w:hint="eastAsia"/>
                          <w:b w:val="0"/>
                          <w:bCs w:val="0"/>
                          <w:color w:val="auto"/>
                          <w:sz w:val="20"/>
                          <w:szCs w:val="20"/>
                          <w:lang w:val="en-US" w:eastAsia="zh-CN"/>
                        </w:rPr>
                        <w:t>2.落实县、乡（镇）、村民族宗教“三级网络、两级责任制”，加强对各风险                                          点的排查和整治，做到即知即改和立行立改；</w:t>
                      </w:r>
                    </w:p>
                    <w:p>
                      <w:pPr>
                        <w:numPr>
                          <w:ilvl w:val="0"/>
                          <w:numId w:val="0"/>
                        </w:numPr>
                        <w:ind w:firstLine="1000" w:firstLineChars="500"/>
                        <w:rPr>
                          <w:rFonts w:hint="default"/>
                          <w:b w:val="0"/>
                          <w:bCs w:val="0"/>
                          <w:color w:val="auto"/>
                          <w:sz w:val="20"/>
                          <w:szCs w:val="20"/>
                          <w:lang w:val="en-US" w:eastAsia="zh-CN"/>
                        </w:rPr>
                      </w:pPr>
                      <w:r>
                        <w:rPr>
                          <w:rFonts w:hint="eastAsia"/>
                          <w:b w:val="0"/>
                          <w:bCs w:val="0"/>
                          <w:color w:val="auto"/>
                          <w:sz w:val="20"/>
                          <w:szCs w:val="20"/>
                          <w:lang w:val="en-US" w:eastAsia="zh-CN"/>
                        </w:rPr>
                        <w:t>3.加强管理，规范活动，做好各场所的安全稳定工作。</w:t>
                      </w:r>
                    </w:p>
                    <w:p>
                      <w:pPr>
                        <w:pStyle w:val="2"/>
                        <w:rPr>
                          <w:rFonts w:hint="eastAsia"/>
                          <w:color w:val="FF0000"/>
                          <w:lang w:val="en-US" w:eastAsia="zh-CN"/>
                        </w:rPr>
                      </w:pPr>
                    </w:p>
                    <w:p>
                      <w:pPr>
                        <w:pStyle w:val="2"/>
                        <w:rPr>
                          <w:rFonts w:hint="default"/>
                          <w:lang w:val="en-US" w:eastAsia="zh-CN"/>
                        </w:rPr>
                      </w:pPr>
                    </w:p>
                    <w:p>
                      <w:pPr>
                        <w:pStyle w:val="2"/>
                        <w:rPr>
                          <w:rFonts w:hint="default"/>
                          <w:lang w:val="en-US" w:eastAsia="zh-CN"/>
                        </w:rPr>
                      </w:pPr>
                    </w:p>
                    <w:p>
                      <w:pPr>
                        <w:pStyle w:val="2"/>
                        <w:rPr>
                          <w:rFonts w:hint="eastAsia"/>
                          <w:lang w:val="en-US" w:eastAsia="zh-CN"/>
                        </w:rPr>
                      </w:pPr>
                    </w:p>
                    <w:p>
                      <w:pPr>
                        <w:pStyle w:val="2"/>
                        <w:rPr>
                          <w:rFonts w:hint="default"/>
                          <w:b w:val="0"/>
                          <w:bCs w:val="0"/>
                          <w:lang w:val="en-US" w:eastAsia="zh-CN"/>
                        </w:rPr>
                      </w:pP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rPr>
          <w:rFonts w:hint="eastAsia"/>
        </w:rPr>
      </w:pPr>
    </w:p>
    <w:p>
      <w:pPr>
        <w:rPr>
          <w:rFonts w:hint="eastAsia"/>
        </w:rPr>
      </w:pPr>
    </w:p>
    <w:p>
      <w:pPr>
        <w:rPr>
          <w:rFonts w:hint="eastAsia"/>
        </w:rPr>
      </w:pPr>
    </w:p>
    <w:p>
      <w:pPr>
        <w:rPr>
          <w:rFonts w:hint="eastAsia"/>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default" w:ascii="楷体" w:hAnsi="楷体" w:eastAsia="楷体" w:cs="楷体"/>
          <w:sz w:val="32"/>
          <w:szCs w:val="40"/>
          <w:lang w:val="en-US" w:eastAsia="zh-CN"/>
        </w:rPr>
      </w:pPr>
    </w:p>
    <w:p>
      <w:pPr>
        <w:jc w:val="center"/>
        <w:rPr>
          <w:rFonts w:hint="eastAsia" w:ascii="方正小标宋简体" w:hAnsi="仿宋" w:eastAsia="方正小标宋简体" w:cs="Arial"/>
          <w:kern w:val="0"/>
          <w:sz w:val="44"/>
          <w:szCs w:val="44"/>
          <w:lang w:val="en-US" w:eastAsia="zh-CN"/>
        </w:rPr>
      </w:pPr>
      <w:r>
        <w:rPr>
          <w:rFonts w:hint="eastAsia" w:ascii="黑体" w:hAnsi="黑体" w:eastAsia="黑体" w:cs="黑体"/>
          <w:sz w:val="44"/>
          <w:szCs w:val="52"/>
          <w:lang w:val="en-US" w:eastAsia="zh-CN"/>
        </w:rPr>
        <w:t>57其他事项</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户籍管理（户口迁移、分户）</w:t>
      </w:r>
    </w:p>
    <w:p>
      <w:pPr>
        <w:jc w:val="center"/>
        <w:rPr>
          <w:rFonts w:hint="eastAsia" w:ascii="仿宋" w:hAnsi="仿宋" w:eastAsia="仿宋" w:cs="仿宋"/>
          <w:b/>
          <w:bCs/>
          <w:sz w:val="32"/>
          <w:szCs w:val="32"/>
        </w:rPr>
      </w:pPr>
    </w:p>
    <w:p>
      <w:pPr>
        <w:jc w:val="center"/>
        <w:rPr>
          <w:rFonts w:hint="eastAsia" w:ascii="黑体" w:hAnsi="黑体" w:eastAsia="黑体" w:cs="黑体"/>
          <w:sz w:val="44"/>
          <w:szCs w:val="44"/>
        </w:rPr>
      </w:pPr>
      <w:r>
        <w:rPr>
          <w:sz w:val="28"/>
        </w:rPr>
        <mc:AlternateContent>
          <mc:Choice Requires="wps">
            <w:drawing>
              <wp:anchor distT="0" distB="0" distL="114300" distR="114300" simplePos="0" relativeHeight="251713536" behindDoc="0" locked="0" layoutInCell="1" allowOverlap="1">
                <wp:simplePos x="0" y="0"/>
                <wp:positionH relativeFrom="column">
                  <wp:posOffset>3597275</wp:posOffset>
                </wp:positionH>
                <wp:positionV relativeFrom="paragraph">
                  <wp:posOffset>81915</wp:posOffset>
                </wp:positionV>
                <wp:extent cx="1545590" cy="1795780"/>
                <wp:effectExtent l="291465" t="5080" r="10795" b="8890"/>
                <wp:wrapNone/>
                <wp:docPr id="1385" name="矩形标注 1385"/>
                <wp:cNvGraphicFramePr/>
                <a:graphic xmlns:a="http://schemas.openxmlformats.org/drawingml/2006/main">
                  <a:graphicData uri="http://schemas.microsoft.com/office/word/2010/wordprocessingShape">
                    <wps:wsp>
                      <wps:cNvSpPr/>
                      <wps:spPr>
                        <a:xfrm>
                          <a:off x="0" y="0"/>
                          <a:ext cx="1545590" cy="1795780"/>
                        </a:xfrm>
                        <a:prstGeom prst="wedgeRectCallout">
                          <a:avLst>
                            <a:gd name="adj1" fmla="val -68361"/>
                            <a:gd name="adj2" fmla="val -27125"/>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提供材料：</w:t>
                            </w:r>
                          </w:p>
                          <w:p>
                            <w:pP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r>
                              <w:rPr>
                                <w:rFonts w:hint="eastAsia" w:asciiTheme="minorEastAsia" w:hAnsi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rPr>
                              <w:t>申请书；</w:t>
                            </w:r>
                          </w:p>
                          <w:p>
                            <w:pP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rPr>
                              <w:t>身份证、户口本原件及复印件</w:t>
                            </w:r>
                            <w:r>
                              <w:rPr>
                                <w:rFonts w:hint="eastAsia" w:asciiTheme="minorEastAsia" w:hAnsiTheme="minorEastAsia" w:eastAsiaTheme="minorEastAsia" w:cstheme="minorEastAsia"/>
                                <w:color w:val="000000"/>
                                <w:sz w:val="24"/>
                                <w:szCs w:val="24"/>
                                <w:lang w:eastAsia="zh-CN"/>
                              </w:rPr>
                              <w:t>；</w:t>
                            </w:r>
                          </w:p>
                          <w:p>
                            <w:pP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3</w:t>
                            </w:r>
                            <w:r>
                              <w:rPr>
                                <w:rFonts w:hint="eastAsia" w:asciiTheme="minorEastAsia" w:hAnsi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lang w:val="en-US" w:eastAsia="zh-CN"/>
                              </w:rPr>
                              <w:t>双方结婚证原件复印件；</w:t>
                            </w:r>
                          </w:p>
                          <w:p>
                            <w:pP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val="en-US" w:eastAsia="zh-CN"/>
                              </w:rPr>
                              <w:t>4</w:t>
                            </w:r>
                            <w:r>
                              <w:rPr>
                                <w:rFonts w:hint="eastAsia" w:asciiTheme="minorEastAsia" w:hAnsi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lang w:val="en-US" w:eastAsia="zh-CN"/>
                              </w:rPr>
                              <w:t>迁移</w:t>
                            </w:r>
                            <w:r>
                              <w:rPr>
                                <w:rFonts w:hint="eastAsia" w:asciiTheme="minorEastAsia" w:hAnsiTheme="minorEastAsia" w:eastAsiaTheme="minorEastAsia" w:cstheme="minorEastAsia"/>
                                <w:color w:val="000000"/>
                                <w:sz w:val="24"/>
                                <w:szCs w:val="24"/>
                              </w:rPr>
                              <w:t>证明</w:t>
                            </w:r>
                            <w:r>
                              <w:rPr>
                                <w:rFonts w:hint="eastAsia" w:asciiTheme="minorEastAsia" w:hAnsiTheme="minorEastAsia" w:eastAsiaTheme="minorEastAsia" w:cstheme="minorEastAsia"/>
                                <w:color w:val="000000"/>
                                <w:sz w:val="24"/>
                                <w:szCs w:val="24"/>
                                <w:lang w:eastAsia="zh-CN"/>
                              </w:rPr>
                              <w:t>；</w:t>
                            </w:r>
                          </w:p>
                          <w:p>
                            <w:pP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5</w:t>
                            </w:r>
                            <w:r>
                              <w:rPr>
                                <w:rFonts w:hint="eastAsia" w:asciiTheme="minorEastAsia" w:hAnsi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lang w:val="en-US" w:eastAsia="zh-CN"/>
                              </w:rPr>
                              <w:t>其他</w:t>
                            </w:r>
                            <w:r>
                              <w:rPr>
                                <w:rFonts w:hint="eastAsia" w:asciiTheme="minorEastAsia" w:hAnsiTheme="minorEastAsia" w:eastAsiaTheme="minorEastAsia" w:cstheme="minorEastAsia"/>
                                <w:color w:val="000000"/>
                                <w:sz w:val="24"/>
                                <w:szCs w:val="24"/>
                              </w:rPr>
                              <w:t>证明</w:t>
                            </w:r>
                            <w:r>
                              <w:rPr>
                                <w:rFonts w:hint="eastAsia" w:asciiTheme="minorEastAsia" w:hAnsiTheme="minorEastAsia" w:eastAsiaTheme="minorEastAsia" w:cstheme="minorEastAsia"/>
                                <w:color w:val="000000"/>
                                <w:sz w:val="24"/>
                                <w:szCs w:val="24"/>
                                <w:lang w:val="en-US" w:eastAsia="zh-CN"/>
                              </w:rPr>
                              <w:t>材料</w:t>
                            </w:r>
                          </w:p>
                        </w:txbxContent>
                      </wps:txbx>
                      <wps:bodyPr upright="1"/>
                    </wps:wsp>
                  </a:graphicData>
                </a:graphic>
              </wp:anchor>
            </w:drawing>
          </mc:Choice>
          <mc:Fallback>
            <w:pict>
              <v:shape id="_x0000_s1026" o:spid="_x0000_s1026" o:spt="61" type="#_x0000_t61" style="position:absolute;left:0pt;margin-left:283.25pt;margin-top:6.45pt;height:141.4pt;width:121.7pt;z-index:251713536;mso-width-relative:page;mso-height-relative:page;" fillcolor="#FFFFFF" filled="t" stroked="t" coordsize="21600,21600" o:gfxdata="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JKsmPYAAAACgEAAA8AAAAAAAAAAQAgAAAAIgAAAGRycy9k&#10;b3ducmV2LnhtbFBLAQIUABQAAAAIAIdO4kCLK2u0OwIAAJUEAAAOAAAAAAAAAAEAIAAAACcBAABk&#10;cnMvZTJvRG9jLnhtbFBLBQYAAAAABgAGAFkBAADUBQAAAAA=&#10;" adj="-3966,4941">
                <v:fill on="t" focussize="0,0"/>
                <v:stroke color="#000000" joinstyle="miter"/>
                <v:imagedata o:title=""/>
                <o:lock v:ext="edit" aspectratio="f"/>
                <v:textbox>
                  <w:txbxContent>
                    <w:p>
                      <w:pPr>
                        <w:spacing w:line="40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提供材料：</w:t>
                      </w:r>
                    </w:p>
                    <w:p>
                      <w:pP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r>
                        <w:rPr>
                          <w:rFonts w:hint="eastAsia" w:asciiTheme="minorEastAsia" w:hAnsi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rPr>
                        <w:t>申请书；</w:t>
                      </w:r>
                    </w:p>
                    <w:p>
                      <w:pP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rPr>
                        <w:t>身份证、户口本原件及复印件</w:t>
                      </w:r>
                      <w:r>
                        <w:rPr>
                          <w:rFonts w:hint="eastAsia" w:asciiTheme="minorEastAsia" w:hAnsiTheme="minorEastAsia" w:eastAsiaTheme="minorEastAsia" w:cstheme="minorEastAsia"/>
                          <w:color w:val="000000"/>
                          <w:sz w:val="24"/>
                          <w:szCs w:val="24"/>
                          <w:lang w:eastAsia="zh-CN"/>
                        </w:rPr>
                        <w:t>；</w:t>
                      </w:r>
                    </w:p>
                    <w:p>
                      <w:pP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3</w:t>
                      </w:r>
                      <w:r>
                        <w:rPr>
                          <w:rFonts w:hint="eastAsia" w:asciiTheme="minorEastAsia" w:hAnsi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lang w:val="en-US" w:eastAsia="zh-CN"/>
                        </w:rPr>
                        <w:t>双方结婚证原件复印件；</w:t>
                      </w:r>
                    </w:p>
                    <w:p>
                      <w:pP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val="en-US" w:eastAsia="zh-CN"/>
                        </w:rPr>
                        <w:t>4</w:t>
                      </w:r>
                      <w:r>
                        <w:rPr>
                          <w:rFonts w:hint="eastAsia" w:asciiTheme="minorEastAsia" w:hAnsi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lang w:val="en-US" w:eastAsia="zh-CN"/>
                        </w:rPr>
                        <w:t>迁移</w:t>
                      </w:r>
                      <w:r>
                        <w:rPr>
                          <w:rFonts w:hint="eastAsia" w:asciiTheme="minorEastAsia" w:hAnsiTheme="minorEastAsia" w:eastAsiaTheme="minorEastAsia" w:cstheme="minorEastAsia"/>
                          <w:color w:val="000000"/>
                          <w:sz w:val="24"/>
                          <w:szCs w:val="24"/>
                        </w:rPr>
                        <w:t>证明</w:t>
                      </w:r>
                      <w:r>
                        <w:rPr>
                          <w:rFonts w:hint="eastAsia" w:asciiTheme="minorEastAsia" w:hAnsiTheme="minorEastAsia" w:eastAsiaTheme="minorEastAsia" w:cstheme="minorEastAsia"/>
                          <w:color w:val="000000"/>
                          <w:sz w:val="24"/>
                          <w:szCs w:val="24"/>
                          <w:lang w:eastAsia="zh-CN"/>
                        </w:rPr>
                        <w:t>；</w:t>
                      </w:r>
                    </w:p>
                    <w:p>
                      <w:pP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5</w:t>
                      </w:r>
                      <w:r>
                        <w:rPr>
                          <w:rFonts w:hint="eastAsia" w:asciiTheme="minorEastAsia" w:hAnsi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lang w:val="en-US" w:eastAsia="zh-CN"/>
                        </w:rPr>
                        <w:t>其他</w:t>
                      </w:r>
                      <w:r>
                        <w:rPr>
                          <w:rFonts w:hint="eastAsia" w:asciiTheme="minorEastAsia" w:hAnsiTheme="minorEastAsia" w:eastAsiaTheme="minorEastAsia" w:cstheme="minorEastAsia"/>
                          <w:color w:val="000000"/>
                          <w:sz w:val="24"/>
                          <w:szCs w:val="24"/>
                        </w:rPr>
                        <w:t>证明</w:t>
                      </w:r>
                      <w:r>
                        <w:rPr>
                          <w:rFonts w:hint="eastAsia" w:asciiTheme="minorEastAsia" w:hAnsiTheme="minorEastAsia" w:eastAsiaTheme="minorEastAsia" w:cstheme="minorEastAsia"/>
                          <w:color w:val="000000"/>
                          <w:sz w:val="24"/>
                          <w:szCs w:val="24"/>
                          <w:lang w:val="en-US" w:eastAsia="zh-CN"/>
                        </w:rPr>
                        <w:t>材料</w:t>
                      </w:r>
                    </w:p>
                  </w:txbxContent>
                </v:textbox>
              </v:shape>
            </w:pict>
          </mc:Fallback>
        </mc:AlternateContent>
      </w:r>
    </w:p>
    <w:p>
      <w:pPr>
        <w:jc w:val="center"/>
        <w:rPr>
          <w:sz w:val="28"/>
        </w:rPr>
      </w:pPr>
      <w:r>
        <w:rPr>
          <w:sz w:val="28"/>
        </w:rPr>
        <mc:AlternateContent>
          <mc:Choice Requires="wps">
            <w:drawing>
              <wp:anchor distT="0" distB="0" distL="114300" distR="114300" simplePos="0" relativeHeight="251714560" behindDoc="0" locked="0" layoutInCell="1" allowOverlap="1">
                <wp:simplePos x="0" y="0"/>
                <wp:positionH relativeFrom="column">
                  <wp:posOffset>2419985</wp:posOffset>
                </wp:positionH>
                <wp:positionV relativeFrom="paragraph">
                  <wp:posOffset>292100</wp:posOffset>
                </wp:positionV>
                <wp:extent cx="7620" cy="408940"/>
                <wp:effectExtent l="36830" t="0" r="31750" b="10160"/>
                <wp:wrapNone/>
                <wp:docPr id="1386" name="直接连接符 1386"/>
                <wp:cNvGraphicFramePr/>
                <a:graphic xmlns:a="http://schemas.openxmlformats.org/drawingml/2006/main">
                  <a:graphicData uri="http://schemas.microsoft.com/office/word/2010/wordprocessingShape">
                    <wps:wsp>
                      <wps:cNvCnPr/>
                      <wps:spPr>
                        <a:xfrm flipH="1">
                          <a:off x="0" y="0"/>
                          <a:ext cx="7620" cy="408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0.55pt;margin-top:23pt;height:32.2pt;width:0.6pt;z-index:251714560;mso-width-relative:page;mso-height-relative:page;" filled="f" stroked="t" coordsize="21600,21600" o:gfxdata="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AJiLPaAAAACgEAAA8AAAAAAAAAAQAg&#10;AAAAIgAAAGRycy9kb3ducmV2LnhtbFBLAQIUABQAAAAIAIdO4kCIepsqDAIAAPoDAAAOAAAAAAAA&#10;AAEAIAAAACkBAABkcnMvZTJvRG9jLnhtbFBLBQYAAAAABgAGAFkBAACnBQ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1719680" behindDoc="0" locked="0" layoutInCell="1" allowOverlap="1">
                <wp:simplePos x="0" y="0"/>
                <wp:positionH relativeFrom="column">
                  <wp:posOffset>1569085</wp:posOffset>
                </wp:positionH>
                <wp:positionV relativeFrom="paragraph">
                  <wp:posOffset>1621155</wp:posOffset>
                </wp:positionV>
                <wp:extent cx="1746250" cy="567055"/>
                <wp:effectExtent l="15240" t="5080" r="29210" b="18415"/>
                <wp:wrapNone/>
                <wp:docPr id="1388" name="流程图: 决策 1388"/>
                <wp:cNvGraphicFramePr/>
                <a:graphic xmlns:a="http://schemas.openxmlformats.org/drawingml/2006/main">
                  <a:graphicData uri="http://schemas.microsoft.com/office/word/2010/wordprocessingShape">
                    <wps:wsp>
                      <wps:cNvSpPr/>
                      <wps:spPr>
                        <a:xfrm>
                          <a:off x="0" y="0"/>
                          <a:ext cx="1746250" cy="56705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4"/>
                                <w:szCs w:val="40"/>
                              </w:rPr>
                            </w:pPr>
                            <w:r>
                              <w:rPr>
                                <w:rFonts w:hint="eastAsia" w:asciiTheme="minorEastAsia" w:hAnsiTheme="minorEastAsia" w:eastAsiaTheme="minorEastAsia" w:cstheme="minorEastAsia"/>
                                <w:sz w:val="24"/>
                                <w:szCs w:val="40"/>
                              </w:rPr>
                              <w:t>是否通过</w:t>
                            </w:r>
                          </w:p>
                        </w:txbxContent>
                      </wps:txbx>
                      <wps:bodyPr upright="1"/>
                    </wps:wsp>
                  </a:graphicData>
                </a:graphic>
              </wp:anchor>
            </w:drawing>
          </mc:Choice>
          <mc:Fallback>
            <w:pict>
              <v:shape id="_x0000_s1026" o:spid="_x0000_s1026" o:spt="110" type="#_x0000_t110" style="position:absolute;left:0pt;margin-left:123.55pt;margin-top:127.65pt;height:44.65pt;width:137.5pt;z-index:251719680;mso-width-relative:page;mso-height-relative:page;" fillcolor="#FFFFFF" filled="t" stroked="t" coordsize="21600,21600" o:gfxdata="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7Nvx&#10;2gAAAAsBAAAPAAAAAAAAAAEAIAAAACIAAABkcnMvZG93bnJldi54bWxQSwECFAAUAAAACACHTuJA&#10;LaQbCR8CAABHBAAADgAAAAAAAAABACAAAAApAQAAZHJzL2Uyb0RvYy54bWxQSwUGAAAAAAYABgBZ&#10;AQAAugU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 w:val="24"/>
                          <w:szCs w:val="40"/>
                        </w:rPr>
                      </w:pPr>
                      <w:r>
                        <w:rPr>
                          <w:rFonts w:hint="eastAsia" w:asciiTheme="minorEastAsia" w:hAnsiTheme="minorEastAsia" w:eastAsiaTheme="minorEastAsia" w:cstheme="minorEastAsia"/>
                          <w:sz w:val="24"/>
                          <w:szCs w:val="40"/>
                        </w:rPr>
                        <w:t>是否通过</w:t>
                      </w:r>
                    </w:p>
                  </w:txbxContent>
                </v:textbox>
              </v:shape>
            </w:pict>
          </mc:Fallback>
        </mc:AlternateContent>
      </w:r>
      <w:r>
        <w:rPr>
          <w:sz w:val="28"/>
        </w:rPr>
        <mc:AlternateContent>
          <mc:Choice Requires="wps">
            <w:drawing>
              <wp:anchor distT="0" distB="0" distL="114300" distR="114300" simplePos="0" relativeHeight="251711488" behindDoc="0" locked="0" layoutInCell="1" allowOverlap="1">
                <wp:simplePos x="0" y="0"/>
                <wp:positionH relativeFrom="column">
                  <wp:posOffset>1537970</wp:posOffset>
                </wp:positionH>
                <wp:positionV relativeFrom="paragraph">
                  <wp:posOffset>-159385</wp:posOffset>
                </wp:positionV>
                <wp:extent cx="1757680" cy="453390"/>
                <wp:effectExtent l="5080" t="4445" r="8890" b="18415"/>
                <wp:wrapNone/>
                <wp:docPr id="1389" name="流程图: 终止 1389"/>
                <wp:cNvGraphicFramePr/>
                <a:graphic xmlns:a="http://schemas.openxmlformats.org/drawingml/2006/main">
                  <a:graphicData uri="http://schemas.microsoft.com/office/word/2010/wordprocessingShape">
                    <wps:wsp>
                      <wps:cNvSpPr/>
                      <wps:spPr>
                        <a:xfrm>
                          <a:off x="0" y="0"/>
                          <a:ext cx="1757680" cy="4533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申请人提出申请</w:t>
                            </w:r>
                          </w:p>
                        </w:txbxContent>
                      </wps:txbx>
                      <wps:bodyPr upright="1"/>
                    </wps:wsp>
                  </a:graphicData>
                </a:graphic>
              </wp:anchor>
            </w:drawing>
          </mc:Choice>
          <mc:Fallback>
            <w:pict>
              <v:shape id="_x0000_s1026" o:spid="_x0000_s1026" o:spt="116" type="#_x0000_t116" style="position:absolute;left:0pt;margin-left:121.1pt;margin-top:-12.55pt;height:35.7pt;width:138.4pt;z-index:251711488;mso-width-relative:page;mso-height-relative:page;" fillcolor="#FFFFFF" filled="t" stroked="t" coordsize="21600,21600" o:gfxdata="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ahGaXbAAAACgEAAA8AAAAAAAAAAQAgAAAAIgAAAGRycy9kb3ducmV2LnhtbFBLAQIUABQA&#10;AAAIAIdO4kAoito/JgIAAEkEAAAOAAAAAAAAAAEAIAAAACoBAABkcnMvZTJvRG9jLnhtbFBLBQYA&#10;AAAABgAGAFkBAADCBQ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申请人提出申请</w:t>
                      </w:r>
                    </w:p>
                  </w:txbxContent>
                </v:textbox>
              </v:shape>
            </w:pict>
          </mc:Fallback>
        </mc:AlternateContent>
      </w:r>
    </w:p>
    <w:p>
      <w:pPr>
        <w:jc w:val="center"/>
        <w:rPr>
          <w:rFonts w:hint="eastAsia"/>
          <w:sz w:val="28"/>
        </w:rPr>
      </w:pPr>
      <w:r>
        <w:rPr>
          <w:sz w:val="28"/>
        </w:rPr>
        <mc:AlternateContent>
          <mc:Choice Requires="wps">
            <w:drawing>
              <wp:anchor distT="0" distB="0" distL="114300" distR="114300" simplePos="0" relativeHeight="251715584" behindDoc="0" locked="0" layoutInCell="1" allowOverlap="1">
                <wp:simplePos x="0" y="0"/>
                <wp:positionH relativeFrom="column">
                  <wp:posOffset>1601470</wp:posOffset>
                </wp:positionH>
                <wp:positionV relativeFrom="paragraph">
                  <wp:posOffset>286385</wp:posOffset>
                </wp:positionV>
                <wp:extent cx="1656080" cy="375285"/>
                <wp:effectExtent l="4445" t="4445" r="15875" b="20320"/>
                <wp:wrapNone/>
                <wp:docPr id="1390" name="流程图: 过程 1390"/>
                <wp:cNvGraphicFramePr/>
                <a:graphic xmlns:a="http://schemas.openxmlformats.org/drawingml/2006/main">
                  <a:graphicData uri="http://schemas.microsoft.com/office/word/2010/wordprocessingShape">
                    <wps:wsp>
                      <wps:cNvSpPr/>
                      <wps:spPr>
                        <a:xfrm>
                          <a:off x="0" y="0"/>
                          <a:ext cx="1656080" cy="3752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民委员会核实</w:t>
                            </w:r>
                          </w:p>
                          <w:p>
                            <w:pPr>
                              <w:spacing w:line="400" w:lineRule="exact"/>
                              <w:jc w:val="center"/>
                              <w:rPr>
                                <w:rFonts w:hint="eastAsia" w:ascii="仿宋" w:hAnsi="仿宋" w:eastAsia="仿宋" w:cs="仿宋"/>
                                <w:sz w:val="24"/>
                                <w:szCs w:val="24"/>
                              </w:rPr>
                            </w:pPr>
                          </w:p>
                        </w:txbxContent>
                      </wps:txbx>
                      <wps:bodyPr upright="1"/>
                    </wps:wsp>
                  </a:graphicData>
                </a:graphic>
              </wp:anchor>
            </w:drawing>
          </mc:Choice>
          <mc:Fallback>
            <w:pict>
              <v:shape id="_x0000_s1026" o:spid="_x0000_s1026" o:spt="109" type="#_x0000_t109" style="position:absolute;left:0pt;margin-left:126.1pt;margin-top:22.55pt;height:29.55pt;width:130.4pt;z-index:251715584;mso-width-relative:page;mso-height-relative:page;" fillcolor="#FFFFFF" filled="t" stroked="t" coordsize="21600,21600" o:gfxdata="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0gQQDYAAAACgEA&#10;AA8AAAAAAAAAAQAgAAAAIgAAAGRycy9kb3ducmV2LnhtbFBLAQIUABQAAAAIAIdO4kBi7H0JGgIA&#10;AEYEAAAOAAAAAAAAAAEAIAAAACcBAABkcnMvZTJvRG9jLnhtbFBLBQYAAAAABgAGAFkBAACzBQAA&#10;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民委员会核实</w:t>
                      </w:r>
                    </w:p>
                    <w:p>
                      <w:pPr>
                        <w:spacing w:line="400" w:lineRule="exact"/>
                        <w:jc w:val="center"/>
                        <w:rPr>
                          <w:rFonts w:hint="eastAsia" w:ascii="仿宋" w:hAnsi="仿宋" w:eastAsia="仿宋" w:cs="仿宋"/>
                          <w:sz w:val="24"/>
                          <w:szCs w:val="24"/>
                        </w:rPr>
                      </w:pPr>
                    </w:p>
                  </w:txbxContent>
                </v:textbox>
              </v:shape>
            </w:pict>
          </mc:Fallback>
        </mc:AlternateContent>
      </w:r>
    </w:p>
    <w:p>
      <w:pPr>
        <w:rPr>
          <w:rFonts w:hint="eastAsia"/>
          <w:sz w:val="28"/>
        </w:rPr>
      </w:pPr>
      <w:r>
        <w:rPr>
          <w:sz w:val="28"/>
        </w:rPr>
        <mc:AlternateContent>
          <mc:Choice Requires="wps">
            <w:drawing>
              <wp:anchor distT="0" distB="0" distL="114300" distR="114300" simplePos="0" relativeHeight="251788288" behindDoc="0" locked="0" layoutInCell="1" allowOverlap="1">
                <wp:simplePos x="0" y="0"/>
                <wp:positionH relativeFrom="column">
                  <wp:posOffset>2446655</wp:posOffset>
                </wp:positionH>
                <wp:positionV relativeFrom="paragraph">
                  <wp:posOffset>276860</wp:posOffset>
                </wp:positionV>
                <wp:extent cx="635" cy="555625"/>
                <wp:effectExtent l="37465" t="0" r="38100" b="15875"/>
                <wp:wrapNone/>
                <wp:docPr id="1391" name="直接连接符 1391"/>
                <wp:cNvGraphicFramePr/>
                <a:graphic xmlns:a="http://schemas.openxmlformats.org/drawingml/2006/main">
                  <a:graphicData uri="http://schemas.microsoft.com/office/word/2010/wordprocessingShape">
                    <wps:wsp>
                      <wps:cNvCnPr/>
                      <wps:spPr>
                        <a:xfrm>
                          <a:off x="0" y="0"/>
                          <a:ext cx="635" cy="555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2.65pt;margin-top:21.8pt;height:43.75pt;width:0.05pt;z-index:251788288;mso-width-relative:page;mso-height-relative:page;" filled="f" stroked="t" coordsize="21600,21600" o:gfxdata="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gMh23aAAAACgEAAA8AAAAAAAAAAQAgAAAAIgAAAGRycy9k&#10;b3ducmV2LnhtbFBLAQIUABQAAAAIAIdO4kBMubioAAIAAO8DAAAOAAAAAAAAAAEAIAAAACkBAABk&#10;cnMvZTJvRG9jLnhtbFBLBQYAAAAABgAGAFkBAACbBQAAAAA=&#10;">
                <v:fill on="f" focussize="0,0"/>
                <v:stroke color="#000000" joinstyle="round" endarrow="block"/>
                <v:imagedata o:title=""/>
                <o:lock v:ext="edit" aspectratio="f"/>
              </v:line>
            </w:pict>
          </mc:Fallback>
        </mc:AlternateContent>
      </w:r>
    </w:p>
    <w:p>
      <w:pPr>
        <w:rPr>
          <w:rFonts w:hint="eastAsia"/>
          <w:sz w:val="28"/>
        </w:rPr>
      </w:pPr>
    </w:p>
    <w:p>
      <w:pPr>
        <w:rPr>
          <w:rFonts w:hint="eastAsia"/>
          <w:sz w:val="28"/>
        </w:rPr>
      </w:pPr>
      <w:r>
        <w:rPr>
          <w:sz w:val="28"/>
        </w:rPr>
        <mc:AlternateContent>
          <mc:Choice Requires="wps">
            <w:drawing>
              <wp:anchor distT="0" distB="0" distL="114300" distR="114300" simplePos="0" relativeHeight="251794432" behindDoc="0" locked="0" layoutInCell="1" allowOverlap="1">
                <wp:simplePos x="0" y="0"/>
                <wp:positionH relativeFrom="column">
                  <wp:posOffset>-352425</wp:posOffset>
                </wp:positionH>
                <wp:positionV relativeFrom="paragraph">
                  <wp:posOffset>1260475</wp:posOffset>
                </wp:positionV>
                <wp:extent cx="2844165" cy="954405"/>
                <wp:effectExtent l="4445" t="5080" r="12700" b="8255"/>
                <wp:wrapNone/>
                <wp:docPr id="1393" name="肘形连接符 1393"/>
                <wp:cNvGraphicFramePr/>
                <a:graphic xmlns:a="http://schemas.openxmlformats.org/drawingml/2006/main">
                  <a:graphicData uri="http://schemas.microsoft.com/office/word/2010/wordprocessingShape">
                    <wps:wsp>
                      <wps:cNvCnPr/>
                      <wps:spPr>
                        <a:xfrm rot="5400000">
                          <a:off x="0" y="0"/>
                          <a:ext cx="2844165" cy="954405"/>
                        </a:xfrm>
                        <a:prstGeom prst="bentConnector3">
                          <a:avLst>
                            <a:gd name="adj1" fmla="val -1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7.75pt;margin-top:99.25pt;height:75.15pt;width:223.95pt;rotation:5898240f;z-index:251794432;mso-width-relative:page;mso-height-relative:page;" filled="f" stroked="t" coordsize="21600,21600" o:gfxdata="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U&#10;fHfZ2gAAAAsBAAAPAAAAAAAAAAEAIAAAACIAAABkcnMvZG93bnJldi54bWxQSwECFAAUAAAACACH&#10;TuJAVEfdVyICAAAwBAAADgAAAAAAAAABACAAAAApAQAAZHJzL2Uyb0RvYy54bWxQSwUGAAAAAAYA&#10;BgBZAQAAvQUAAAAA&#10;" adj="-4">
                <v:fill on="f" focussize="0,0"/>
                <v:stroke color="#000000" joinstyle="miter"/>
                <v:imagedata o:title=""/>
                <o:lock v:ext="edit" aspectratio="f"/>
              </v:shape>
            </w:pict>
          </mc:Fallback>
        </mc:AlternateContent>
      </w:r>
      <w:r>
        <w:rPr>
          <w:sz w:val="28"/>
        </w:rPr>
        <mc:AlternateContent>
          <mc:Choice Requires="wps">
            <w:drawing>
              <wp:anchor distT="0" distB="0" distL="114300" distR="114300" simplePos="0" relativeHeight="251721728" behindDoc="1" locked="0" layoutInCell="1" allowOverlap="1">
                <wp:simplePos x="0" y="0"/>
                <wp:positionH relativeFrom="column">
                  <wp:posOffset>957580</wp:posOffset>
                </wp:positionH>
                <wp:positionV relativeFrom="paragraph">
                  <wp:posOffset>263525</wp:posOffset>
                </wp:positionV>
                <wp:extent cx="841375" cy="349250"/>
                <wp:effectExtent l="5080" t="4445" r="10795" b="8255"/>
                <wp:wrapNone/>
                <wp:docPr id="1392" name="文本框 1392"/>
                <wp:cNvGraphicFramePr/>
                <a:graphic xmlns:a="http://schemas.openxmlformats.org/drawingml/2006/main">
                  <a:graphicData uri="http://schemas.microsoft.com/office/word/2010/wordprocessingShape">
                    <wps:wsp>
                      <wps:cNvSpPr txBox="1"/>
                      <wps:spPr>
                        <a:xfrm>
                          <a:off x="0" y="0"/>
                          <a:ext cx="84137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wps:txbx>
                      <wps:bodyPr lIns="91439" tIns="45719" rIns="91439" bIns="45719" upright="1"/>
                    </wps:wsp>
                  </a:graphicData>
                </a:graphic>
              </wp:anchor>
            </w:drawing>
          </mc:Choice>
          <mc:Fallback>
            <w:pict>
              <v:shape id="_x0000_s1026" o:spid="_x0000_s1026" o:spt="202" type="#_x0000_t202" style="position:absolute;left:0pt;margin-left:75.4pt;margin-top:20.75pt;height:27.5pt;width:66.25pt;z-index:-251594752;mso-width-relative:page;mso-height-relative:page;" fillcolor="#FFFFFF" filled="t" stroked="t" coordsize="21600,21600" o:gfxdata="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3h&#10;etvYAAAACQEAAA8AAAAAAAAAAQAgAAAAIgAAAGRycy9kb3ducmV2LnhtbFBLAQIUABQAAAAIAIdO&#10;4kCYbQ02IwIAAG8EAAAOAAAAAAAAAAEAIAAAACcBAABkcnMvZTJvRG9jLnhtbFBLBQYAAAAABgAG&#10;AFkBAAC8BQ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xbxContent>
                </v:textbox>
              </v:shape>
            </w:pict>
          </mc:Fallback>
        </mc:AlternateContent>
      </w:r>
    </w:p>
    <w:p>
      <w:pPr>
        <w:rPr>
          <w:rFonts w:hint="eastAsia"/>
          <w:sz w:val="28"/>
        </w:rPr>
      </w:pPr>
      <w:r>
        <w:rPr>
          <w:sz w:val="28"/>
        </w:rPr>
        <mc:AlternateContent>
          <mc:Choice Requires="wps">
            <w:drawing>
              <wp:anchor distT="0" distB="0" distL="114300" distR="114300" simplePos="0" relativeHeight="251717632" behindDoc="1" locked="0" layoutInCell="1" allowOverlap="1">
                <wp:simplePos x="0" y="0"/>
                <wp:positionH relativeFrom="column">
                  <wp:posOffset>2131060</wp:posOffset>
                </wp:positionH>
                <wp:positionV relativeFrom="paragraph">
                  <wp:posOffset>166370</wp:posOffset>
                </wp:positionV>
                <wp:extent cx="755650" cy="349250"/>
                <wp:effectExtent l="4445" t="4445" r="20955" b="8255"/>
                <wp:wrapNone/>
                <wp:docPr id="1394" name="文本框 1394"/>
                <wp:cNvGraphicFramePr/>
                <a:graphic xmlns:a="http://schemas.openxmlformats.org/drawingml/2006/main">
                  <a:graphicData uri="http://schemas.microsoft.com/office/word/2010/wordprocessingShape">
                    <wps:wsp>
                      <wps:cNvSpPr txBox="1"/>
                      <wps:spPr>
                        <a:xfrm>
                          <a:off x="0" y="0"/>
                          <a:ext cx="755650"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wps:txbx>
                      <wps:bodyPr lIns="91439" tIns="45719" rIns="91439" bIns="45719" upright="1"/>
                    </wps:wsp>
                  </a:graphicData>
                </a:graphic>
              </wp:anchor>
            </w:drawing>
          </mc:Choice>
          <mc:Fallback>
            <w:pict>
              <v:shape id="_x0000_s1026" o:spid="_x0000_s1026" o:spt="202" type="#_x0000_t202" style="position:absolute;left:0pt;margin-left:167.8pt;margin-top:13.1pt;height:27.5pt;width:59.5pt;z-index:-251598848;mso-width-relative:page;mso-height-relative:page;" fillcolor="#FFFFFF" filled="t" stroked="t" coordsize="21600,21600" o:gfxdata="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QLBA7&#10;2QAAAAkBAAAPAAAAAAAAAAEAIAAAACIAAABkcnMvZG93bnJldi54bWxQSwECFAAUAAAACACHTuJA&#10;oa4khCACAABvBAAADgAAAAAAAAABACAAAAAoAQAAZHJzL2Uyb0RvYy54bWxQSwUGAAAAAAYABgBZ&#10;AQAAugUAAAAA&#10;">
                <v:fill on="t" focussize="0,0"/>
                <v:stroke color="#FFFFFF"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w:t>
                      </w:r>
                    </w:p>
                  </w:txbxContent>
                </v:textbox>
              </v:shape>
            </w:pict>
          </mc:Fallback>
        </mc:AlternateContent>
      </w:r>
      <w:r>
        <w:rPr>
          <w:sz w:val="28"/>
        </w:rPr>
        <mc:AlternateContent>
          <mc:Choice Requires="wps">
            <w:drawing>
              <wp:anchor distT="0" distB="0" distL="114300" distR="114300" simplePos="0" relativeHeight="251718656" behindDoc="0" locked="0" layoutInCell="1" allowOverlap="1">
                <wp:simplePos x="0" y="0"/>
                <wp:positionH relativeFrom="column">
                  <wp:posOffset>2447290</wp:posOffset>
                </wp:positionH>
                <wp:positionV relativeFrom="paragraph">
                  <wp:posOffset>135255</wp:posOffset>
                </wp:positionV>
                <wp:extent cx="635" cy="456565"/>
                <wp:effectExtent l="37465" t="0" r="38100" b="635"/>
                <wp:wrapNone/>
                <wp:docPr id="1395" name="直接连接符 1395"/>
                <wp:cNvGraphicFramePr/>
                <a:graphic xmlns:a="http://schemas.openxmlformats.org/drawingml/2006/main">
                  <a:graphicData uri="http://schemas.microsoft.com/office/word/2010/wordprocessingShape">
                    <wps:wsp>
                      <wps:cNvCnPr/>
                      <wps:spPr>
                        <a:xfrm>
                          <a:off x="0" y="0"/>
                          <a:ext cx="635" cy="4565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2.7pt;margin-top:10.65pt;height:35.95pt;width:0.05pt;z-index:251718656;mso-width-relative:page;mso-height-relative:page;" filled="f" stroked="t" coordsize="21600,21600" o:gfxdata="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Omej9oAAAAJAQAADwAAAAAAAAABACAAAAAiAAAAZHJzL2Rv&#10;d25yZXYueG1sUEsBAhQAFAAAAAgAh07iQIcbI0j/AQAA7wMAAA4AAAAAAAAAAQAgAAAAKQEAAGRy&#10;cy9lMm9Eb2MueG1sUEsFBgAAAAAGAAYAWQEAAJoFAAAAAA==&#10;">
                <v:fill on="f" focussize="0,0"/>
                <v:stroke color="#000000" joinstyle="round" endarrow="block"/>
                <v:imagedata o:title=""/>
                <o:lock v:ext="edit" aspectratio="f"/>
              </v:line>
            </w:pict>
          </mc:Fallback>
        </mc:AlternateContent>
      </w:r>
    </w:p>
    <w:p>
      <w:pPr>
        <w:rPr>
          <w:rFonts w:hint="eastAsia"/>
          <w:sz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1381125</wp:posOffset>
                </wp:positionH>
                <wp:positionV relativeFrom="paragraph">
                  <wp:posOffset>203200</wp:posOffset>
                </wp:positionV>
                <wp:extent cx="2124075" cy="365125"/>
                <wp:effectExtent l="4445" t="4445" r="5080" b="11430"/>
                <wp:wrapNone/>
                <wp:docPr id="1387" name="流程图: 过程 1387"/>
                <wp:cNvGraphicFramePr/>
                <a:graphic xmlns:a="http://schemas.openxmlformats.org/drawingml/2006/main">
                  <a:graphicData uri="http://schemas.microsoft.com/office/word/2010/wordprocessingShape">
                    <wps:wsp>
                      <wps:cNvSpPr/>
                      <wps:spPr>
                        <a:xfrm>
                          <a:off x="0" y="0"/>
                          <a:ext cx="2124075" cy="365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民委员会出具证明</w:t>
                            </w:r>
                          </w:p>
                        </w:txbxContent>
                      </wps:txbx>
                      <wps:bodyPr anchor="ctr" anchorCtr="0" upright="1"/>
                    </wps:wsp>
                  </a:graphicData>
                </a:graphic>
              </wp:anchor>
            </w:drawing>
          </mc:Choice>
          <mc:Fallback>
            <w:pict>
              <v:shape id="_x0000_s1026" o:spid="_x0000_s1026" o:spt="109" type="#_x0000_t109" style="position:absolute;left:0pt;margin-left:108.75pt;margin-top:16pt;height:28.75pt;width:167.25pt;z-index:251712512;v-text-anchor:middle;mso-width-relative:page;mso-height-relative:page;" fillcolor="#FFFFFF" filled="t" stroked="t" coordsize="21600,21600" o:gfxdata="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oChNcAAAAJAQAADwAAAAAAAAABACAAAAAiAAAAZHJzL2Rvd25yZXYueG1sUEsBAhQAFAAA&#10;AAgAh07iQPreOIcpAgAAYQQAAA4AAAAAAAAAAQAgAAAAJgEAAGRycy9lMm9Eb2MueG1sUEsFBgAA&#10;AAAGAAYAWQEAAMEFA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民委员会出具证明</w:t>
                      </w:r>
                    </w:p>
                  </w:txbxContent>
                </v:textbox>
              </v:shape>
            </w:pict>
          </mc:Fallback>
        </mc:AlternateContent>
      </w:r>
    </w:p>
    <w:p>
      <w:pPr>
        <w:rPr>
          <w:rFonts w:hint="eastAsia"/>
          <w:sz w:val="28"/>
        </w:rPr>
      </w:pPr>
      <w:r>
        <w:rPr>
          <w:sz w:val="28"/>
        </w:rPr>
        <mc:AlternateContent>
          <mc:Choice Requires="wps">
            <w:drawing>
              <wp:anchor distT="0" distB="0" distL="114300" distR="114300" simplePos="0" relativeHeight="251791360" behindDoc="0" locked="0" layoutInCell="1" allowOverlap="1">
                <wp:simplePos x="0" y="0"/>
                <wp:positionH relativeFrom="column">
                  <wp:posOffset>2426970</wp:posOffset>
                </wp:positionH>
                <wp:positionV relativeFrom="paragraph">
                  <wp:posOffset>219710</wp:posOffset>
                </wp:positionV>
                <wp:extent cx="635" cy="577215"/>
                <wp:effectExtent l="38100" t="0" r="37465" b="13335"/>
                <wp:wrapNone/>
                <wp:docPr id="1396" name="直接连接符 1396"/>
                <wp:cNvGraphicFramePr/>
                <a:graphic xmlns:a="http://schemas.openxmlformats.org/drawingml/2006/main">
                  <a:graphicData uri="http://schemas.microsoft.com/office/word/2010/wordprocessingShape">
                    <wps:wsp>
                      <wps:cNvCnPr/>
                      <wps:spPr>
                        <a:xfrm flipH="1">
                          <a:off x="0" y="0"/>
                          <a:ext cx="635" cy="5772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1.1pt;margin-top:17.3pt;height:45.45pt;width:0.05pt;z-index:251791360;mso-width-relative:page;mso-height-relative:page;" filled="f" stroked="t" coordsize="21600,21600" o:gfxdata="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vgPN2QAAAAoBAAAPAAAAAAAAAAEAIAAAACIA&#10;AABkcnMvZG93bnJldi54bWxQSwECFAAUAAAACACHTuJANoEIlAgCAAD5AwAADgAAAAAAAAABACAA&#10;AAAoAQAAZHJzL2Uyb0RvYy54bWxQSwUGAAAAAAYABgBZAQAAogUAAAAA&#10;">
                <v:fill on="f" focussize="0,0"/>
                <v:stroke color="#000000" joinstyle="round" endarrow="block"/>
                <v:imagedata o:title=""/>
                <o:lock v:ext="edit" aspectratio="f"/>
              </v:line>
            </w:pict>
          </mc:Fallback>
        </mc:AlternateContent>
      </w:r>
    </w:p>
    <w:p>
      <w:pPr>
        <w:rPr>
          <w:rFonts w:hint="eastAsia"/>
          <w:sz w:val="28"/>
        </w:rPr>
      </w:pPr>
      <w:r>
        <w:rPr>
          <w:sz w:val="28"/>
        </w:rPr>
        <mc:AlternateContent>
          <mc:Choice Requires="wps">
            <w:drawing>
              <wp:anchor distT="0" distB="0" distL="114300" distR="114300" simplePos="0" relativeHeight="251724800" behindDoc="0" locked="0" layoutInCell="1" allowOverlap="1">
                <wp:simplePos x="0" y="0"/>
                <wp:positionH relativeFrom="column">
                  <wp:posOffset>1484630</wp:posOffset>
                </wp:positionH>
                <wp:positionV relativeFrom="paragraph">
                  <wp:posOffset>393700</wp:posOffset>
                </wp:positionV>
                <wp:extent cx="1871980" cy="365125"/>
                <wp:effectExtent l="5080" t="4445" r="8890" b="11430"/>
                <wp:wrapNone/>
                <wp:docPr id="1397" name="流程图: 过程 1397"/>
                <wp:cNvGraphicFramePr/>
                <a:graphic xmlns:a="http://schemas.openxmlformats.org/drawingml/2006/main">
                  <a:graphicData uri="http://schemas.microsoft.com/office/word/2010/wordprocessingShape">
                    <wps:wsp>
                      <wps:cNvSpPr/>
                      <wps:spPr>
                        <a:xfrm>
                          <a:off x="0" y="0"/>
                          <a:ext cx="1871980" cy="365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乡镇</w:t>
                            </w:r>
                            <w:r>
                              <w:rPr>
                                <w:rFonts w:hint="eastAsia" w:asciiTheme="minorEastAsia" w:hAnsiTheme="minorEastAsia" w:eastAsiaTheme="minorEastAsia" w:cstheme="minorEastAsia"/>
                                <w:sz w:val="24"/>
                                <w:szCs w:val="24"/>
                              </w:rPr>
                              <w:t>派出所办理</w:t>
                            </w:r>
                          </w:p>
                        </w:txbxContent>
                      </wps:txbx>
                      <wps:bodyPr lIns="91440" tIns="46800" rIns="91440" bIns="45720" anchor="ctr" anchorCtr="0" upright="1"/>
                    </wps:wsp>
                  </a:graphicData>
                </a:graphic>
              </wp:anchor>
            </w:drawing>
          </mc:Choice>
          <mc:Fallback>
            <w:pict>
              <v:shape id="_x0000_s1026" o:spid="_x0000_s1026" o:spt="109" type="#_x0000_t109" style="position:absolute;left:0pt;margin-left:116.9pt;margin-top:31pt;height:28.75pt;width:147.4pt;z-index:251724800;v-text-anchor:middle;mso-width-relative:page;mso-height-relative:page;" fillcolor="#FFFFFF" filled="t" stroked="t" coordsize="21600,21600" o:gfxdata="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JwLNNoAAAAKAQAADwAAAAAAAAABACAA&#10;AAAiAAAAZHJzL2Rvd25yZXYueG1sUEsBAhQAFAAAAAgAh07iQJpeAXVEAgAAlQQAAA4AAAAAAAAA&#10;AQAgAAAAKQEAAGRycy9lMm9Eb2MueG1sUEsFBgAAAAAGAAYAWQEAAN8FAAAAAA==&#10;">
                <v:fill on="t" focussize="0,0"/>
                <v:stroke color="#000000" joinstyle="miter"/>
                <v:imagedata o:title=""/>
                <o:lock v:ext="edit" aspectratio="f"/>
                <v:textbox inset="2.54mm,1.3mm,2.54mm,1.27mm">
                  <w:txbxContent>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乡镇</w:t>
                      </w:r>
                      <w:r>
                        <w:rPr>
                          <w:rFonts w:hint="eastAsia" w:asciiTheme="minorEastAsia" w:hAnsiTheme="minorEastAsia" w:eastAsiaTheme="minorEastAsia" w:cstheme="minorEastAsia"/>
                          <w:sz w:val="24"/>
                          <w:szCs w:val="24"/>
                        </w:rPr>
                        <w:t>派出所办理</w:t>
                      </w:r>
                    </w:p>
                  </w:txbxContent>
                </v:textbox>
              </v:shape>
            </w:pict>
          </mc:Fallback>
        </mc:AlternateContent>
      </w:r>
    </w:p>
    <w:p>
      <w:pPr>
        <w:tabs>
          <w:tab w:val="left" w:pos="3000"/>
        </w:tabs>
        <w:jc w:val="left"/>
        <w:rPr>
          <w:sz w:val="28"/>
        </w:rPr>
      </w:pPr>
      <w:r>
        <w:rPr>
          <w:sz w:val="28"/>
        </w:rPr>
        <mc:AlternateContent>
          <mc:Choice Requires="wps">
            <w:drawing>
              <wp:anchor distT="0" distB="0" distL="114300" distR="114300" simplePos="0" relativeHeight="251798528" behindDoc="0" locked="0" layoutInCell="1" allowOverlap="1">
                <wp:simplePos x="0" y="0"/>
                <wp:positionH relativeFrom="column">
                  <wp:posOffset>2427605</wp:posOffset>
                </wp:positionH>
                <wp:positionV relativeFrom="paragraph">
                  <wp:posOffset>356870</wp:posOffset>
                </wp:positionV>
                <wp:extent cx="5080" cy="594360"/>
                <wp:effectExtent l="37465" t="0" r="33655" b="15240"/>
                <wp:wrapNone/>
                <wp:docPr id="1398" name="直接箭头连接符 1398"/>
                <wp:cNvGraphicFramePr/>
                <a:graphic xmlns:a="http://schemas.openxmlformats.org/drawingml/2006/main">
                  <a:graphicData uri="http://schemas.microsoft.com/office/word/2010/wordprocessingShape">
                    <wps:wsp>
                      <wps:cNvCnPr>
                        <a:endCxn id="1399" idx="0"/>
                      </wps:cNvCnPr>
                      <wps:spPr>
                        <a:xfrm flipH="1">
                          <a:off x="0" y="0"/>
                          <a:ext cx="5080" cy="5943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91.15pt;margin-top:28.1pt;height:46.8pt;width:0.4pt;z-index:251798528;mso-width-relative:page;mso-height-relative:page;" filled="f" stroked="t" coordsize="21600,21600" o:gfxdata="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WIOt2gAAAAoBAAAPAAAAAAAAAAEAIAAAACIAAABkcnMvZG93bnJldi54bWxQSwECFAAUAAAACACH&#10;TuJAbKqfHiICAAAsBAAADgAAAAAAAAABACAAAAApAQAAZHJzL2Uyb0RvYy54bWxQSwUGAAAAAAYA&#10;BgBZAQAAvQUAAAAA&#10;">
                <v:fill on="f" focussize="0,0"/>
                <v:stroke color="#000000" joinstyle="round" endarrow="block"/>
                <v:imagedata o:title=""/>
                <o:lock v:ext="edit" aspectratio="f"/>
              </v:shape>
            </w:pict>
          </mc:Fallback>
        </mc:AlternateContent>
      </w:r>
    </w:p>
    <w:p>
      <w:pPr>
        <w:rPr>
          <w:rFonts w:hint="eastAsia"/>
          <w:sz w:val="28"/>
        </w:rPr>
      </w:pPr>
    </w:p>
    <w:p>
      <w:pPr>
        <w:tabs>
          <w:tab w:val="left" w:pos="1200"/>
        </w:tabs>
        <w:jc w:val="left"/>
        <w:rPr>
          <w:rFonts w:hint="eastAsia"/>
        </w:rPr>
      </w:pPr>
      <w:r>
        <w:rPr>
          <w:sz w:val="28"/>
        </w:rPr>
        <mc:AlternateContent>
          <mc:Choice Requires="wps">
            <w:drawing>
              <wp:anchor distT="0" distB="0" distL="114300" distR="114300" simplePos="0" relativeHeight="251725824" behindDoc="0" locked="0" layoutInCell="1" allowOverlap="1">
                <wp:simplePos x="0" y="0"/>
                <wp:positionH relativeFrom="column">
                  <wp:posOffset>1758950</wp:posOffset>
                </wp:positionH>
                <wp:positionV relativeFrom="paragraph">
                  <wp:posOffset>158750</wp:posOffset>
                </wp:positionV>
                <wp:extent cx="1337310" cy="438150"/>
                <wp:effectExtent l="5080" t="4445" r="10160" b="14605"/>
                <wp:wrapNone/>
                <wp:docPr id="1399" name="流程图: 终止 1399"/>
                <wp:cNvGraphicFramePr/>
                <a:graphic xmlns:a="http://schemas.openxmlformats.org/drawingml/2006/main">
                  <a:graphicData uri="http://schemas.microsoft.com/office/word/2010/wordprocessingShape">
                    <wps:wsp>
                      <wps:cNvSpPr/>
                      <wps:spPr>
                        <a:xfrm>
                          <a:off x="0" y="0"/>
                          <a:ext cx="1337310" cy="4381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结 </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束</w:t>
                            </w:r>
                          </w:p>
                        </w:txbxContent>
                      </wps:txbx>
                      <wps:bodyPr upright="1"/>
                    </wps:wsp>
                  </a:graphicData>
                </a:graphic>
              </wp:anchor>
            </w:drawing>
          </mc:Choice>
          <mc:Fallback>
            <w:pict>
              <v:shape id="_x0000_s1026" o:spid="_x0000_s1026" o:spt="116" type="#_x0000_t116" style="position:absolute;left:0pt;margin-left:138.5pt;margin-top:12.5pt;height:34.5pt;width:105.3pt;z-index:251725824;mso-width-relative:page;mso-height-relative:page;" fillcolor="#FFFFFF" filled="t" stroked="t" coordsize="21600,21600" o:gfxdata="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0/V5W2gAAAAkBAAAPAAAAAAAAAAEAIAAAACIAAABkcnMvZG93bnJldi54bWxQSwECFAAUAAAA&#10;CACHTuJArEdndyUCAABJBAAADgAAAAAAAAABACAAAAApAQAAZHJzL2Uyb0RvYy54bWxQSwUGAAAA&#10;AAYABgBZAQAAwAU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结 </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束</w:t>
                      </w:r>
                    </w:p>
                  </w:txbxContent>
                </v:textbox>
              </v:shape>
            </w:pict>
          </mc:Fallback>
        </mc:AlternateContent>
      </w:r>
    </w:p>
    <w:p>
      <w:pPr>
        <w:rPr>
          <w:rFonts w:hint="eastAsia"/>
        </w:rPr>
      </w:pPr>
      <w:r>
        <w:rPr>
          <w:sz w:val="28"/>
        </w:rPr>
        <mc:AlternateContent>
          <mc:Choice Requires="wps">
            <w:drawing>
              <wp:anchor distT="0" distB="0" distL="114300" distR="114300" simplePos="0" relativeHeight="251722752" behindDoc="0" locked="0" layoutInCell="1" allowOverlap="1">
                <wp:simplePos x="0" y="0"/>
                <wp:positionH relativeFrom="column">
                  <wp:posOffset>592455</wp:posOffset>
                </wp:positionH>
                <wp:positionV relativeFrom="paragraph">
                  <wp:posOffset>194945</wp:posOffset>
                </wp:positionV>
                <wp:extent cx="1175385" cy="635"/>
                <wp:effectExtent l="0" t="37465" r="5715" b="38100"/>
                <wp:wrapNone/>
                <wp:docPr id="1400" name="直接连接符 1400"/>
                <wp:cNvGraphicFramePr/>
                <a:graphic xmlns:a="http://schemas.openxmlformats.org/drawingml/2006/main">
                  <a:graphicData uri="http://schemas.microsoft.com/office/word/2010/wordprocessingShape">
                    <wps:wsp>
                      <wps:cNvCnPr/>
                      <wps:spPr>
                        <a:xfrm>
                          <a:off x="0" y="0"/>
                          <a:ext cx="11753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6.65pt;margin-top:15.35pt;height:0.05pt;width:92.55pt;z-index:251722752;mso-width-relative:page;mso-height-relative:page;" filled="f" stroked="t" coordsize="21600,21600" o:gfxdata="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dZoZ3ZAAAACAEAAA8AAAAAAAAAAQAgAAAAIgAAAGRycy9k&#10;b3ducmV2LnhtbFBLAQIUABQAAAAIAIdO4kBrf8mNAQIAAPADAAAOAAAAAAAAAAEAIAAAACgBAABk&#10;cnMvZTJvRG9jLnhtbFBLBQYAAAAABgAGAFkBAACbBQAAAAA=&#10;">
                <v:fill on="f" focussize="0,0"/>
                <v:stroke color="#000000" joinstyle="round" endarrow="block"/>
                <v:imagedata o:title=""/>
                <o:lock v:ext="edit" aspectratio="f"/>
              </v:line>
            </w:pict>
          </mc:Fallback>
        </mc:AlternateContent>
      </w:r>
    </w:p>
    <w:p>
      <w:pPr>
        <w:tabs>
          <w:tab w:val="left" w:pos="1515"/>
        </w:tabs>
        <w:jc w:val="left"/>
        <w:rPr>
          <w:rFonts w:hint="eastAsia"/>
        </w:rPr>
      </w:pPr>
    </w:p>
    <w:p>
      <w:pPr>
        <w:rPr>
          <w:rFonts w:hint="eastAsia"/>
        </w:rPr>
      </w:pPr>
    </w:p>
    <w:p>
      <w:pPr>
        <w:rPr>
          <w:rFonts w:hint="eastAsia"/>
        </w:rPr>
      </w:pPr>
      <w:r>
        <w:rPr>
          <w:sz w:val="28"/>
        </w:rPr>
        <mc:AlternateContent>
          <mc:Choice Requires="wps">
            <w:drawing>
              <wp:anchor distT="0" distB="0" distL="114300" distR="114300" simplePos="0" relativeHeight="251855872" behindDoc="0" locked="0" layoutInCell="1" allowOverlap="1">
                <wp:simplePos x="0" y="0"/>
                <wp:positionH relativeFrom="column">
                  <wp:posOffset>539115</wp:posOffset>
                </wp:positionH>
                <wp:positionV relativeFrom="paragraph">
                  <wp:posOffset>173990</wp:posOffset>
                </wp:positionV>
                <wp:extent cx="5095240" cy="1320800"/>
                <wp:effectExtent l="4445" t="4445" r="5715" b="8255"/>
                <wp:wrapNone/>
                <wp:docPr id="517" name="文本框 517"/>
                <wp:cNvGraphicFramePr/>
                <a:graphic xmlns:a="http://schemas.openxmlformats.org/drawingml/2006/main">
                  <a:graphicData uri="http://schemas.microsoft.com/office/word/2010/wordprocessingShape">
                    <wps:wsp>
                      <wps:cNvSpPr txBox="1"/>
                      <wps:spPr>
                        <a:xfrm>
                          <a:off x="0" y="0"/>
                          <a:ext cx="5095240" cy="13208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000000" w:themeColor="text1"/>
                                <w:sz w:val="20"/>
                                <w:szCs w:val="20"/>
                                <w14:textFill>
                                  <w14:solidFill>
                                    <w14:schemeClr w14:val="tx1"/>
                                  </w14:solidFill>
                                </w14:textFill>
                              </w:rPr>
                              <w:t>：</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办理过程审核把关不严；</w:t>
                            </w:r>
                          </w:p>
                          <w:p>
                            <w:pPr>
                              <w:ind w:left="1197" w:leftChars="570" w:firstLine="0" w:firstLineChars="0"/>
                              <w:rPr>
                                <w:rFonts w:hint="default"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2.所需资料不能做到一次性告知，导致群众多跑、空跑。</w:t>
                            </w:r>
                          </w:p>
                          <w:p>
                            <w:pPr>
                              <w:ind w:left="1000" w:hanging="1000" w:hangingChars="500"/>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防控措施：</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1.提升办事效率，公开办事流程，明确所需资料；</w:t>
                            </w:r>
                          </w:p>
                          <w:p>
                            <w:pPr>
                              <w:ind w:left="998" w:leftChars="475" w:firstLine="0" w:firstLineChars="0"/>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2.严格审核把关，确保不漏报、不重报。</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42.45pt;margin-top:13.7pt;height:104pt;width:401.2pt;z-index:251855872;mso-width-relative:page;mso-height-relative:page;" fillcolor="#FFFFFF" filled="t" stroked="t" coordsize="21600,21600" o:gfxdata="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MLBNkAAAAJAQAADwAAAAAAAAABACAAAAAiAAAAZHJzL2Rvd25yZXYueG1sUEsBAhQAFAAAAAgA&#10;h07iQBr8DVskAgAAbwQAAA4AAAAAAAAAAQAgAAAAKAEAAGRycy9lMm9Eb2MueG1sUEsFBgAAAAAG&#10;AAYAWQEAAL4FA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000000" w:themeColor="text1"/>
                          <w:sz w:val="20"/>
                          <w:szCs w:val="20"/>
                          <w14:textFill>
                            <w14:solidFill>
                              <w14:schemeClr w14:val="tx1"/>
                            </w14:solidFill>
                          </w14:textFill>
                        </w:rPr>
                        <w:t>：</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办理过程审核把关不严；</w:t>
                      </w:r>
                    </w:p>
                    <w:p>
                      <w:pPr>
                        <w:ind w:left="1197" w:leftChars="570" w:firstLine="0" w:firstLineChars="0"/>
                        <w:rPr>
                          <w:rFonts w:hint="default"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2.所需资料不能做到一次性告知，导致群众多跑、空跑。</w:t>
                      </w:r>
                    </w:p>
                    <w:p>
                      <w:pPr>
                        <w:ind w:left="1000" w:hanging="1000" w:hangingChars="500"/>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防控措施：</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1.提升办事效率，公开办事流程，明确所需资料；</w:t>
                      </w:r>
                    </w:p>
                    <w:p>
                      <w:pPr>
                        <w:ind w:left="998" w:leftChars="475" w:firstLine="0" w:firstLineChars="0"/>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2.严格审核把关，确保不漏报、不重报。</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rPr>
          <w:rFonts w:hint="eastAsia"/>
        </w:rPr>
      </w:pPr>
    </w:p>
    <w:p>
      <w:pPr>
        <w:rPr>
          <w:rFonts w:hint="eastAsia"/>
        </w:rPr>
      </w:pPr>
    </w:p>
    <w:p>
      <w:pPr>
        <w:rPr>
          <w:rFonts w:hint="eastAsia"/>
        </w:rPr>
      </w:pPr>
    </w:p>
    <w:p>
      <w:pPr>
        <w:jc w:val="center"/>
        <w:rPr>
          <w:rFonts w:hint="default" w:ascii="楷体" w:hAnsi="楷体" w:eastAsia="楷体" w:cs="楷体"/>
          <w:sz w:val="32"/>
          <w:szCs w:val="40"/>
          <w:lang w:val="en-US" w:eastAsia="zh-CN"/>
        </w:rPr>
      </w:pPr>
    </w:p>
    <w:p>
      <w:pPr>
        <w:jc w:val="center"/>
        <w:rPr>
          <w:rFonts w:hint="eastAsia" w:ascii="黑体" w:hAnsi="黑体" w:eastAsia="黑体" w:cs="黑体"/>
          <w:sz w:val="44"/>
          <w:szCs w:val="52"/>
          <w:lang w:val="en-US" w:eastAsia="zh-CN"/>
        </w:rPr>
      </w:pPr>
      <w:r>
        <w:rPr>
          <w:rFonts w:hint="eastAsia" w:ascii="黑体" w:hAnsi="黑体" w:eastAsia="黑体" w:cs="黑体"/>
          <w:sz w:val="44"/>
          <w:szCs w:val="52"/>
          <w:lang w:val="en-US" w:eastAsia="zh-CN"/>
        </w:rPr>
        <w:t>57其他事项</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户籍管理（死亡注销）</w:t>
      </w:r>
    </w:p>
    <w:p/>
    <w:p/>
    <w:p/>
    <w:p>
      <w:pPr>
        <w:rPr>
          <w:szCs w:val="24"/>
        </w:rPr>
      </w:pPr>
      <w:r>
        <w:rPr>
          <w:sz w:val="28"/>
        </w:rPr>
        <mc:AlternateContent>
          <mc:Choice Requires="wps">
            <w:drawing>
              <wp:anchor distT="0" distB="0" distL="114300" distR="114300" simplePos="0" relativeHeight="251727872" behindDoc="0" locked="0" layoutInCell="1" allowOverlap="1">
                <wp:simplePos x="0" y="0"/>
                <wp:positionH relativeFrom="column">
                  <wp:posOffset>1525270</wp:posOffset>
                </wp:positionH>
                <wp:positionV relativeFrom="paragraph">
                  <wp:posOffset>21590</wp:posOffset>
                </wp:positionV>
                <wp:extent cx="1783080" cy="496570"/>
                <wp:effectExtent l="5080" t="4445" r="21590" b="13335"/>
                <wp:wrapNone/>
                <wp:docPr id="1402" name="流程图: 终止 1402"/>
                <wp:cNvGraphicFramePr/>
                <a:graphic xmlns:a="http://schemas.openxmlformats.org/drawingml/2006/main">
                  <a:graphicData uri="http://schemas.microsoft.com/office/word/2010/wordprocessingShape">
                    <wps:wsp>
                      <wps:cNvSpPr/>
                      <wps:spPr>
                        <a:xfrm>
                          <a:off x="0" y="0"/>
                          <a:ext cx="1783080" cy="49657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列出死亡名单</w:t>
                            </w:r>
                          </w:p>
                        </w:txbxContent>
                      </wps:txbx>
                      <wps:bodyPr upright="1"/>
                    </wps:wsp>
                  </a:graphicData>
                </a:graphic>
              </wp:anchor>
            </w:drawing>
          </mc:Choice>
          <mc:Fallback>
            <w:pict>
              <v:shape id="_x0000_s1026" o:spid="_x0000_s1026" o:spt="116" type="#_x0000_t116" style="position:absolute;left:0pt;margin-left:120.1pt;margin-top:1.7pt;height:39.1pt;width:140.4pt;z-index:251727872;mso-width-relative:page;mso-height-relative:page;" fillcolor="#FFFFFF" filled="t" stroked="t" coordsize="21600,21600" o:gfxdata="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fvNs7YAAAACAEAAA8AAAAAAAAAAQAgAAAAIgAAAGRycy9kb3ducmV2LnhtbFBLAQIUABQAAAAI&#10;AIdO4kC4aBeVJgIAAEkEAAAOAAAAAAAAAAEAIAAAACcBAABkcnMvZTJvRG9jLnhtbFBLBQYAAAAA&#10;BgAGAFkBAAC/BQ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列出死亡名单</w:t>
                      </w:r>
                    </w:p>
                  </w:txbxContent>
                </v:textbox>
              </v:shape>
            </w:pict>
          </mc:Fallback>
        </mc:AlternateContent>
      </w:r>
      <w:r>
        <w:rPr>
          <w:sz w:val="28"/>
        </w:rPr>
        <mc:AlternateContent>
          <mc:Choice Requires="wps">
            <w:drawing>
              <wp:anchor distT="0" distB="0" distL="114300" distR="114300" simplePos="0" relativeHeight="251729920" behindDoc="0" locked="0" layoutInCell="1" allowOverlap="1">
                <wp:simplePos x="0" y="0"/>
                <wp:positionH relativeFrom="column">
                  <wp:posOffset>3684905</wp:posOffset>
                </wp:positionH>
                <wp:positionV relativeFrom="paragraph">
                  <wp:posOffset>71755</wp:posOffset>
                </wp:positionV>
                <wp:extent cx="1548130" cy="657860"/>
                <wp:effectExtent l="401320" t="5080" r="12700" b="22860"/>
                <wp:wrapNone/>
                <wp:docPr id="1403" name="矩形标注 1403"/>
                <wp:cNvGraphicFramePr/>
                <a:graphic xmlns:a="http://schemas.openxmlformats.org/drawingml/2006/main">
                  <a:graphicData uri="http://schemas.microsoft.com/office/word/2010/wordprocessingShape">
                    <wps:wsp>
                      <wps:cNvSpPr/>
                      <wps:spPr>
                        <a:xfrm>
                          <a:off x="0" y="0"/>
                          <a:ext cx="1548130" cy="657860"/>
                        </a:xfrm>
                        <a:prstGeom prst="wedgeRectCallout">
                          <a:avLst>
                            <a:gd name="adj1" fmla="val -74468"/>
                            <a:gd name="adj2" fmla="val -30889"/>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委会每年对本村</w:t>
                            </w:r>
                            <w:r>
                              <w:rPr>
                                <w:rFonts w:hint="eastAsia" w:asciiTheme="minorEastAsia" w:hAnsiTheme="minorEastAsia" w:cstheme="minorEastAsia"/>
                                <w:sz w:val="24"/>
                                <w:szCs w:val="24"/>
                                <w:lang w:eastAsia="zh-CN"/>
                              </w:rPr>
                              <w:t>（社区）</w:t>
                            </w:r>
                            <w:r>
                              <w:rPr>
                                <w:rFonts w:hint="eastAsia" w:asciiTheme="minorEastAsia" w:hAnsiTheme="minorEastAsia" w:eastAsiaTheme="minorEastAsia" w:cstheme="minorEastAsia"/>
                                <w:sz w:val="24"/>
                                <w:szCs w:val="24"/>
                              </w:rPr>
                              <w:t>死亡人员名单进行整理</w:t>
                            </w:r>
                          </w:p>
                        </w:txbxContent>
                      </wps:txbx>
                      <wps:bodyPr upright="1"/>
                    </wps:wsp>
                  </a:graphicData>
                </a:graphic>
              </wp:anchor>
            </w:drawing>
          </mc:Choice>
          <mc:Fallback>
            <w:pict>
              <v:shape id="_x0000_s1026" o:spid="_x0000_s1026" o:spt="61" type="#_x0000_t61" style="position:absolute;left:0pt;margin-left:290.15pt;margin-top:5.65pt;height:51.8pt;width:121.9pt;z-index:251729920;mso-width-relative:page;mso-height-relative:page;" fillcolor="#FFFFFF" filled="t" stroked="t" coordsize="21600,21600" o:gfxdata="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LzTXAAAACgEAAA8AAAAAAAAAAQAgAAAAIgAAAGRycy9k&#10;b3ducmV2LnhtbFBLAQIUABQAAAAIAIdO4kDJdfGkPAIAAJQEAAAOAAAAAAAAAAEAIAAAACYBAABk&#10;cnMvZTJvRG9jLnhtbFBLBQYAAAAABgAGAFkBAADUBQAAAAA=&#10;" adj="-5285,4128">
                <v:fill on="t" focussize="0,0"/>
                <v:stroke color="#000000" joinstyle="miter"/>
                <v:imagedata o:title=""/>
                <o:lock v:ext="edit" aspectratio="f"/>
                <v:textbox>
                  <w:txbxContent>
                    <w:p>
                      <w:pPr>
                        <w:spacing w:line="30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委会每年对本村</w:t>
                      </w:r>
                      <w:r>
                        <w:rPr>
                          <w:rFonts w:hint="eastAsia" w:asciiTheme="minorEastAsia" w:hAnsiTheme="minorEastAsia" w:cstheme="minorEastAsia"/>
                          <w:sz w:val="24"/>
                          <w:szCs w:val="24"/>
                          <w:lang w:eastAsia="zh-CN"/>
                        </w:rPr>
                        <w:t>（社区）</w:t>
                      </w:r>
                      <w:r>
                        <w:rPr>
                          <w:rFonts w:hint="eastAsia" w:asciiTheme="minorEastAsia" w:hAnsiTheme="minorEastAsia" w:eastAsiaTheme="minorEastAsia" w:cstheme="minorEastAsia"/>
                          <w:sz w:val="24"/>
                          <w:szCs w:val="24"/>
                        </w:rPr>
                        <w:t>死亡人员名单进行整理</w:t>
                      </w:r>
                    </w:p>
                  </w:txbxContent>
                </v:textbox>
              </v:shape>
            </w:pict>
          </mc:Fallback>
        </mc:AlternateContent>
      </w:r>
    </w:p>
    <w:p>
      <w:pPr>
        <w:rPr>
          <w:szCs w:val="24"/>
        </w:rPr>
      </w:pPr>
    </w:p>
    <w:p>
      <w:pPr>
        <w:rPr>
          <w:szCs w:val="24"/>
        </w:rPr>
      </w:pPr>
      <w:r>
        <w:rPr>
          <w:sz w:val="28"/>
        </w:rPr>
        <mc:AlternateContent>
          <mc:Choice Requires="wps">
            <w:drawing>
              <wp:anchor distT="0" distB="0" distL="114300" distR="114300" simplePos="0" relativeHeight="251730944" behindDoc="0" locked="0" layoutInCell="1" allowOverlap="1">
                <wp:simplePos x="0" y="0"/>
                <wp:positionH relativeFrom="column">
                  <wp:posOffset>2446655</wp:posOffset>
                </wp:positionH>
                <wp:positionV relativeFrom="paragraph">
                  <wp:posOffset>165735</wp:posOffset>
                </wp:positionV>
                <wp:extent cx="1905" cy="370840"/>
                <wp:effectExtent l="36830" t="0" r="37465" b="10160"/>
                <wp:wrapNone/>
                <wp:docPr id="1404" name="直接连接符 1404"/>
                <wp:cNvGraphicFramePr/>
                <a:graphic xmlns:a="http://schemas.openxmlformats.org/drawingml/2006/main">
                  <a:graphicData uri="http://schemas.microsoft.com/office/word/2010/wordprocessingShape">
                    <wps:wsp>
                      <wps:cNvCnPr/>
                      <wps:spPr>
                        <a:xfrm>
                          <a:off x="0" y="0"/>
                          <a:ext cx="1905" cy="3708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2.65pt;margin-top:13.05pt;height:29.2pt;width:0.15pt;z-index:251730944;mso-width-relative:page;mso-height-relative:page;" filled="f" stroked="t" coordsize="21600,21600" o:gfxdata="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8F0BvaAAAACQEAAA8AAAAAAAAAAQAgAAAAIgAAAGRy&#10;cy9kb3ducmV2LnhtbFBLAQIUABQAAAAIAIdO4kBXVwyKAwIAAPADAAAOAAAAAAAAAAEAIAAAACkB&#10;AABkcnMvZTJvRG9jLnhtbFBLBQYAAAAABgAGAFkBAACeBQAAAAA=&#10;">
                <v:fill on="f" focussize="0,0"/>
                <v:stroke color="#000000" joinstyle="round" endarrow="block"/>
                <v:imagedata o:title=""/>
                <o:lock v:ext="edit" aspectratio="f"/>
              </v:line>
            </w:pict>
          </mc:Fallback>
        </mc:AlternateContent>
      </w:r>
    </w:p>
    <w:p>
      <w:pPr>
        <w:rPr>
          <w:szCs w:val="24"/>
        </w:rPr>
      </w:pPr>
    </w:p>
    <w:p>
      <w:pPr>
        <w:rPr>
          <w:szCs w:val="24"/>
        </w:rPr>
      </w:pPr>
      <w:r>
        <w:rPr>
          <w:sz w:val="28"/>
        </w:rPr>
        <mc:AlternateContent>
          <mc:Choice Requires="wps">
            <w:drawing>
              <wp:anchor distT="0" distB="0" distL="114300" distR="114300" simplePos="0" relativeHeight="251742208" behindDoc="0" locked="0" layoutInCell="1" allowOverlap="1">
                <wp:simplePos x="0" y="0"/>
                <wp:positionH relativeFrom="column">
                  <wp:posOffset>1589405</wp:posOffset>
                </wp:positionH>
                <wp:positionV relativeFrom="paragraph">
                  <wp:posOffset>139065</wp:posOffset>
                </wp:positionV>
                <wp:extent cx="1879600" cy="375285"/>
                <wp:effectExtent l="4445" t="4445" r="20955" b="20320"/>
                <wp:wrapNone/>
                <wp:docPr id="1405" name="流程图: 过程 1405"/>
                <wp:cNvGraphicFramePr/>
                <a:graphic xmlns:a="http://schemas.openxmlformats.org/drawingml/2006/main">
                  <a:graphicData uri="http://schemas.microsoft.com/office/word/2010/wordprocessingShape">
                    <wps:wsp>
                      <wps:cNvSpPr/>
                      <wps:spPr>
                        <a:xfrm>
                          <a:off x="0" y="0"/>
                          <a:ext cx="1879600" cy="3752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（居）民</w:t>
                            </w:r>
                            <w:r>
                              <w:rPr>
                                <w:rFonts w:hint="eastAsia" w:asciiTheme="minorEastAsia" w:hAnsiTheme="minorEastAsia" w:eastAsiaTheme="minorEastAsia" w:cstheme="minorEastAsia"/>
                                <w:sz w:val="24"/>
                                <w:szCs w:val="24"/>
                              </w:rPr>
                              <w:t>委</w:t>
                            </w:r>
                            <w:r>
                              <w:rPr>
                                <w:rFonts w:hint="eastAsia" w:asciiTheme="minorEastAsia" w:hAnsiTheme="minorEastAsia" w:cstheme="minorEastAsia"/>
                                <w:sz w:val="24"/>
                                <w:szCs w:val="24"/>
                                <w:lang w:eastAsia="zh-CN"/>
                              </w:rPr>
                              <w:t>员会</w:t>
                            </w:r>
                            <w:r>
                              <w:rPr>
                                <w:rFonts w:hint="eastAsia" w:asciiTheme="minorEastAsia" w:hAnsiTheme="minorEastAsia" w:eastAsiaTheme="minorEastAsia" w:cstheme="minorEastAsia"/>
                                <w:sz w:val="24"/>
                                <w:szCs w:val="24"/>
                              </w:rPr>
                              <w:t>核实</w:t>
                            </w:r>
                          </w:p>
                          <w:p>
                            <w:pPr>
                              <w:spacing w:line="400" w:lineRule="exact"/>
                              <w:jc w:val="center"/>
                              <w:rPr>
                                <w:rFonts w:hint="eastAsia" w:ascii="仿宋" w:hAnsi="仿宋" w:eastAsia="仿宋" w:cs="仿宋"/>
                                <w:sz w:val="24"/>
                                <w:szCs w:val="24"/>
                              </w:rPr>
                            </w:pPr>
                          </w:p>
                        </w:txbxContent>
                      </wps:txbx>
                      <wps:bodyPr upright="1"/>
                    </wps:wsp>
                  </a:graphicData>
                </a:graphic>
              </wp:anchor>
            </w:drawing>
          </mc:Choice>
          <mc:Fallback>
            <w:pict>
              <v:shape id="_x0000_s1026" o:spid="_x0000_s1026" o:spt="109" type="#_x0000_t109" style="position:absolute;left:0pt;margin-left:125.15pt;margin-top:10.95pt;height:29.55pt;width:148pt;z-index:251742208;mso-width-relative:page;mso-height-relative:page;" fillcolor="#FFFFFF" filled="t" stroked="t" coordsize="21600,21600" o:gfxdata="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Ca8p2AAAAAkB&#10;AAAPAAAAAAAAAAEAIAAAACIAAABkcnMvZG93bnJldi54bWxQSwECFAAUAAAACACHTuJA4MoNaxsC&#10;AABGBAAADgAAAAAAAAABACAAAAAnAQAAZHJzL2Uyb0RvYy54bWxQSwUGAAAAAAYABgBZAQAAtAUA&#10;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（居）民</w:t>
                      </w:r>
                      <w:r>
                        <w:rPr>
                          <w:rFonts w:hint="eastAsia" w:asciiTheme="minorEastAsia" w:hAnsiTheme="minorEastAsia" w:eastAsiaTheme="minorEastAsia" w:cstheme="minorEastAsia"/>
                          <w:sz w:val="24"/>
                          <w:szCs w:val="24"/>
                        </w:rPr>
                        <w:t>委</w:t>
                      </w:r>
                      <w:r>
                        <w:rPr>
                          <w:rFonts w:hint="eastAsia" w:asciiTheme="minorEastAsia" w:hAnsiTheme="minorEastAsia" w:cstheme="minorEastAsia"/>
                          <w:sz w:val="24"/>
                          <w:szCs w:val="24"/>
                          <w:lang w:eastAsia="zh-CN"/>
                        </w:rPr>
                        <w:t>员会</w:t>
                      </w:r>
                      <w:r>
                        <w:rPr>
                          <w:rFonts w:hint="eastAsia" w:asciiTheme="minorEastAsia" w:hAnsiTheme="minorEastAsia" w:eastAsiaTheme="minorEastAsia" w:cstheme="minorEastAsia"/>
                          <w:sz w:val="24"/>
                          <w:szCs w:val="24"/>
                        </w:rPr>
                        <w:t>核实</w:t>
                      </w:r>
                    </w:p>
                    <w:p>
                      <w:pPr>
                        <w:spacing w:line="400" w:lineRule="exact"/>
                        <w:jc w:val="center"/>
                        <w:rPr>
                          <w:rFonts w:hint="eastAsia" w:ascii="仿宋" w:hAnsi="仿宋" w:eastAsia="仿宋" w:cs="仿宋"/>
                          <w:sz w:val="24"/>
                          <w:szCs w:val="24"/>
                        </w:rPr>
                      </w:pPr>
                    </w:p>
                  </w:txbxContent>
                </v:textbox>
              </v:shape>
            </w:pict>
          </mc:Fallback>
        </mc:AlternateContent>
      </w:r>
    </w:p>
    <w:p>
      <w:pPr>
        <w:rPr>
          <w:szCs w:val="24"/>
        </w:rPr>
      </w:pPr>
    </w:p>
    <w:p>
      <w:pPr>
        <w:rPr>
          <w:szCs w:val="24"/>
        </w:rPr>
      </w:pPr>
      <w:r>
        <w:rPr>
          <w:sz w:val="28"/>
        </w:rPr>
        <mc:AlternateContent>
          <mc:Choice Requires="wps">
            <w:drawing>
              <wp:anchor distT="0" distB="0" distL="114300" distR="114300" simplePos="0" relativeHeight="251732992" behindDoc="0" locked="0" layoutInCell="1" allowOverlap="1">
                <wp:simplePos x="0" y="0"/>
                <wp:positionH relativeFrom="column">
                  <wp:posOffset>2457450</wp:posOffset>
                </wp:positionH>
                <wp:positionV relativeFrom="paragraph">
                  <wp:posOffset>105410</wp:posOffset>
                </wp:positionV>
                <wp:extent cx="635" cy="469265"/>
                <wp:effectExtent l="38100" t="0" r="37465" b="6985"/>
                <wp:wrapNone/>
                <wp:docPr id="1406" name="直接连接符 1406"/>
                <wp:cNvGraphicFramePr/>
                <a:graphic xmlns:a="http://schemas.openxmlformats.org/drawingml/2006/main">
                  <a:graphicData uri="http://schemas.microsoft.com/office/word/2010/wordprocessingShape">
                    <wps:wsp>
                      <wps:cNvCnPr/>
                      <wps:spPr>
                        <a:xfrm flipH="1">
                          <a:off x="0" y="0"/>
                          <a:ext cx="635" cy="4692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3.5pt;margin-top:8.3pt;height:36.95pt;width:0.05pt;z-index:251732992;mso-width-relative:page;mso-height-relative:page;" filled="f" stroked="t" coordsize="21600,21600" o:gfxdata="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XOTePYAAAACQEAAA8AAAAAAAAAAQAgAAAAIgAA&#10;AGRycy9kb3ducmV2LnhtbFBLAQIUABQAAAAIAIdO4kCcXcfzCAIAAPkDAAAOAAAAAAAAAAEAIAAA&#10;ACcBAABkcnMvZTJvRG9jLnhtbFBLBQYAAAAABgAGAFkBAAChBQAAAAA=&#10;">
                <v:fill on="f" focussize="0,0"/>
                <v:stroke color="#000000" joinstyle="round" endarrow="block"/>
                <v:imagedata o:title=""/>
                <o:lock v:ext="edit" aspectratio="f"/>
              </v:line>
            </w:pict>
          </mc:Fallback>
        </mc:AlternateContent>
      </w:r>
    </w:p>
    <w:p>
      <w:pPr>
        <w:rPr>
          <w:szCs w:val="24"/>
        </w:rPr>
      </w:pPr>
    </w:p>
    <w:p>
      <w:pPr>
        <w:rPr>
          <w:szCs w:val="24"/>
        </w:rPr>
      </w:pPr>
      <w:r>
        <w:rPr>
          <w:sz w:val="28"/>
        </w:rPr>
        <mc:AlternateContent>
          <mc:Choice Requires="wps">
            <w:drawing>
              <wp:anchor distT="0" distB="0" distL="114300" distR="114300" simplePos="0" relativeHeight="251739136" behindDoc="0" locked="0" layoutInCell="1" allowOverlap="1">
                <wp:simplePos x="0" y="0"/>
                <wp:positionH relativeFrom="column">
                  <wp:posOffset>1623695</wp:posOffset>
                </wp:positionH>
                <wp:positionV relativeFrom="paragraph">
                  <wp:posOffset>175260</wp:posOffset>
                </wp:positionV>
                <wp:extent cx="1667510" cy="375285"/>
                <wp:effectExtent l="4445" t="5080" r="23495" b="19685"/>
                <wp:wrapNone/>
                <wp:docPr id="1407" name="流程图: 过程 1407"/>
                <wp:cNvGraphicFramePr/>
                <a:graphic xmlns:a="http://schemas.openxmlformats.org/drawingml/2006/main">
                  <a:graphicData uri="http://schemas.microsoft.com/office/word/2010/wordprocessingShape">
                    <wps:wsp>
                      <wps:cNvSpPr/>
                      <wps:spPr>
                        <a:xfrm>
                          <a:off x="0" y="0"/>
                          <a:ext cx="1667510" cy="3752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通知家属</w:t>
                            </w:r>
                          </w:p>
                        </w:txbxContent>
                      </wps:txbx>
                      <wps:bodyPr upright="1"/>
                    </wps:wsp>
                  </a:graphicData>
                </a:graphic>
              </wp:anchor>
            </w:drawing>
          </mc:Choice>
          <mc:Fallback>
            <w:pict>
              <v:shape id="_x0000_s1026" o:spid="_x0000_s1026" o:spt="109" type="#_x0000_t109" style="position:absolute;left:0pt;margin-left:127.85pt;margin-top:13.8pt;height:29.55pt;width:131.3pt;z-index:251739136;mso-width-relative:page;mso-height-relative:page;" fillcolor="#FFFFFF" filled="t" stroked="t" coordsize="21600,21600" o:gfxdata="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94DO2QAAAAkB&#10;AAAPAAAAAAAAAAEAIAAAACIAAABkcnMvZG93bnJldi54bWxQSwECFAAUAAAACACHTuJA2US+GxoC&#10;AABGBAAADgAAAAAAAAABACAAAAAoAQAAZHJzL2Uyb0RvYy54bWxQSwUGAAAAAAYABgBZAQAAtAUA&#10;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通知家属</w:t>
                      </w:r>
                    </w:p>
                  </w:txbxContent>
                </v:textbox>
              </v:shape>
            </w:pict>
          </mc:Fallback>
        </mc:AlternateContent>
      </w:r>
    </w:p>
    <w:p>
      <w:pPr>
        <w:rPr>
          <w:szCs w:val="24"/>
        </w:rPr>
      </w:pPr>
    </w:p>
    <w:p>
      <w:pPr>
        <w:rPr>
          <w:szCs w:val="24"/>
        </w:rPr>
      </w:pPr>
      <w:r>
        <w:rPr>
          <w:sz w:val="28"/>
        </w:rPr>
        <mc:AlternateContent>
          <mc:Choice Requires="wps">
            <w:drawing>
              <wp:anchor distT="0" distB="0" distL="114300" distR="114300" simplePos="0" relativeHeight="251734016" behindDoc="0" locked="0" layoutInCell="1" allowOverlap="1">
                <wp:simplePos x="0" y="0"/>
                <wp:positionH relativeFrom="column">
                  <wp:posOffset>2448560</wp:posOffset>
                </wp:positionH>
                <wp:positionV relativeFrom="paragraph">
                  <wp:posOffset>146050</wp:posOffset>
                </wp:positionV>
                <wp:extent cx="9525" cy="629920"/>
                <wp:effectExtent l="29845" t="0" r="36830" b="17780"/>
                <wp:wrapNone/>
                <wp:docPr id="1408" name="直接连接符 1408"/>
                <wp:cNvGraphicFramePr/>
                <a:graphic xmlns:a="http://schemas.openxmlformats.org/drawingml/2006/main">
                  <a:graphicData uri="http://schemas.microsoft.com/office/word/2010/wordprocessingShape">
                    <wps:wsp>
                      <wps:cNvCnPr/>
                      <wps:spPr>
                        <a:xfrm>
                          <a:off x="0" y="0"/>
                          <a:ext cx="9525" cy="6299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2.8pt;margin-top:11.5pt;height:49.6pt;width:0.75pt;z-index:251734016;mso-width-relative:page;mso-height-relative:page;" filled="f" stroked="t" coordsize="21600,21600" o:gfxdata="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PRe32gAAAAoBAAAPAAAAAAAAAAEAIAAAACIAAABkcnMvZG93&#10;bnJldi54bWxQSwECFAAUAAAACACHTuJANWEvYv4BAADwAwAADgAAAAAAAAABACAAAAApAQAAZHJz&#10;L2Uyb0RvYy54bWxQSwUGAAAAAAYABgBZAQAAmQUAAAAA&#10;">
                <v:fill on="f" focussize="0,0"/>
                <v:stroke color="#000000" joinstyle="round" endarrow="block"/>
                <v:imagedata o:title=""/>
                <o:lock v:ext="edit" aspectratio="f"/>
              </v:line>
            </w:pict>
          </mc:Fallback>
        </mc:AlternateContent>
      </w:r>
    </w:p>
    <w:p>
      <w:pPr>
        <w:rPr>
          <w:szCs w:val="24"/>
        </w:rPr>
      </w:pPr>
    </w:p>
    <w:p>
      <w:pPr>
        <w:rPr>
          <w:szCs w:val="24"/>
        </w:rPr>
      </w:pPr>
      <w:bookmarkStart w:id="0" w:name="_GoBack"/>
      <w:bookmarkEnd w:id="0"/>
    </w:p>
    <w:p>
      <w:pPr>
        <w:rPr>
          <w:szCs w:val="24"/>
        </w:rPr>
      </w:pPr>
      <w:r>
        <w:rPr>
          <w:sz w:val="28"/>
        </w:rPr>
        <mc:AlternateContent>
          <mc:Choice Requires="wps">
            <w:drawing>
              <wp:anchor distT="0" distB="0" distL="114300" distR="114300" simplePos="0" relativeHeight="251740160" behindDoc="0" locked="0" layoutInCell="1" allowOverlap="1">
                <wp:simplePos x="0" y="0"/>
                <wp:positionH relativeFrom="column">
                  <wp:posOffset>3664585</wp:posOffset>
                </wp:positionH>
                <wp:positionV relativeFrom="paragraph">
                  <wp:posOffset>111760</wp:posOffset>
                </wp:positionV>
                <wp:extent cx="1369060" cy="1097915"/>
                <wp:effectExtent l="358775" t="4445" r="5715" b="21590"/>
                <wp:wrapNone/>
                <wp:docPr id="1409" name="矩形标注 1409"/>
                <wp:cNvGraphicFramePr/>
                <a:graphic xmlns:a="http://schemas.openxmlformats.org/drawingml/2006/main">
                  <a:graphicData uri="http://schemas.microsoft.com/office/word/2010/wordprocessingShape">
                    <wps:wsp>
                      <wps:cNvSpPr/>
                      <wps:spPr>
                        <a:xfrm>
                          <a:off x="0" y="0"/>
                          <a:ext cx="1369060" cy="1097915"/>
                        </a:xfrm>
                        <a:prstGeom prst="wedgeRectCallout">
                          <a:avLst>
                            <a:gd name="adj1" fmla="val -75231"/>
                            <a:gd name="adj2" fmla="val -31898"/>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提供材料：</w:t>
                            </w:r>
                          </w:p>
                          <w:p>
                            <w:pPr>
                              <w:numPr>
                                <w:ilvl w:val="0"/>
                                <w:numId w:val="0"/>
                              </w:numPr>
                              <w:spacing w:line="300" w:lineRule="exact"/>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委会出具死亡证明；</w:t>
                            </w:r>
                          </w:p>
                          <w:p>
                            <w:pPr>
                              <w:numPr>
                                <w:ilvl w:val="0"/>
                                <w:numId w:val="0"/>
                              </w:numPr>
                              <w:spacing w:line="300" w:lineRule="exact"/>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死亡人的户口页</w:t>
                            </w:r>
                          </w:p>
                        </w:txbxContent>
                      </wps:txbx>
                      <wps:bodyPr upright="1"/>
                    </wps:wsp>
                  </a:graphicData>
                </a:graphic>
              </wp:anchor>
            </w:drawing>
          </mc:Choice>
          <mc:Fallback>
            <w:pict>
              <v:shape id="_x0000_s1026" o:spid="_x0000_s1026" o:spt="61" type="#_x0000_t61" style="position:absolute;left:0pt;margin-left:288.55pt;margin-top:8.8pt;height:86.45pt;width:107.8pt;z-index:251740160;mso-width-relative:page;mso-height-relative:page;" fillcolor="#FFFFFF" filled="t" stroked="t" coordsize="21600,21600" o:gfxdata="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ol39jXAAAACgEAAA8AAAAAAAAAAQAgAAAAIgAAAGRycy9k&#10;b3ducmV2LnhtbFBLAQIUABQAAAAIAIdO4kAM9QBMPAIAAJUEAAAOAAAAAAAAAAEAIAAAACYBAABk&#10;cnMvZTJvRG9jLnhtbFBLBQYAAAAABgAGAFkBAADUBQAAAAA=&#10;" adj="-5450,3910">
                <v:fill on="t" focussize="0,0"/>
                <v:stroke color="#000000" joinstyle="miter"/>
                <v:imagedata o:title=""/>
                <o:lock v:ext="edit" aspectratio="f"/>
                <v:textbox>
                  <w:txbxContent>
                    <w:p>
                      <w:pPr>
                        <w:spacing w:line="30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提供材料：</w:t>
                      </w:r>
                    </w:p>
                    <w:p>
                      <w:pPr>
                        <w:numPr>
                          <w:ilvl w:val="0"/>
                          <w:numId w:val="0"/>
                        </w:numPr>
                        <w:spacing w:line="300" w:lineRule="exact"/>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rPr>
                        <w:t>村</w:t>
                      </w:r>
                      <w:r>
                        <w:rPr>
                          <w:rFonts w:hint="eastAsia" w:asciiTheme="minorEastAsia" w:hAnsiTheme="minorEastAsia" w:cstheme="minorEastAsia"/>
                          <w:sz w:val="24"/>
                          <w:szCs w:val="24"/>
                          <w:lang w:eastAsia="zh-CN"/>
                        </w:rPr>
                        <w:t>（居）</w:t>
                      </w:r>
                      <w:r>
                        <w:rPr>
                          <w:rFonts w:hint="eastAsia" w:asciiTheme="minorEastAsia" w:hAnsiTheme="minorEastAsia" w:eastAsiaTheme="minorEastAsia" w:cstheme="minorEastAsia"/>
                          <w:sz w:val="24"/>
                          <w:szCs w:val="24"/>
                        </w:rPr>
                        <w:t>委会出具死亡证明；</w:t>
                      </w:r>
                    </w:p>
                    <w:p>
                      <w:pPr>
                        <w:numPr>
                          <w:ilvl w:val="0"/>
                          <w:numId w:val="0"/>
                        </w:numPr>
                        <w:spacing w:line="300" w:lineRule="exact"/>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死亡人的户口页</w:t>
                      </w:r>
                    </w:p>
                  </w:txbxContent>
                </v:textbox>
              </v:shape>
            </w:pict>
          </mc:Fallback>
        </mc:AlternateContent>
      </w:r>
      <w:r>
        <w:rPr>
          <w:sz w:val="28"/>
        </w:rPr>
        <mc:AlternateContent>
          <mc:Choice Requires="wps">
            <w:drawing>
              <wp:anchor distT="0" distB="0" distL="114300" distR="114300" simplePos="0" relativeHeight="251728896" behindDoc="0" locked="0" layoutInCell="1" allowOverlap="1">
                <wp:simplePos x="0" y="0"/>
                <wp:positionH relativeFrom="column">
                  <wp:posOffset>1606550</wp:posOffset>
                </wp:positionH>
                <wp:positionV relativeFrom="paragraph">
                  <wp:posOffset>173990</wp:posOffset>
                </wp:positionV>
                <wp:extent cx="1673860" cy="365125"/>
                <wp:effectExtent l="4445" t="4445" r="17145" b="11430"/>
                <wp:wrapNone/>
                <wp:docPr id="1410" name="流程图: 过程 1410"/>
                <wp:cNvGraphicFramePr/>
                <a:graphic xmlns:a="http://schemas.openxmlformats.org/drawingml/2006/main">
                  <a:graphicData uri="http://schemas.microsoft.com/office/word/2010/wordprocessingShape">
                    <wps:wsp>
                      <wps:cNvSpPr/>
                      <wps:spPr>
                        <a:xfrm>
                          <a:off x="0" y="0"/>
                          <a:ext cx="1673860" cy="365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准备材料</w:t>
                            </w:r>
                          </w:p>
                        </w:txbxContent>
                      </wps:txbx>
                      <wps:bodyPr upright="1"/>
                    </wps:wsp>
                  </a:graphicData>
                </a:graphic>
              </wp:anchor>
            </w:drawing>
          </mc:Choice>
          <mc:Fallback>
            <w:pict>
              <v:shape id="_x0000_s1026" o:spid="_x0000_s1026" o:spt="109" type="#_x0000_t109" style="position:absolute;left:0pt;margin-left:126.5pt;margin-top:13.7pt;height:28.75pt;width:131.8pt;z-index:251728896;mso-width-relative:page;mso-height-relative:page;" fillcolor="#FFFFFF" filled="t" stroked="t" coordsize="21600,21600" o:gfxdata="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6M8/ZAAAACQEA&#10;AA8AAAAAAAAAAQAgAAAAIgAAAGRycy9kb3ducmV2LnhtbFBLAQIUABQAAAAIAIdO4kB7vuyXGQIA&#10;AEYEAAAOAAAAAAAAAAEAIAAAACgBAABkcnMvZTJvRG9jLnhtbFBLBQYAAAAABgAGAFkBAACzBQAA&#10;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准备材料</w:t>
                      </w:r>
                    </w:p>
                  </w:txbxContent>
                </v:textbox>
              </v:shape>
            </w:pict>
          </mc:Fallback>
        </mc:AlternateContent>
      </w:r>
    </w:p>
    <w:p>
      <w:pPr>
        <w:rPr>
          <w:szCs w:val="24"/>
        </w:rPr>
      </w:pPr>
    </w:p>
    <w:p>
      <w:pPr>
        <w:rPr>
          <w:szCs w:val="24"/>
        </w:rPr>
      </w:pPr>
      <w:r>
        <w:rPr>
          <w:sz w:val="28"/>
        </w:rPr>
        <mc:AlternateContent>
          <mc:Choice Requires="wps">
            <w:drawing>
              <wp:anchor distT="0" distB="0" distL="114300" distR="114300" simplePos="0" relativeHeight="251735040" behindDoc="0" locked="0" layoutInCell="1" allowOverlap="1">
                <wp:simplePos x="0" y="0"/>
                <wp:positionH relativeFrom="column">
                  <wp:posOffset>2449830</wp:posOffset>
                </wp:positionH>
                <wp:positionV relativeFrom="paragraph">
                  <wp:posOffset>135255</wp:posOffset>
                </wp:positionV>
                <wp:extent cx="8255" cy="539750"/>
                <wp:effectExtent l="31115" t="0" r="36830" b="12700"/>
                <wp:wrapNone/>
                <wp:docPr id="1411" name="直接连接符 1411"/>
                <wp:cNvGraphicFramePr/>
                <a:graphic xmlns:a="http://schemas.openxmlformats.org/drawingml/2006/main">
                  <a:graphicData uri="http://schemas.microsoft.com/office/word/2010/wordprocessingShape">
                    <wps:wsp>
                      <wps:cNvCnPr/>
                      <wps:spPr>
                        <a:xfrm>
                          <a:off x="0" y="0"/>
                          <a:ext cx="825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2.9pt;margin-top:10.65pt;height:42.5pt;width:0.65pt;z-index:251735040;mso-width-relative:page;mso-height-relative:page;" filled="f" stroked="t" coordsize="21600,21600" o:gfxdata="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DmtM9oAAAAKAQAADwAAAAAAAAABACAAAAAiAAAAZHJz&#10;L2Rvd25yZXYueG1sUEsBAhQAFAAAAAgAh07iQFpmkgECAgAA8AMAAA4AAAAAAAAAAQAgAAAAKQEA&#10;AGRycy9lMm9Eb2MueG1sUEsFBgAAAAAGAAYAWQEAAJ0FAAAAAA==&#10;">
                <v:fill on="f" focussize="0,0"/>
                <v:stroke color="#000000" joinstyle="round" endarrow="block"/>
                <v:imagedata o:title=""/>
                <o:lock v:ext="edit" aspectratio="f"/>
              </v:line>
            </w:pict>
          </mc:Fallback>
        </mc:AlternateContent>
      </w:r>
    </w:p>
    <w:p>
      <w:pPr>
        <w:rPr>
          <w:szCs w:val="24"/>
        </w:rPr>
      </w:pPr>
    </w:p>
    <w:p>
      <w:pPr>
        <w:rPr>
          <w:szCs w:val="24"/>
        </w:rPr>
      </w:pPr>
    </w:p>
    <w:p>
      <w:pPr>
        <w:rPr>
          <w:szCs w:val="24"/>
        </w:rPr>
      </w:pPr>
      <w:r>
        <w:rPr>
          <w:sz w:val="28"/>
        </w:rPr>
        <mc:AlternateContent>
          <mc:Choice Requires="wps">
            <w:drawing>
              <wp:anchor distT="0" distB="0" distL="114300" distR="114300" simplePos="0" relativeHeight="251736064" behindDoc="0" locked="0" layoutInCell="1" allowOverlap="1">
                <wp:simplePos x="0" y="0"/>
                <wp:positionH relativeFrom="column">
                  <wp:posOffset>1531620</wp:posOffset>
                </wp:positionH>
                <wp:positionV relativeFrom="paragraph">
                  <wp:posOffset>75565</wp:posOffset>
                </wp:positionV>
                <wp:extent cx="1835785" cy="365125"/>
                <wp:effectExtent l="5080" t="4445" r="6985" b="11430"/>
                <wp:wrapNone/>
                <wp:docPr id="1412" name="流程图: 过程 1412"/>
                <wp:cNvGraphicFramePr/>
                <a:graphic xmlns:a="http://schemas.openxmlformats.org/drawingml/2006/main">
                  <a:graphicData uri="http://schemas.microsoft.com/office/word/2010/wordprocessingShape">
                    <wps:wsp>
                      <wps:cNvSpPr/>
                      <wps:spPr>
                        <a:xfrm>
                          <a:off x="0" y="0"/>
                          <a:ext cx="1835785" cy="365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乡镇</w:t>
                            </w:r>
                            <w:r>
                              <w:rPr>
                                <w:rFonts w:hint="eastAsia" w:asciiTheme="minorEastAsia" w:hAnsiTheme="minorEastAsia" w:eastAsiaTheme="minorEastAsia" w:cstheme="minorEastAsia"/>
                                <w:sz w:val="24"/>
                                <w:szCs w:val="24"/>
                              </w:rPr>
                              <w:t>派出所办理</w:t>
                            </w:r>
                          </w:p>
                        </w:txbxContent>
                      </wps:txbx>
                      <wps:bodyPr upright="1"/>
                    </wps:wsp>
                  </a:graphicData>
                </a:graphic>
              </wp:anchor>
            </w:drawing>
          </mc:Choice>
          <mc:Fallback>
            <w:pict>
              <v:shape id="_x0000_s1026" o:spid="_x0000_s1026" o:spt="109" type="#_x0000_t109" style="position:absolute;left:0pt;margin-left:120.6pt;margin-top:5.95pt;height:28.75pt;width:144.55pt;z-index:251736064;mso-width-relative:page;mso-height-relative:page;" fillcolor="#FFFFFF" filled="t" stroked="t" coordsize="21600,21600" o:gfxdata="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qUpbC2QAAAAkB&#10;AAAPAAAAAAAAAAEAIAAAACIAAABkcnMvZG93bnJldi54bWxQSwECFAAUAAAACACHTuJAWLCJiRoC&#10;AABGBAAADgAAAAAAAAABACAAAAAoAQAAZHJzL2Uyb0RvYy54bWxQSwUGAAAAAAYABgBZAQAAtAUA&#10;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乡镇</w:t>
                      </w:r>
                      <w:r>
                        <w:rPr>
                          <w:rFonts w:hint="eastAsia" w:asciiTheme="minorEastAsia" w:hAnsiTheme="minorEastAsia" w:eastAsiaTheme="minorEastAsia" w:cstheme="minorEastAsia"/>
                          <w:sz w:val="24"/>
                          <w:szCs w:val="24"/>
                        </w:rPr>
                        <w:t>派出所办理</w:t>
                      </w:r>
                    </w:p>
                  </w:txbxContent>
                </v:textbox>
              </v:shape>
            </w:pict>
          </mc:Fallback>
        </mc:AlternateContent>
      </w:r>
    </w:p>
    <w:p>
      <w:pPr>
        <w:rPr>
          <w:szCs w:val="24"/>
        </w:rPr>
      </w:pPr>
    </w:p>
    <w:p>
      <w:pPr>
        <w:tabs>
          <w:tab w:val="left" w:pos="2265"/>
        </w:tabs>
        <w:jc w:val="left"/>
      </w:pPr>
      <w:r>
        <w:rPr>
          <w:sz w:val="28"/>
        </w:rPr>
        <mc:AlternateContent>
          <mc:Choice Requires="wps">
            <w:drawing>
              <wp:anchor distT="0" distB="0" distL="114300" distR="114300" simplePos="0" relativeHeight="251738112" behindDoc="0" locked="0" layoutInCell="1" allowOverlap="1">
                <wp:simplePos x="0" y="0"/>
                <wp:positionH relativeFrom="column">
                  <wp:posOffset>2444115</wp:posOffset>
                </wp:positionH>
                <wp:positionV relativeFrom="paragraph">
                  <wp:posOffset>44450</wp:posOffset>
                </wp:positionV>
                <wp:extent cx="13335" cy="589280"/>
                <wp:effectExtent l="26670" t="0" r="36195" b="1270"/>
                <wp:wrapNone/>
                <wp:docPr id="1413" name="直接箭头连接符 1413"/>
                <wp:cNvGraphicFramePr/>
                <a:graphic xmlns:a="http://schemas.openxmlformats.org/drawingml/2006/main">
                  <a:graphicData uri="http://schemas.microsoft.com/office/word/2010/wordprocessingShape">
                    <wps:wsp>
                      <wps:cNvCnPr/>
                      <wps:spPr>
                        <a:xfrm>
                          <a:off x="0" y="0"/>
                          <a:ext cx="13335" cy="5892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2.45pt;margin-top:3.5pt;height:46.4pt;width:1.05pt;z-index:251738112;mso-width-relative:page;mso-height-relative:page;" filled="f" stroked="t" coordsize="21600,21600" o:gfxdata="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E5yE2QAAAAgBAAAPAAAAAAAAAAEAIAAA&#10;ACIAAABkcnMvZG93bnJldi54bWxQSwECFAAUAAAACACHTuJAOZgjhAsCAAD5AwAADgAAAAAAAAAB&#10;ACAAAAAoAQAAZHJzL2Uyb0RvYy54bWxQSwUGAAAAAAYABgBZAQAApQUAAAAA&#10;">
                <v:fill on="f" focussize="0,0"/>
                <v:stroke color="#000000" joinstyle="round" endarrow="block"/>
                <v:imagedata o:title=""/>
                <o:lock v:ext="edit" aspectratio="f"/>
              </v:shape>
            </w:pict>
          </mc:Fallback>
        </mc:AlternateContent>
      </w:r>
    </w:p>
    <w:p>
      <w:pPr>
        <w:rPr>
          <w:szCs w:val="24"/>
        </w:rPr>
      </w:pPr>
    </w:p>
    <w:p>
      <w:pPr>
        <w:rPr>
          <w:szCs w:val="24"/>
        </w:rPr>
      </w:pPr>
    </w:p>
    <w:p>
      <w:pPr>
        <w:rPr>
          <w:szCs w:val="24"/>
        </w:rPr>
      </w:pPr>
      <w:r>
        <w:rPr>
          <w:sz w:val="28"/>
        </w:rPr>
        <mc:AlternateContent>
          <mc:Choice Requires="wps">
            <w:drawing>
              <wp:anchor distT="0" distB="0" distL="114300" distR="114300" simplePos="0" relativeHeight="251737088" behindDoc="0" locked="0" layoutInCell="1" allowOverlap="1">
                <wp:simplePos x="0" y="0"/>
                <wp:positionH relativeFrom="column">
                  <wp:posOffset>1605915</wp:posOffset>
                </wp:positionH>
                <wp:positionV relativeFrom="paragraph">
                  <wp:posOffset>21590</wp:posOffset>
                </wp:positionV>
                <wp:extent cx="1705610" cy="480695"/>
                <wp:effectExtent l="5080" t="4445" r="22860" b="10160"/>
                <wp:wrapNone/>
                <wp:docPr id="1414" name="流程图: 终止 1414"/>
                <wp:cNvGraphicFramePr/>
                <a:graphic xmlns:a="http://schemas.openxmlformats.org/drawingml/2006/main">
                  <a:graphicData uri="http://schemas.microsoft.com/office/word/2010/wordprocessingShape">
                    <wps:wsp>
                      <wps:cNvSpPr/>
                      <wps:spPr>
                        <a:xfrm>
                          <a:off x="0" y="0"/>
                          <a:ext cx="1705610" cy="48069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束</w:t>
                            </w:r>
                          </w:p>
                        </w:txbxContent>
                      </wps:txbx>
                      <wps:bodyPr upright="1"/>
                    </wps:wsp>
                  </a:graphicData>
                </a:graphic>
              </wp:anchor>
            </w:drawing>
          </mc:Choice>
          <mc:Fallback>
            <w:pict>
              <v:shape id="_x0000_s1026" o:spid="_x0000_s1026" o:spt="116" type="#_x0000_t116" style="position:absolute;left:0pt;margin-left:126.45pt;margin-top:1.7pt;height:37.85pt;width:134.3pt;z-index:251737088;mso-width-relative:page;mso-height-relative:page;" fillcolor="#FFFFFF" filled="t" stroked="t" coordsize="21600,21600" o:gfxdata="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s/Ux2QAAAAgBAAAPAAAAAAAAAAEAIAAAACIAAABkcnMvZG93bnJldi54bWxQSwECFAAUAAAACACH&#10;TuJAiL9LmiMCAABJBAAADgAAAAAAAAABACAAAAAoAQAAZHJzL2Uyb0RvYy54bWxQSwUGAAAAAAYA&#10;BgBZAQAAvQU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束</w:t>
                      </w:r>
                    </w:p>
                  </w:txbxContent>
                </v:textbox>
              </v:shape>
            </w:pict>
          </mc:Fallback>
        </mc:AlternateContent>
      </w:r>
    </w:p>
    <w:p>
      <w:pPr>
        <w:rPr>
          <w:szCs w:val="24"/>
        </w:rPr>
      </w:pPr>
    </w:p>
    <w:p>
      <w:pPr>
        <w:rPr>
          <w:szCs w:val="24"/>
        </w:rPr>
      </w:pPr>
    </w:p>
    <w:p>
      <w:pPr>
        <w:rPr>
          <w:rFonts w:hint="eastAsia"/>
        </w:rPr>
        <w:sectPr>
          <w:pgSz w:w="11905" w:h="16838"/>
          <w:pgMar w:top="1871" w:right="1474" w:bottom="1871" w:left="1587" w:header="851" w:footer="1417" w:gutter="0"/>
          <w:pgNumType w:fmt="decimal"/>
          <w:cols w:space="0" w:num="1"/>
          <w:rtlGutter w:val="0"/>
          <w:docGrid w:type="lines" w:linePitch="315" w:charSpace="0"/>
        </w:sectPr>
      </w:pPr>
      <w:r>
        <w:rPr>
          <w:sz w:val="28"/>
        </w:rPr>
        <mc:AlternateContent>
          <mc:Choice Requires="wps">
            <w:drawing>
              <wp:anchor distT="0" distB="0" distL="114300" distR="114300" simplePos="0" relativeHeight="251670528" behindDoc="0" locked="0" layoutInCell="1" allowOverlap="1">
                <wp:simplePos x="0" y="0"/>
                <wp:positionH relativeFrom="column">
                  <wp:posOffset>716280</wp:posOffset>
                </wp:positionH>
                <wp:positionV relativeFrom="paragraph">
                  <wp:posOffset>96520</wp:posOffset>
                </wp:positionV>
                <wp:extent cx="4918075" cy="1316355"/>
                <wp:effectExtent l="4445" t="5080" r="11430" b="12065"/>
                <wp:wrapNone/>
                <wp:docPr id="518" name="文本框 518"/>
                <wp:cNvGraphicFramePr/>
                <a:graphic xmlns:a="http://schemas.openxmlformats.org/drawingml/2006/main">
                  <a:graphicData uri="http://schemas.microsoft.com/office/word/2010/wordprocessingShape">
                    <wps:wsp>
                      <wps:cNvSpPr txBox="1"/>
                      <wps:spPr>
                        <a:xfrm>
                          <a:off x="0" y="0"/>
                          <a:ext cx="4918075" cy="13163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审核把关不严，存在漏报现象；</w:t>
                            </w:r>
                          </w:p>
                          <w:p>
                            <w:pPr>
                              <w:ind w:left="1197" w:leftChars="570"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2.所需资料不能做到一次性告知，导致群众多跑、空跑。</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1.提升办事效率，公开办事流程，明确所需资料；</w:t>
                            </w:r>
                          </w:p>
                          <w:p>
                            <w:pPr>
                              <w:ind w:left="998" w:leftChars="475"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2.严格审核把关，确保不漏报、不重报。</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56.4pt;margin-top:7.6pt;height:103.65pt;width:387.25pt;z-index:251670528;mso-width-relative:page;mso-height-relative:page;" fillcolor="#FFFFFF" filled="t" stroked="t" coordsize="21600,21600" o:gfxdata="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4&#10;HkhK2AAAAAoBAAAPAAAAAAAAAAEAIAAAACIAAABkcnMvZG93bnJldi54bWxQSwECFAAUAAAACACH&#10;TuJAK0Kx0iQCAABvBAAADgAAAAAAAAABACAAAAAn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w:t>
                      </w:r>
                      <w:r>
                        <w:rPr>
                          <w:rFonts w:hint="eastAsia" w:asciiTheme="majorEastAsia" w:hAnsiTheme="majorEastAsia" w:eastAsiaTheme="majorEastAsia" w:cstheme="majorEastAsia"/>
                          <w:color w:val="auto"/>
                          <w:sz w:val="20"/>
                          <w:szCs w:val="20"/>
                          <w:lang w:eastAsia="zh-CN"/>
                        </w:rPr>
                        <w:t>（居）</w:t>
                      </w:r>
                      <w:r>
                        <w:rPr>
                          <w:rFonts w:hint="eastAsia" w:asciiTheme="majorEastAsia" w:hAnsiTheme="majorEastAsia" w:eastAsiaTheme="majorEastAsia" w:cstheme="majorEastAsia"/>
                          <w:color w:val="auto"/>
                          <w:sz w:val="20"/>
                          <w:szCs w:val="20"/>
                        </w:rPr>
                        <w:t xml:space="preserve">务监督委员会 </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审核把关不严，存在漏报现象；</w:t>
                      </w:r>
                    </w:p>
                    <w:p>
                      <w:pPr>
                        <w:ind w:left="1197" w:leftChars="570"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2.所需资料不能做到一次性告知，导致群众多跑、空跑。</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1.提升办事效率，公开办事流程，明确所需资料；</w:t>
                      </w:r>
                    </w:p>
                    <w:p>
                      <w:pPr>
                        <w:ind w:left="998" w:leftChars="475"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2.严格审核把关，确保不漏报、不重报。</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jc w:val="center"/>
        <w:rPr>
          <w:rFonts w:hint="eastAsia" w:ascii="方正小标宋简体" w:hAnsi="仿宋" w:eastAsia="方正小标宋简体" w:cs="Arial"/>
          <w:kern w:val="0"/>
          <w:sz w:val="44"/>
          <w:szCs w:val="44"/>
          <w:lang w:val="en-US" w:eastAsia="zh-CN"/>
        </w:rPr>
      </w:pPr>
      <w:r>
        <w:rPr>
          <w:rFonts w:hint="eastAsia" w:ascii="黑体" w:hAnsi="黑体" w:eastAsia="黑体" w:cs="黑体"/>
          <w:sz w:val="44"/>
          <w:szCs w:val="52"/>
          <w:lang w:val="en-US" w:eastAsia="zh-CN"/>
        </w:rPr>
        <w:t>58其他事项</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扶贫资产后续管理</w:t>
      </w:r>
    </w:p>
    <w:p>
      <w:pPr>
        <w:rPr>
          <w:rFonts w:hint="eastAsia" w:ascii="宋体" w:hAnsi="宋体" w:eastAsia="宋体" w:cs="宋体"/>
          <w:sz w:val="24"/>
          <w:szCs w:val="24"/>
          <w:lang w:val="en-US" w:eastAsia="zh-CN"/>
        </w:rPr>
      </w:pPr>
      <w:r>
        <w:rPr>
          <w:sz w:val="28"/>
        </w:rPr>
        <mc:AlternateContent>
          <mc:Choice Requires="wpg">
            <w:drawing>
              <wp:anchor distT="0" distB="0" distL="114300" distR="114300" simplePos="0" relativeHeight="251800576" behindDoc="0" locked="0" layoutInCell="1" allowOverlap="1">
                <wp:simplePos x="0" y="0"/>
                <wp:positionH relativeFrom="column">
                  <wp:posOffset>389890</wp:posOffset>
                </wp:positionH>
                <wp:positionV relativeFrom="paragraph">
                  <wp:posOffset>115570</wp:posOffset>
                </wp:positionV>
                <wp:extent cx="4763770" cy="5974080"/>
                <wp:effectExtent l="5080" t="5080" r="12700" b="21590"/>
                <wp:wrapNone/>
                <wp:docPr id="884" name="组合 884"/>
                <wp:cNvGraphicFramePr/>
                <a:graphic xmlns:a="http://schemas.openxmlformats.org/drawingml/2006/main">
                  <a:graphicData uri="http://schemas.microsoft.com/office/word/2010/wordprocessingGroup">
                    <wpg:wgp>
                      <wpg:cNvGrpSpPr/>
                      <wpg:grpSpPr>
                        <a:xfrm>
                          <a:off x="0" y="0"/>
                          <a:ext cx="4763770" cy="5974080"/>
                          <a:chOff x="6138" y="621676"/>
                          <a:chExt cx="7502" cy="9004"/>
                        </a:xfrm>
                      </wpg:grpSpPr>
                      <wps:wsp>
                        <wps:cNvPr id="885" name="流程图: 过程 922"/>
                        <wps:cNvSpPr/>
                        <wps:spPr>
                          <a:xfrm>
                            <a:off x="6179" y="626627"/>
                            <a:ext cx="3141" cy="98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收益分配</w:t>
                              </w:r>
                            </w:p>
                          </w:txbxContent>
                        </wps:txbx>
                        <wps:bodyPr lIns="91439" tIns="45719" rIns="91439" bIns="45719" anchor="ctr" anchorCtr="0" upright="1"/>
                      </wps:wsp>
                      <wps:wsp>
                        <wps:cNvPr id="886" name="直接连接符 924"/>
                        <wps:cNvCnPr/>
                        <wps:spPr>
                          <a:xfrm>
                            <a:off x="7724" y="623988"/>
                            <a:ext cx="19" cy="813"/>
                          </a:xfrm>
                          <a:prstGeom prst="line">
                            <a:avLst/>
                          </a:prstGeom>
                          <a:ln w="9525" cap="flat" cmpd="sng">
                            <a:solidFill>
                              <a:srgbClr val="000000"/>
                            </a:solidFill>
                            <a:prstDash val="solid"/>
                            <a:headEnd type="none" w="med" len="med"/>
                            <a:tailEnd type="triangle" w="med" len="med"/>
                          </a:ln>
                        </wps:spPr>
                        <wps:bodyPr upright="1"/>
                      </wps:wsp>
                      <wps:wsp>
                        <wps:cNvPr id="887" name="流程图: 过程 922"/>
                        <wps:cNvSpPr/>
                        <wps:spPr>
                          <a:xfrm>
                            <a:off x="6215" y="624828"/>
                            <a:ext cx="3141" cy="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资产管理</w:t>
                              </w:r>
                            </w:p>
                          </w:txbxContent>
                        </wps:txbx>
                        <wps:bodyPr lIns="91439" tIns="45719" rIns="91439" bIns="45719" anchor="ctr" anchorCtr="0" upright="1"/>
                      </wps:wsp>
                      <wps:wsp>
                        <wps:cNvPr id="888" name="流程图: 过程 922"/>
                        <wps:cNvSpPr/>
                        <wps:spPr>
                          <a:xfrm>
                            <a:off x="6187" y="623116"/>
                            <a:ext cx="3122" cy="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资产登记</w:t>
                              </w:r>
                            </w:p>
                          </w:txbxContent>
                        </wps:txbx>
                        <wps:bodyPr lIns="91439" tIns="45719" rIns="91439" bIns="45719" anchor="ctr" anchorCtr="0" upright="1"/>
                      </wps:wsp>
                      <wps:wsp>
                        <wps:cNvPr id="889" name="流程图: 过程 923"/>
                        <wps:cNvSpPr/>
                        <wps:spPr>
                          <a:xfrm>
                            <a:off x="6138" y="621676"/>
                            <a:ext cx="3142" cy="8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资产确权</w:t>
                              </w:r>
                            </w:p>
                          </w:txbxContent>
                        </wps:txbx>
                        <wps:bodyPr anchor="ctr" anchorCtr="0" upright="1"/>
                      </wps:wsp>
                      <wps:wsp>
                        <wps:cNvPr id="890" name="直接连接符 924"/>
                        <wps:cNvCnPr/>
                        <wps:spPr>
                          <a:xfrm>
                            <a:off x="7699" y="622528"/>
                            <a:ext cx="17" cy="530"/>
                          </a:xfrm>
                          <a:prstGeom prst="line">
                            <a:avLst/>
                          </a:prstGeom>
                          <a:ln w="9525" cap="flat" cmpd="sng">
                            <a:solidFill>
                              <a:srgbClr val="000000"/>
                            </a:solidFill>
                            <a:prstDash val="solid"/>
                            <a:headEnd type="none" w="med" len="med"/>
                            <a:tailEnd type="triangle" w="med" len="med"/>
                          </a:ln>
                        </wps:spPr>
                        <wps:bodyPr upright="1"/>
                      </wps:wsp>
                      <wps:wsp>
                        <wps:cNvPr id="891" name="直接连接符 934"/>
                        <wps:cNvCnPr/>
                        <wps:spPr>
                          <a:xfrm>
                            <a:off x="7704" y="625839"/>
                            <a:ext cx="20" cy="19"/>
                          </a:xfrm>
                          <a:prstGeom prst="line">
                            <a:avLst/>
                          </a:prstGeom>
                          <a:ln w="9525" cap="flat" cmpd="sng">
                            <a:solidFill>
                              <a:srgbClr val="000000"/>
                            </a:solidFill>
                            <a:prstDash val="solid"/>
                            <a:headEnd type="none" w="med" len="med"/>
                            <a:tailEnd type="none" w="med" len="med"/>
                          </a:ln>
                        </wps:spPr>
                        <wps:bodyPr upright="1"/>
                      </wps:wsp>
                      <wps:wsp>
                        <wps:cNvPr id="892" name="直接连接符 924"/>
                        <wps:cNvCnPr/>
                        <wps:spPr>
                          <a:xfrm>
                            <a:off x="7709" y="625680"/>
                            <a:ext cx="19" cy="813"/>
                          </a:xfrm>
                          <a:prstGeom prst="line">
                            <a:avLst/>
                          </a:prstGeom>
                          <a:ln w="9525" cap="flat" cmpd="sng">
                            <a:solidFill>
                              <a:srgbClr val="000000"/>
                            </a:solidFill>
                            <a:prstDash val="solid"/>
                            <a:headEnd type="none" w="med" len="med"/>
                            <a:tailEnd type="triangle" w="med" len="med"/>
                          </a:ln>
                        </wps:spPr>
                        <wps:bodyPr upright="1"/>
                      </wps:wsp>
                      <wps:wsp>
                        <wps:cNvPr id="893" name="矩形标注 405"/>
                        <wps:cNvSpPr/>
                        <wps:spPr>
                          <a:xfrm>
                            <a:off x="10029" y="621746"/>
                            <a:ext cx="3101" cy="1118"/>
                          </a:xfrm>
                          <a:prstGeom prst="wedgeRectCallout">
                            <a:avLst>
                              <a:gd name="adj1" fmla="val -71767"/>
                              <a:gd name="adj2" fmla="val -14400"/>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原则上按照项目报账结果作为入账依据，作为记账凭证入账</w:t>
                              </w:r>
                            </w:p>
                          </w:txbxContent>
                        </wps:txbx>
                        <wps:bodyPr lIns="91439" tIns="45719" rIns="91439" bIns="45719" upright="1"/>
                      </wps:wsp>
                      <wps:wsp>
                        <wps:cNvPr id="894" name="矩形标注 160"/>
                        <wps:cNvSpPr/>
                        <wps:spPr>
                          <a:xfrm>
                            <a:off x="10074" y="623171"/>
                            <a:ext cx="3101" cy="1118"/>
                          </a:xfrm>
                          <a:prstGeom prst="wedgeRectCallout">
                            <a:avLst>
                              <a:gd name="adj1" fmla="val -71767"/>
                              <a:gd name="adj2" fmla="val -15742"/>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按照移交清单或其他证明资料，对已经形成的扶贫项目资产逐一登记造册</w:t>
                              </w:r>
                            </w:p>
                          </w:txbxContent>
                        </wps:txbx>
                        <wps:bodyPr lIns="91439" tIns="45719" rIns="91439" bIns="45719" upright="1"/>
                      </wps:wsp>
                      <wps:wsp>
                        <wps:cNvPr id="895" name="矩形标注 161"/>
                        <wps:cNvSpPr/>
                        <wps:spPr>
                          <a:xfrm>
                            <a:off x="10104" y="624821"/>
                            <a:ext cx="3101" cy="1372"/>
                          </a:xfrm>
                          <a:prstGeom prst="wedgeRectCallout">
                            <a:avLst>
                              <a:gd name="adj1" fmla="val -71767"/>
                              <a:gd name="adj2" fmla="val -15742"/>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所有权与监管权相统一、受益权与管护权相结合，加强扶贫项目资产的后续运营管理和管护</w:t>
                              </w:r>
                            </w:p>
                          </w:txbxContent>
                        </wps:txbx>
                        <wps:bodyPr lIns="91439" tIns="45719" rIns="91439" bIns="45719" upright="1"/>
                      </wps:wsp>
                      <wps:wsp>
                        <wps:cNvPr id="896" name="矩形标注 162"/>
                        <wps:cNvSpPr/>
                        <wps:spPr>
                          <a:xfrm>
                            <a:off x="10044" y="626696"/>
                            <a:ext cx="3162" cy="1118"/>
                          </a:xfrm>
                          <a:prstGeom prst="wedgeRectCallout">
                            <a:avLst>
                              <a:gd name="adj1" fmla="val -71767"/>
                              <a:gd name="adj2" fmla="val -15742"/>
                            </a:avLst>
                          </a:prstGeom>
                          <a:noFill/>
                          <a:ln w="9525" cap="flat" cmpd="sng">
                            <a:solidFill>
                              <a:srgbClr val="000000"/>
                            </a:solidFill>
                            <a:prstDash val="solid"/>
                            <a:miter/>
                            <a:headEnd type="none" w="med" len="med"/>
                            <a:tailEnd type="none" w="med" len="med"/>
                          </a:ln>
                        </wps:spPr>
                        <wps:txbx>
                          <w:txbxContent>
                            <w:p>
                              <w:pPr>
                                <w:jc w:val="both"/>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群众参与、村提方案、乡（镇）审核、县级备案（按规定公示）</w:t>
                              </w:r>
                            </w:p>
                          </w:txbxContent>
                        </wps:txbx>
                        <wps:bodyPr lIns="91439" tIns="45719" rIns="91439" bIns="45719" upright="1"/>
                      </wps:wsp>
                      <wps:wsp>
                        <wps:cNvPr id="897" name="流程图: 过程 922"/>
                        <wps:cNvSpPr/>
                        <wps:spPr>
                          <a:xfrm>
                            <a:off x="6224" y="628503"/>
                            <a:ext cx="3141" cy="155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资产处置</w:t>
                              </w:r>
                            </w:p>
                          </w:txbxContent>
                        </wps:txbx>
                        <wps:bodyPr lIns="91439" tIns="45719" rIns="91439" bIns="45719" anchor="ctr" anchorCtr="0" upright="1"/>
                      </wps:wsp>
                      <wps:wsp>
                        <wps:cNvPr id="898" name="直接连接符 934"/>
                        <wps:cNvCnPr/>
                        <wps:spPr>
                          <a:xfrm>
                            <a:off x="7749" y="627849"/>
                            <a:ext cx="20" cy="19"/>
                          </a:xfrm>
                          <a:prstGeom prst="line">
                            <a:avLst/>
                          </a:prstGeom>
                          <a:ln w="9525" cap="flat" cmpd="sng">
                            <a:solidFill>
                              <a:srgbClr val="000000"/>
                            </a:solidFill>
                            <a:prstDash val="solid"/>
                            <a:headEnd type="none" w="med" len="med"/>
                            <a:tailEnd type="none" w="med" len="med"/>
                          </a:ln>
                        </wps:spPr>
                        <wps:bodyPr upright="1"/>
                      </wps:wsp>
                      <wps:wsp>
                        <wps:cNvPr id="899" name="直接连接符 924"/>
                        <wps:cNvCnPr/>
                        <wps:spPr>
                          <a:xfrm>
                            <a:off x="7754" y="627675"/>
                            <a:ext cx="19" cy="813"/>
                          </a:xfrm>
                          <a:prstGeom prst="line">
                            <a:avLst/>
                          </a:prstGeom>
                          <a:ln w="9525" cap="flat" cmpd="sng">
                            <a:solidFill>
                              <a:srgbClr val="000000"/>
                            </a:solidFill>
                            <a:prstDash val="solid"/>
                            <a:headEnd type="none" w="med" len="med"/>
                            <a:tailEnd type="triangle" w="med" len="med"/>
                          </a:ln>
                        </wps:spPr>
                        <wps:bodyPr upright="1"/>
                      </wps:wsp>
                      <wps:wsp>
                        <wps:cNvPr id="900" name="矩形标注 163"/>
                        <wps:cNvSpPr/>
                        <wps:spPr>
                          <a:xfrm>
                            <a:off x="10119" y="628016"/>
                            <a:ext cx="3521" cy="2664"/>
                          </a:xfrm>
                          <a:prstGeom prst="wedgeRectCallout">
                            <a:avLst>
                              <a:gd name="adj1" fmla="val -71767"/>
                              <a:gd name="adj2" fmla="val -15742"/>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村两委会、村集体经济组织提出处置意见，经村民会议或村民代表大会同意，报经乡（镇）审核，资产主管部门审批，审批结果抄送扶贫资产管理部门；对属于国有资产的扶贫项目资产的处置，按国有资产管理有关规定执行</w:t>
                              </w:r>
                            </w:p>
                          </w:txbxContent>
                        </wps:txbx>
                        <wps:bodyPr lIns="91439" tIns="45719" rIns="91439" bIns="45719" upright="1"/>
                      </wps:wsp>
                    </wpg:wgp>
                  </a:graphicData>
                </a:graphic>
              </wp:anchor>
            </w:drawing>
          </mc:Choice>
          <mc:Fallback>
            <w:pict>
              <v:group id="_x0000_s1026" o:spid="_x0000_s1026" o:spt="203" style="position:absolute;left:0pt;margin-left:30.7pt;margin-top:9.1pt;height:470.4pt;width:375.1pt;z-index:251800576;mso-width-relative:page;mso-height-relative:page;" coordorigin="6138,621676" coordsize="7502,9004" o:gfxdata="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ChPfAX2QAAAAkBAAAPAAAAAAAAAAEAIAAAACIAAABkcnMvZG93&#10;bnJldi54bWxQSwECFAAUAAAACACHTuJArDygT48FAACsKgAADgAAAAAAAAABACAAAAAoAQAAZHJz&#10;L2Uyb0RvYy54bWxQSwUGAAAAAAYABgBZAQAAKQkAAAAA&#10;">
                <o:lock v:ext="edit" aspectratio="f"/>
                <v:shape id="流程图: 过程 922" o:spid="_x0000_s1026" o:spt="109" type="#_x0000_t109" style="position:absolute;left:6179;top:626627;height:988;width:3141;v-text-anchor:middle;" fillcolor="#FFFFFF" filled="t" stroked="t" coordsize="21600,21600" o:gfxdata="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KFU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收益分配</w:t>
                        </w:r>
                      </w:p>
                    </w:txbxContent>
                  </v:textbox>
                </v:shape>
                <v:line id="直接连接符 924" o:spid="_x0000_s1026" o:spt="20" style="position:absolute;left:7724;top:623988;height:813;width:19;" filled="f" stroked="t" coordsize="21600,21600" o:gfxdata="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0l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922" o:spid="_x0000_s1026" o:spt="109" type="#_x0000_t109" style="position:absolute;left:6215;top:624828;height:840;width:3141;v-text-anchor:middle;" fillcolor="#FFFFFF" filled="t" stroked="t" coordsize="21600,21600" o:gfxdata="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tm7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资产管理</w:t>
                        </w:r>
                      </w:p>
                    </w:txbxContent>
                  </v:textbox>
                </v:shape>
                <v:shape id="流程图: 过程 922" o:spid="_x0000_s1026" o:spt="109" type="#_x0000_t109" style="position:absolute;left:6187;top:623116;height:840;width:3122;v-text-anchor:middle;" fillcolor="#FFFFFF" filled="t" stroked="t" coordsize="21600,21600" o:gfxdata="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n6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资产登记</w:t>
                        </w:r>
                      </w:p>
                    </w:txbxContent>
                  </v:textbox>
                </v:shape>
                <v:shape id="流程图: 过程 923" o:spid="_x0000_s1026" o:spt="109" type="#_x0000_t109" style="position:absolute;left:6138;top:621676;height:842;width:3142;v-text-anchor:middle;" fillcolor="#FFFFFF" filled="t" stroked="t" coordsize="21600,21600" o:gfxdata="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gKw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资产确权</w:t>
                        </w:r>
                      </w:p>
                    </w:txbxContent>
                  </v:textbox>
                </v:shape>
                <v:line id="直接连接符 924" o:spid="_x0000_s1026" o:spt="20" style="position:absolute;left:7699;top:622528;height:530;width:17;" filled="f" stroked="t" coordsize="21600,21600" o:gfxdata="UEsDBAoAAAAAAIdO4kAAAAAAAAAAAAAAAAAEAAAAZHJzL1BLAwQUAAAACACHTuJATkg9n7wAAADc&#10;AAAADwAAAGRycy9kb3ducmV2LnhtbEVPy4rCMBTdC/MP4Q6407QupHa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IPZ+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934" o:spid="_x0000_s1026" o:spt="20" style="position:absolute;left:7704;top:625839;height:19;width:20;" filled="f" stroked="t" coordsize="21600,21600" o:gfxdata="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E/5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924" o:spid="_x0000_s1026" o:spt="20" style="position:absolute;left:7709;top:625680;height:813;width:19;" filled="f" stroked="t" coordsize="21600,21600" o:gfxdata="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WBn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矩形标注 405" o:spid="_x0000_s1026" o:spt="61" type="#_x0000_t61" style="position:absolute;left:10029;top:621746;height:1118;width:3101;" filled="f" stroked="t" coordsize="21600,21600" o:gfxdata="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wzRSvQAA&#10;ANwAAAAPAAAAAAAAAAEAIAAAACIAAABkcnMvZG93bnJldi54bWxQSwECFAAUAAAACACHTuJAMy8F&#10;njsAAAA5AAAAEAAAAAAAAAABACAAAAAMAQAAZHJzL3NoYXBleG1sLnhtbFBLBQYAAAAABgAGAFsB&#10;AAC2AwAAAAA=&#10;" adj="-4702,7690">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原则上按照项目报账结果作为入账依据，作为记账凭证入账</w:t>
                        </w:r>
                      </w:p>
                    </w:txbxContent>
                  </v:textbox>
                </v:shape>
                <v:shape id="矩形标注 160" o:spid="_x0000_s1026" o:spt="61" type="#_x0000_t61" style="position:absolute;left:10074;top:623171;height:1118;width:3101;" filled="f" stroked="t" coordsize="21600,21600" o:gfxdata="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QyZC/&#10;AAAA3AAAAA8AAAAAAAAAAQAgAAAAIgAAAGRycy9kb3ducmV2LnhtbFBLAQIUABQAAAAIAIdO4kAz&#10;LwWeOwAAADkAAAAQAAAAAAAAAAEAIAAAAA4BAABkcnMvc2hhcGV4bWwueG1sUEsFBgAAAAAGAAYA&#10;WwEAALgDAAAAAA==&#10;" adj="-4702,7400">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按照移交清单或其他证明资料，对已经形成的扶贫项目资产逐一登记造册</w:t>
                        </w:r>
                      </w:p>
                    </w:txbxContent>
                  </v:textbox>
                </v:shape>
                <v:shape id="矩形标注 161" o:spid="_x0000_s1026" o:spt="61" type="#_x0000_t61" style="position:absolute;left:10104;top:624821;height:1372;width:3101;" filled="f" stroked="t" coordsize="21600,21600" o:gfxdata="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cbAu/&#10;AAAA3AAAAA8AAAAAAAAAAQAgAAAAIgAAAGRycy9kb3ducmV2LnhtbFBLAQIUABQAAAAIAIdO4kAz&#10;LwWeOwAAADkAAAAQAAAAAAAAAAEAIAAAAA4BAABkcnMvc2hhcGV4bWwueG1sUEsFBgAAAAAGAAYA&#10;WwEAALgDAAAAAA==&#10;" adj="-4702,7400">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所有权与监管权相统一、受益权与管护权相结合，加强扶贫项目资产的后续运营管理和管护</w:t>
                        </w:r>
                      </w:p>
                    </w:txbxContent>
                  </v:textbox>
                </v:shape>
                <v:shape id="矩形标注 162" o:spid="_x0000_s1026" o:spt="61" type="#_x0000_t61" style="position:absolute;left:10044;top:626696;height:1118;width:3162;" filled="f" stroked="t" coordsize="21600,21600" o:gfxdata="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7yfL4A&#10;AADcAAAADwAAAAAAAAABACAAAAAiAAAAZHJzL2Rvd25yZXYueG1sUEsBAhQAFAAAAAgAh07iQDMv&#10;BZ47AAAAOQAAABAAAAAAAAAAAQAgAAAADQEAAGRycy9zaGFwZXhtbC54bWxQSwUGAAAAAAYABgBb&#10;AQAAtwMAAAAA&#10;" adj="-4702,7400">
                  <v:fill on="f" focussize="0,0"/>
                  <v:stroke color="#000000" joinstyle="miter"/>
                  <v:imagedata o:title=""/>
                  <o:lock v:ext="edit" aspectratio="f"/>
                  <v:textbox inset="7.19992125984252pt,3.59992125984252pt,7.19992125984252pt,3.59992125984252pt">
                    <w:txbxContent>
                      <w:p>
                        <w:pPr>
                          <w:jc w:val="both"/>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群众参与、村提方案、乡（镇）审核、县级备案（按规定公示）</w:t>
                        </w:r>
                      </w:p>
                    </w:txbxContent>
                  </v:textbox>
                </v:shape>
                <v:shape id="流程图: 过程 922" o:spid="_x0000_s1026" o:spt="109" type="#_x0000_t109" style="position:absolute;left:6224;top:628503;height:1556;width:3141;v-text-anchor:middle;" fillcolor="#FFFFFF" filled="t" stroked="t" coordsize="21600,21600" o:gfxdata="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4H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资产处置</w:t>
                        </w:r>
                      </w:p>
                    </w:txbxContent>
                  </v:textbox>
                </v:shape>
                <v:line id="直接连接符 934" o:spid="_x0000_s1026" o:spt="20" style="position:absolute;left:7749;top:627849;height:19;width:20;" filled="f" stroked="t" coordsize="21600,21600" o:gfxdata="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5WC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924" o:spid="_x0000_s1026" o:spt="20" style="position:absolute;left:7754;top:627675;height:813;width:19;" filled="f" stroked="t" coordsize="21600,21600" o:gfxdata="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ylA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矩形标注 163" o:spid="_x0000_s1026" o:spt="61" type="#_x0000_t61" style="position:absolute;left:10119;top:628016;height:2664;width:3521;" filled="f" stroked="t" coordsize="21600,21600" o:gfxdata="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AVYm8AAAA&#10;3AAAAA8AAAAAAAAAAQAgAAAAIgAAAGRycy9kb3ducmV2LnhtbFBLAQIUABQAAAAIAIdO4kAzLwWe&#10;OwAAADkAAAAQAAAAAAAAAAEAIAAAAAsBAABkcnMvc2hhcGV4bWwueG1sUEsFBgAAAAAGAAYAWwEA&#10;ALUDAAAAAA==&#10;" adj="-4702,7400">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村两委会、村集体经济组织提出处置意见，经村民会议或村民代表大会同意，报经乡（镇）审核，资产主管部门审批，审批结果抄送扶贫资产管理部门；对属于国有资产的扶贫项目资产的处置，按国有资产管理有关规定执行</w:t>
                        </w:r>
                      </w:p>
                    </w:txbxContent>
                  </v:textbox>
                </v:shape>
              </v:group>
            </w:pict>
          </mc:Fallback>
        </mc:AlternateContent>
      </w:r>
    </w:p>
    <w:p>
      <w:pPr>
        <w:jc w:val="center"/>
        <w:rPr>
          <w:rFonts w:hint="default" w:ascii="楷体" w:hAnsi="楷体" w:eastAsia="楷体" w:cs="楷体"/>
          <w:sz w:val="32"/>
          <w:szCs w:val="40"/>
          <w:lang w:val="en-US" w:eastAsia="zh-CN"/>
        </w:rPr>
      </w:pPr>
    </w:p>
    <w:p>
      <w:pPr>
        <w:rPr>
          <w:rFonts w:hint="eastAsia" w:ascii="仿宋" w:hAnsi="仿宋" w:eastAsia="仿宋" w:cs="仿宋"/>
          <w:sz w:val="28"/>
          <w:szCs w:val="28"/>
        </w:rPr>
      </w:pPr>
    </w:p>
    <w:p>
      <w:pPr>
        <w:jc w:val="center"/>
        <w:rPr>
          <w:rFonts w:hint="eastAsia" w:ascii="方正小标宋简体" w:hAnsi="仿宋" w:eastAsia="方正小标宋简体" w:cs="Arial"/>
          <w:kern w:val="0"/>
          <w:sz w:val="44"/>
          <w:szCs w:val="44"/>
          <w:lang w:val="en-US" w:eastAsia="zh-CN"/>
        </w:rPr>
        <w:sectPr>
          <w:pgSz w:w="11905" w:h="16838"/>
          <w:pgMar w:top="1871" w:right="1474" w:bottom="1871" w:left="1587" w:header="851" w:footer="1417" w:gutter="0"/>
          <w:pgNumType w:fmt="decimal"/>
          <w:cols w:space="0" w:num="1"/>
          <w:rtlGutter w:val="0"/>
          <w:docGrid w:type="lines" w:linePitch="315" w:charSpace="0"/>
        </w:sectPr>
      </w:pPr>
      <w:r>
        <w:rPr>
          <w:sz w:val="28"/>
        </w:rPr>
        <mc:AlternateContent>
          <mc:Choice Requires="wps">
            <w:drawing>
              <wp:anchor distT="0" distB="0" distL="114300" distR="114300" simplePos="0" relativeHeight="251820032" behindDoc="0" locked="0" layoutInCell="1" allowOverlap="1">
                <wp:simplePos x="0" y="0"/>
                <wp:positionH relativeFrom="column">
                  <wp:posOffset>650240</wp:posOffset>
                </wp:positionH>
                <wp:positionV relativeFrom="paragraph">
                  <wp:posOffset>5180965</wp:posOffset>
                </wp:positionV>
                <wp:extent cx="5304790" cy="1282065"/>
                <wp:effectExtent l="4445" t="4445" r="5715" b="8890"/>
                <wp:wrapNone/>
                <wp:docPr id="1055" name="文本框 1055"/>
                <wp:cNvGraphicFramePr/>
                <a:graphic xmlns:a="http://schemas.openxmlformats.org/drawingml/2006/main">
                  <a:graphicData uri="http://schemas.microsoft.com/office/word/2010/wordprocessingShape">
                    <wps:wsp>
                      <wps:cNvSpPr txBox="1"/>
                      <wps:spPr>
                        <a:xfrm>
                          <a:off x="0" y="0"/>
                          <a:ext cx="5304790" cy="12820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rPr>
                                <w:rFonts w:hint="default"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1.资产管理未按规定执行；2.收益分配方案公开内容不全，或弄虚作假。</w:t>
                            </w:r>
                          </w:p>
                          <w:p>
                            <w:pPr>
                              <w:ind w:left="1000" w:hanging="1000" w:hangingChars="500"/>
                              <w:rPr>
                                <w:rFonts w:hint="default"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防控措施：</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1.履行廉政承诺；2.村务监督委员会、集体经济组织监事会加强监督；3.严格按照“四议两公开”程序进行。</w:t>
                            </w:r>
                          </w:p>
                          <w:p>
                            <w:pPr>
                              <w:rPr>
                                <w:rFonts w:hint="eastAsia" w:ascii="仿宋" w:hAnsi="仿宋" w:eastAsia="仿宋" w:cs="仿宋"/>
                                <w:color w:val="000000" w:themeColor="text1"/>
                                <w:sz w:val="20"/>
                                <w:szCs w:val="20"/>
                                <w14:textFill>
                                  <w14:solidFill>
                                    <w14:schemeClr w14:val="tx1"/>
                                  </w14:solidFill>
                                </w14:textFill>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51.2pt;margin-top:407.95pt;height:100.95pt;width:417.7pt;z-index:251820032;mso-width-relative:page;mso-height-relative:page;" fillcolor="#FFFFFF" filled="t" stroked="t" coordsize="21600,21600" o:gfxdata="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e&#10;oV2t2QAAAAwBAAAPAAAAAAAAAAEAIAAAACIAAABkcnMvZG93bnJldi54bWxQSwECFAAUAAAACACH&#10;TuJAu0ZwBCMCAABxBAAADgAAAAAAAAABACAAAAAoAQAAZHJzL2Uyb0RvYy54bWxQSwUGAAAAAAYA&#10;BgBZAQAAvQU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：村民委员会</w:t>
                      </w:r>
                      <w:r>
                        <w:rPr>
                          <w:rFonts w:hint="eastAsia" w:asciiTheme="majorEastAsia" w:hAnsiTheme="majorEastAsia" w:eastAsiaTheme="majorEastAsia" w:cstheme="majorEastAsia"/>
                          <w:color w:val="auto"/>
                          <w:sz w:val="20"/>
                          <w:szCs w:val="20"/>
                          <w:lang w:eastAsia="zh-CN"/>
                        </w:rPr>
                        <w:t>、村集体经济组织</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集体经济组织监事会</w:t>
                      </w:r>
                    </w:p>
                    <w:p>
                      <w:pPr>
                        <w:rPr>
                          <w:rFonts w:hint="default"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1.资产管理未按规定执行；2.收益分配方案公开内容不全，或弄虚作假。</w:t>
                      </w:r>
                    </w:p>
                    <w:p>
                      <w:pPr>
                        <w:ind w:left="1000" w:hanging="1000" w:hangingChars="500"/>
                        <w:rPr>
                          <w:rFonts w:hint="default" w:asciiTheme="majorEastAsia" w:hAnsiTheme="majorEastAsia" w:eastAsiaTheme="majorEastAsia" w:cstheme="majorEastAsia"/>
                          <w:color w:val="000000" w:themeColor="text1"/>
                          <w:sz w:val="20"/>
                          <w:szCs w:val="20"/>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防控措施：</w:t>
                      </w:r>
                      <w:r>
                        <w:rPr>
                          <w:rFonts w:hint="eastAsia" w:asciiTheme="majorEastAsia" w:hAnsiTheme="majorEastAsia" w:eastAsiaTheme="majorEastAsia" w:cstheme="majorEastAsia"/>
                          <w:color w:val="000000" w:themeColor="text1"/>
                          <w:sz w:val="20"/>
                          <w:szCs w:val="20"/>
                          <w:lang w:val="en-US" w:eastAsia="zh-CN"/>
                          <w14:textFill>
                            <w14:solidFill>
                              <w14:schemeClr w14:val="tx1"/>
                            </w14:solidFill>
                          </w14:textFill>
                        </w:rPr>
                        <w:t>1.履行廉政承诺；2.村务监督委员会、集体经济组织监事会加强监督；3.严格按照“四议两公开”程序进行。</w:t>
                      </w:r>
                    </w:p>
                    <w:p>
                      <w:pPr>
                        <w:rPr>
                          <w:rFonts w:hint="eastAsia" w:ascii="仿宋" w:hAnsi="仿宋" w:eastAsia="仿宋" w:cs="仿宋"/>
                          <w:color w:val="000000" w:themeColor="text1"/>
                          <w:sz w:val="20"/>
                          <w:szCs w:val="20"/>
                          <w14:textFill>
                            <w14:solidFill>
                              <w14:schemeClr w14:val="tx1"/>
                            </w14:solidFill>
                          </w14:textFill>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jc w:val="center"/>
        <w:rPr>
          <w:rFonts w:hint="eastAsia" w:ascii="方正小标宋简体" w:hAnsi="仿宋" w:eastAsia="方正小标宋简体" w:cs="Arial"/>
          <w:kern w:val="0"/>
          <w:sz w:val="44"/>
          <w:szCs w:val="44"/>
          <w:lang w:val="en-US" w:eastAsia="zh-CN"/>
        </w:rPr>
      </w:pPr>
      <w:r>
        <w:rPr>
          <w:rFonts w:hint="eastAsia" w:ascii="黑体" w:hAnsi="黑体" w:eastAsia="黑体" w:cs="黑体"/>
          <w:sz w:val="44"/>
          <w:szCs w:val="52"/>
          <w:lang w:val="en-US" w:eastAsia="zh-CN"/>
        </w:rPr>
        <w:t>59其他事项</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防止返贫动态监测管理</w:t>
      </w:r>
    </w:p>
    <w:p>
      <w:pPr>
        <w:jc w:val="center"/>
        <w:rPr>
          <w:rFonts w:hint="eastAsia" w:ascii="楷体" w:hAnsi="楷体" w:eastAsia="楷体" w:cs="楷体"/>
          <w:sz w:val="32"/>
          <w:szCs w:val="40"/>
          <w:lang w:val="en-US" w:eastAsia="zh-CN"/>
        </w:rPr>
      </w:pPr>
      <w:r>
        <w:rPr>
          <w:sz w:val="28"/>
        </w:rPr>
        <mc:AlternateContent>
          <mc:Choice Requires="wpg">
            <w:drawing>
              <wp:anchor distT="0" distB="0" distL="114300" distR="114300" simplePos="0" relativeHeight="251807744" behindDoc="0" locked="0" layoutInCell="1" allowOverlap="1">
                <wp:simplePos x="0" y="0"/>
                <wp:positionH relativeFrom="column">
                  <wp:posOffset>1155700</wp:posOffset>
                </wp:positionH>
                <wp:positionV relativeFrom="paragraph">
                  <wp:posOffset>354330</wp:posOffset>
                </wp:positionV>
                <wp:extent cx="3493770" cy="4411345"/>
                <wp:effectExtent l="4445" t="4445" r="6985" b="22860"/>
                <wp:wrapNone/>
                <wp:docPr id="862" name="组合 862"/>
                <wp:cNvGraphicFramePr/>
                <a:graphic xmlns:a="http://schemas.openxmlformats.org/drawingml/2006/main">
                  <a:graphicData uri="http://schemas.microsoft.com/office/word/2010/wordprocessingGroup">
                    <wpg:wgp>
                      <wpg:cNvGrpSpPr/>
                      <wpg:grpSpPr>
                        <a:xfrm>
                          <a:off x="0" y="0"/>
                          <a:ext cx="3493770" cy="4411405"/>
                          <a:chOff x="7924" y="1255519"/>
                          <a:chExt cx="5502" cy="6348"/>
                        </a:xfrm>
                      </wpg:grpSpPr>
                      <wps:wsp>
                        <wps:cNvPr id="777" name="流程图: 过程 777"/>
                        <wps:cNvSpPr/>
                        <wps:spPr>
                          <a:xfrm>
                            <a:off x="7924" y="1258382"/>
                            <a:ext cx="263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村级评议</w:t>
                              </w:r>
                            </w:p>
                          </w:txbxContent>
                        </wps:txbx>
                        <wps:bodyPr upright="1"/>
                      </wps:wsp>
                      <wps:wsp>
                        <wps:cNvPr id="773" name="直接连接符 773"/>
                        <wps:cNvCnPr/>
                        <wps:spPr>
                          <a:xfrm flipH="1">
                            <a:off x="9264" y="1256090"/>
                            <a:ext cx="1" cy="739"/>
                          </a:xfrm>
                          <a:prstGeom prst="line">
                            <a:avLst/>
                          </a:prstGeom>
                          <a:ln w="9525" cap="flat" cmpd="sng">
                            <a:solidFill>
                              <a:srgbClr val="000000"/>
                            </a:solidFill>
                            <a:prstDash val="solid"/>
                            <a:headEnd type="none" w="med" len="med"/>
                            <a:tailEnd type="triangle" w="med" len="med"/>
                          </a:ln>
                        </wps:spPr>
                        <wps:bodyPr upright="1"/>
                      </wps:wsp>
                      <wps:wsp>
                        <wps:cNvPr id="775" name="直接连接符 775"/>
                        <wps:cNvCnPr/>
                        <wps:spPr>
                          <a:xfrm>
                            <a:off x="9250" y="1257402"/>
                            <a:ext cx="15" cy="932"/>
                          </a:xfrm>
                          <a:prstGeom prst="line">
                            <a:avLst/>
                          </a:prstGeom>
                          <a:ln w="9525" cap="flat" cmpd="sng">
                            <a:solidFill>
                              <a:srgbClr val="000000"/>
                            </a:solidFill>
                            <a:prstDash val="solid"/>
                            <a:headEnd type="none" w="med" len="med"/>
                            <a:tailEnd type="triangle" w="med" len="med"/>
                          </a:ln>
                        </wps:spPr>
                        <wps:bodyPr upright="1"/>
                      </wps:wsp>
                      <wps:wsp>
                        <wps:cNvPr id="778" name="直接连接符 778"/>
                        <wps:cNvCnPr/>
                        <wps:spPr>
                          <a:xfrm>
                            <a:off x="9252" y="1258945"/>
                            <a:ext cx="13" cy="850"/>
                          </a:xfrm>
                          <a:prstGeom prst="line">
                            <a:avLst/>
                          </a:prstGeom>
                          <a:ln w="9525" cap="flat" cmpd="sng">
                            <a:solidFill>
                              <a:srgbClr val="000000"/>
                            </a:solidFill>
                            <a:prstDash val="solid"/>
                            <a:headEnd type="none" w="med" len="med"/>
                            <a:tailEnd type="triangle" w="med" len="med"/>
                          </a:ln>
                        </wps:spPr>
                        <wps:bodyPr upright="1"/>
                      </wps:wsp>
                      <wps:wsp>
                        <wps:cNvPr id="774" name="流程图: 过程 774"/>
                        <wps:cNvSpPr/>
                        <wps:spPr>
                          <a:xfrm>
                            <a:off x="7951" y="1256824"/>
                            <a:ext cx="2626"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入户核查</w:t>
                              </w:r>
                            </w:p>
                          </w:txbxContent>
                        </wps:txbx>
                        <wps:bodyPr upright="1"/>
                      </wps:wsp>
                      <wps:wsp>
                        <wps:cNvPr id="776" name="矩形标注 776"/>
                        <wps:cNvSpPr/>
                        <wps:spPr>
                          <a:xfrm>
                            <a:off x="11270" y="1258524"/>
                            <a:ext cx="2156" cy="770"/>
                          </a:xfrm>
                          <a:prstGeom prst="wedgeRectCallout">
                            <a:avLst>
                              <a:gd name="adj1" fmla="val -75231"/>
                              <a:gd name="adj2" fmla="val -31898"/>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spacing w:line="300" w:lineRule="exact"/>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公示不少于</w:t>
                              </w:r>
                              <w:r>
                                <w:rPr>
                                  <w:rFonts w:hint="eastAsia" w:asciiTheme="minorEastAsia" w:hAnsiTheme="minorEastAsia" w:cstheme="minorEastAsia"/>
                                  <w:sz w:val="24"/>
                                  <w:szCs w:val="24"/>
                                  <w:lang w:val="en-US" w:eastAsia="zh-CN"/>
                                </w:rPr>
                                <w:t>5个工作日</w:t>
                              </w:r>
                            </w:p>
                          </w:txbxContent>
                        </wps:txbx>
                        <wps:bodyPr upright="1"/>
                      </wps:wsp>
                      <wps:wsp>
                        <wps:cNvPr id="772" name="流程图: 过程 772"/>
                        <wps:cNvSpPr/>
                        <wps:spPr>
                          <a:xfrm>
                            <a:off x="7927" y="1255519"/>
                            <a:ext cx="2666"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 w:hAnsi="仿宋" w:eastAsia="仿宋" w:cs="仿宋"/>
                                  <w:sz w:val="24"/>
                                  <w:szCs w:val="24"/>
                                  <w:lang w:eastAsia="zh-CN"/>
                                </w:rPr>
                              </w:pPr>
                              <w:r>
                                <w:rPr>
                                  <w:rFonts w:hint="eastAsia" w:asciiTheme="minorEastAsia" w:hAnsiTheme="minorEastAsia" w:cstheme="minorEastAsia"/>
                                  <w:sz w:val="24"/>
                                  <w:szCs w:val="24"/>
                                  <w:lang w:eastAsia="zh-CN"/>
                                </w:rPr>
                                <w:t>农户申请</w:t>
                              </w:r>
                            </w:p>
                          </w:txbxContent>
                        </wps:txbx>
                        <wps:bodyPr upright="1"/>
                      </wps:wsp>
                      <wps:wsp>
                        <wps:cNvPr id="859" name="流程图: 过程 859"/>
                        <wps:cNvSpPr/>
                        <wps:spPr>
                          <a:xfrm>
                            <a:off x="7969" y="1259807"/>
                            <a:ext cx="263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乡（镇）审核</w:t>
                              </w:r>
                            </w:p>
                          </w:txbxContent>
                        </wps:txbx>
                        <wps:bodyPr upright="1"/>
                      </wps:wsp>
                      <wps:wsp>
                        <wps:cNvPr id="860" name="直接连接符 860"/>
                        <wps:cNvCnPr/>
                        <wps:spPr>
                          <a:xfrm>
                            <a:off x="9297" y="1260370"/>
                            <a:ext cx="13" cy="850"/>
                          </a:xfrm>
                          <a:prstGeom prst="line">
                            <a:avLst/>
                          </a:prstGeom>
                          <a:ln w="9525" cap="flat" cmpd="sng">
                            <a:solidFill>
                              <a:srgbClr val="000000"/>
                            </a:solidFill>
                            <a:prstDash val="solid"/>
                            <a:headEnd type="none" w="med" len="med"/>
                            <a:tailEnd type="triangle" w="med" len="med"/>
                          </a:ln>
                        </wps:spPr>
                        <wps:bodyPr upright="1"/>
                      </wps:wsp>
                      <wps:wsp>
                        <wps:cNvPr id="861" name="流程图: 过程 861"/>
                        <wps:cNvSpPr/>
                        <wps:spPr>
                          <a:xfrm>
                            <a:off x="7984" y="1261292"/>
                            <a:ext cx="263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县级审定</w:t>
                              </w:r>
                            </w:p>
                          </w:txbxContent>
                        </wps:txbx>
                        <wps:bodyPr upright="1"/>
                      </wps:wsp>
                    </wpg:wgp>
                  </a:graphicData>
                </a:graphic>
              </wp:anchor>
            </w:drawing>
          </mc:Choice>
          <mc:Fallback>
            <w:pict>
              <v:group id="_x0000_s1026" o:spid="_x0000_s1026" o:spt="203" style="position:absolute;left:0pt;margin-left:91pt;margin-top:27.9pt;height:347.35pt;width:275.1pt;z-index:251807744;mso-width-relative:page;mso-height-relative:page;" coordorigin="7924,1255519" coordsize="5502,6348" o:gfxdata="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">
                <o:lock v:ext="edit" aspectratio="f"/>
                <v:shape id="_x0000_s1026" o:spid="_x0000_s1026" o:spt="109" type="#_x0000_t109" style="position:absolute;left:7924;top:1258382;height:575;width:2636;" fillcolor="#FFFFFF" filled="t" stroked="t" coordsize="21600,21600" o:gfxdata="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JF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村级评议</w:t>
                        </w:r>
                      </w:p>
                    </w:txbxContent>
                  </v:textbox>
                </v:shape>
                <v:line id="_x0000_s1026" o:spid="_x0000_s1026" o:spt="20" style="position:absolute;left:9264;top:1256090;flip:x;height:739;width:1;" filled="f" stroked="t" coordsize="21600,21600" o:gfxdata="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nN3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250;top:1257402;height:932;width:15;" filled="f" stroked="t" coordsize="21600,21600" o:gfxdata="UEsDBAoAAAAAAIdO4kAAAAAAAAAAAAAAAAAEAAAAZHJzL1BLAwQUAAAACACHTuJAGIfsq78AAADc&#10;AAAADwAAAGRycy9kb3ducmV2LnhtbEWPQWvCQBSE7wX/w/KE3uomBTV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7K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252;top:1258945;height:850;width:13;" filled="f" stroked="t" coordsize="21600,21600" o:gfxdata="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GQz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109" type="#_x0000_t109" style="position:absolute;left:7951;top:1256824;height:591;width:2626;" fillcolor="#FFFFFF" filled="t" stroked="t" coordsize="21600,21600" o:gfxdata="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wui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入户核查</w:t>
                        </w:r>
                      </w:p>
                    </w:txbxContent>
                  </v:textbox>
                </v:shape>
                <v:shape id="_x0000_s1026" o:spid="_x0000_s1026" o:spt="61" type="#_x0000_t61" style="position:absolute;left:11270;top:1258524;height:770;width:2156;" fillcolor="#FFFFFF" filled="t" stroked="t" coordsize="21600,21600" o:gfxdata="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BpHb4A&#10;AADcAAAADwAAAAAAAAABACAAAAAiAAAAZHJzL2Rvd25yZXYueG1sUEsBAhQAFAAAAAgAh07iQDMv&#10;BZ47AAAAOQAAABAAAAAAAAAAAQAgAAAADQEAAGRycy9zaGFwZXhtbC54bWxQSwUGAAAAAAYABgBb&#10;AQAAtwMAAAAA&#10;" adj="-5450,3910">
                  <v:fill on="t" focussize="0,0"/>
                  <v:stroke color="#000000" joinstyle="miter"/>
                  <v:imagedata o:title=""/>
                  <o:lock v:ext="edit" aspectratio="f"/>
                  <v:textbox>
                    <w:txbxContent>
                      <w:p>
                        <w:pPr>
                          <w:numPr>
                            <w:ilvl w:val="0"/>
                            <w:numId w:val="0"/>
                          </w:numPr>
                          <w:spacing w:line="300" w:lineRule="exact"/>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公示不少于</w:t>
                        </w:r>
                        <w:r>
                          <w:rPr>
                            <w:rFonts w:hint="eastAsia" w:asciiTheme="minorEastAsia" w:hAnsiTheme="minorEastAsia" w:cstheme="minorEastAsia"/>
                            <w:sz w:val="24"/>
                            <w:szCs w:val="24"/>
                            <w:lang w:val="en-US" w:eastAsia="zh-CN"/>
                          </w:rPr>
                          <w:t>5个工作日</w:t>
                        </w:r>
                      </w:p>
                    </w:txbxContent>
                  </v:textbox>
                </v:shape>
                <v:shape id="_x0000_s1026" o:spid="_x0000_s1026" o:spt="109" type="#_x0000_t109" style="position:absolute;left:7927;top:1255519;height:591;width:2666;" fillcolor="#FFFFFF" filled="t" stroked="t" coordsize="21600,21600" o:gfxdata="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h8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ascii="仿宋" w:hAnsi="仿宋" w:eastAsia="仿宋" w:cs="仿宋"/>
                            <w:sz w:val="24"/>
                            <w:szCs w:val="24"/>
                            <w:lang w:eastAsia="zh-CN"/>
                          </w:rPr>
                        </w:pPr>
                        <w:r>
                          <w:rPr>
                            <w:rFonts w:hint="eastAsia" w:asciiTheme="minorEastAsia" w:hAnsiTheme="minorEastAsia" w:cstheme="minorEastAsia"/>
                            <w:sz w:val="24"/>
                            <w:szCs w:val="24"/>
                            <w:lang w:eastAsia="zh-CN"/>
                          </w:rPr>
                          <w:t>农户申请</w:t>
                        </w:r>
                      </w:p>
                    </w:txbxContent>
                  </v:textbox>
                </v:shape>
                <v:shape id="_x0000_s1026" o:spid="_x0000_s1026" o:spt="109" type="#_x0000_t109" style="position:absolute;left:7969;top:1259807;height:575;width:2636;" fillcolor="#FFFFFF" filled="t" stroked="t" coordsize="21600,21600" o:gfxdata="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w3Y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乡（镇）审核</w:t>
                        </w:r>
                      </w:p>
                    </w:txbxContent>
                  </v:textbox>
                </v:shape>
                <v:line id="_x0000_s1026" o:spid="_x0000_s1026" o:spt="20" style="position:absolute;left:9297;top:1260370;height:850;width:13;" filled="f" stroked="t" coordsize="21600,21600" o:gfxdata="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nU2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7984;top:1261292;height:575;width:2636;" fillcolor="#FFFFFF" filled="t" stroked="t" coordsize="21600,21600" o:gfxdata="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ahs6&#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县级审定</w:t>
                        </w:r>
                      </w:p>
                    </w:txbxContent>
                  </v:textbox>
                </v:shape>
              </v:group>
            </w:pict>
          </mc:Fallback>
        </mc:AlternateContent>
      </w:r>
    </w:p>
    <w:p>
      <w:pPr>
        <w:jc w:val="center"/>
        <w:rPr>
          <w:rFonts w:hint="eastAsia" w:ascii="楷体" w:hAnsi="楷体" w:eastAsia="楷体" w:cs="楷体"/>
          <w:sz w:val="32"/>
          <w:szCs w:val="40"/>
          <w:lang w:val="en-US" w:eastAsia="zh-CN"/>
        </w:rPr>
      </w:pPr>
    </w:p>
    <w:p>
      <w:pPr>
        <w:jc w:val="center"/>
        <w:rPr>
          <w:rFonts w:hint="eastAsia" w:ascii="楷体" w:hAnsi="楷体" w:eastAsia="楷体" w:cs="楷体"/>
          <w:sz w:val="32"/>
          <w:szCs w:val="40"/>
          <w:lang w:val="en-US" w:eastAsia="zh-CN"/>
        </w:rPr>
        <w:sectPr>
          <w:pgSz w:w="11905" w:h="16838"/>
          <w:pgMar w:top="1871" w:right="1474" w:bottom="1871" w:left="1587" w:header="851" w:footer="1417" w:gutter="0"/>
          <w:pgNumType w:fmt="decimal"/>
          <w:cols w:space="0" w:num="1"/>
          <w:rtlGutter w:val="0"/>
          <w:docGrid w:type="lines" w:linePitch="315" w:charSpace="0"/>
        </w:sectPr>
      </w:pPr>
      <w:r>
        <w:rPr>
          <w:sz w:val="28"/>
        </w:rPr>
        <mc:AlternateContent>
          <mc:Choice Requires="wps">
            <w:drawing>
              <wp:anchor distT="0" distB="0" distL="114300" distR="114300" simplePos="0" relativeHeight="251821056" behindDoc="0" locked="0" layoutInCell="1" allowOverlap="1">
                <wp:simplePos x="0" y="0"/>
                <wp:positionH relativeFrom="column">
                  <wp:posOffset>779145</wp:posOffset>
                </wp:positionH>
                <wp:positionV relativeFrom="paragraph">
                  <wp:posOffset>4651375</wp:posOffset>
                </wp:positionV>
                <wp:extent cx="4859020" cy="1175385"/>
                <wp:effectExtent l="4445" t="4445" r="13335" b="20320"/>
                <wp:wrapNone/>
                <wp:docPr id="1056" name="文本框 1056"/>
                <wp:cNvGraphicFramePr/>
                <a:graphic xmlns:a="http://schemas.openxmlformats.org/drawingml/2006/main">
                  <a:graphicData uri="http://schemas.microsoft.com/office/word/2010/wordprocessingShape">
                    <wps:wsp>
                      <wps:cNvSpPr txBox="1"/>
                      <wps:spPr>
                        <a:xfrm>
                          <a:off x="0" y="0"/>
                          <a:ext cx="4859020" cy="11753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 xml:space="preserve">监督主体：村务监督委员会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对农户申请审核不严，核实不准</w:t>
                            </w:r>
                          </w:p>
                          <w:p>
                            <w:pPr>
                              <w:ind w:left="1000" w:hanging="1000" w:hanging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防控措施：加强业务培训，落实责任制，对违规人员严格责任追究，设立投诉电话，接受社会监督。</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61.35pt;margin-top:366.25pt;height:92.55pt;width:382.6pt;z-index:251821056;mso-width-relative:page;mso-height-relative:page;" fillcolor="#FFFFFF" filled="t" stroked="t" coordsize="21600,21600" o:gfxdata="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cPYgdoAAAALAQAADwAAAAAAAAABACAAAAAiAAAAZHJzL2Rvd25yZXYueG1sUEsBAhQAFAAAAAgA&#10;h07iQOuNEUIjAgAAcQQAAA4AAAAAAAAAAQAgAAAAKQEAAGRycy9lMm9Eb2MueG1sUEsFBgAAAAAG&#10;AAYAWQEAAL4FA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配合单位</w:t>
                      </w:r>
                      <w:r>
                        <w:rPr>
                          <w:rFonts w:hint="eastAsia" w:asciiTheme="majorEastAsia" w:hAnsiTheme="majorEastAsia" w:eastAsiaTheme="majorEastAsia" w:cstheme="majorEastAsia"/>
                          <w:color w:val="auto"/>
                          <w:sz w:val="20"/>
                          <w:szCs w:val="20"/>
                        </w:rPr>
                        <w:t>：村民委员会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 xml:space="preserve">监督主体：村务监督委员会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对农户申请审核不严，核实不准</w:t>
                      </w:r>
                    </w:p>
                    <w:p>
                      <w:pPr>
                        <w:ind w:left="1000" w:hanging="1000" w:hanging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防控措施：加强业务培训，落实责任制，对违规人员严格责任追究，设立投诉电话，接受社会监督。</w:t>
                      </w: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650" w:lineRule="exact"/>
        <w:jc w:val="left"/>
        <w:textAlignment w:val="auto"/>
        <w:rPr>
          <w:rFonts w:hint="eastAsia" w:ascii="黑体" w:hAnsi="黑体" w:eastAsia="黑体" w:cs="黑体"/>
          <w:color w:val="000000"/>
          <w:kern w:val="21"/>
          <w:sz w:val="32"/>
          <w:szCs w:val="32"/>
          <w:shd w:val="clear" w:fill="FFFFFF"/>
          <w:lang w:val="en-US" w:eastAsia="zh-CN"/>
        </w:rPr>
      </w:pPr>
      <w:r>
        <w:rPr>
          <w:rFonts w:hint="eastAsia" w:ascii="黑体" w:hAnsi="黑体" w:eastAsia="黑体" w:cs="黑体"/>
          <w:color w:val="000000"/>
          <w:kern w:val="21"/>
          <w:sz w:val="32"/>
          <w:szCs w:val="32"/>
          <w:shd w:val="clear" w:fill="FFFFFF"/>
          <w:lang w:val="en-US" w:eastAsia="zh-CN"/>
        </w:rPr>
        <w:t>附件</w:t>
      </w:r>
      <w:r>
        <w:rPr>
          <w:rFonts w:hint="default" w:ascii="Times New Roman" w:hAnsi="Times New Roman" w:eastAsia="黑体" w:cs="Times New Roman"/>
          <w:color w:val="000000"/>
          <w:kern w:val="21"/>
          <w:sz w:val="32"/>
          <w:szCs w:val="32"/>
          <w:shd w:val="clear" w:fill="FFFFFF"/>
          <w:lang w:val="en-US" w:eastAsia="zh-CN"/>
        </w:rPr>
        <w:t>3</w:t>
      </w:r>
    </w:p>
    <w:p>
      <w:pPr>
        <w:pStyle w:val="2"/>
        <w:keepNext/>
        <w:keepLines/>
        <w:pageBreakBefore w:val="0"/>
        <w:widowControl w:val="0"/>
        <w:kinsoku/>
        <w:wordWrap/>
        <w:overflowPunct/>
        <w:topLinePunct w:val="0"/>
        <w:autoSpaceDE/>
        <w:autoSpaceDN/>
        <w:bidi w:val="0"/>
        <w:adjustRightInd/>
        <w:snapToGrid/>
        <w:spacing w:before="316" w:beforeLines="100" w:after="316" w:afterLines="100" w:line="600" w:lineRule="exact"/>
        <w:jc w:val="center"/>
        <w:textAlignment w:val="auto"/>
        <w:rPr>
          <w:rFonts w:hint="eastAsia" w:ascii="方正小标宋简体" w:hAnsi="方正小标宋简体" w:eastAsia="方正小标宋简体" w:cs="方正小标宋简体"/>
          <w:b w:val="0"/>
          <w:bCs w:val="0"/>
          <w:sz w:val="44"/>
          <w:szCs w:val="52"/>
          <w:lang w:val="en-US" w:eastAsia="zh-CN"/>
        </w:rPr>
      </w:pPr>
      <w:r>
        <w:rPr>
          <w:rFonts w:hint="eastAsia" w:ascii="方正小标宋简体" w:hAnsi="方正小标宋简体" w:eastAsia="方正小标宋简体" w:cs="方正小标宋简体"/>
          <w:b w:val="0"/>
          <w:bCs w:val="0"/>
          <w:sz w:val="44"/>
          <w:szCs w:val="52"/>
          <w:lang w:val="en-US" w:eastAsia="zh-CN"/>
        </w:rPr>
        <w:t>临猗县全面推行村（社区）履行职责事项清单工作联席会议制度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pacing w:val="-6"/>
          <w:sz w:val="32"/>
          <w:szCs w:val="40"/>
          <w:lang w:val="en-US" w:eastAsia="zh-CN"/>
        </w:rPr>
      </w:pPr>
      <w:r>
        <w:rPr>
          <w:rFonts w:hint="default" w:ascii="Times New Roman" w:hAnsi="Times New Roman" w:eastAsia="仿宋_GB2312" w:cs="Times New Roman"/>
          <w:sz w:val="32"/>
          <w:szCs w:val="40"/>
          <w:lang w:val="en-US" w:eastAsia="zh-CN"/>
        </w:rPr>
        <w:t>为深入贯彻习近平总书记对持续解决形式主义问题为基层减负工作作出的重要指示批示精神，根据中央、省委、市委和</w:t>
      </w:r>
      <w:r>
        <w:rPr>
          <w:rFonts w:hint="eastAsia" w:ascii="Times New Roman" w:hAnsi="Times New Roman" w:eastAsia="仿宋_GB2312" w:cs="Times New Roman"/>
          <w:sz w:val="32"/>
          <w:szCs w:val="40"/>
          <w:lang w:val="en-US" w:eastAsia="zh-CN"/>
        </w:rPr>
        <w:t>县</w:t>
      </w:r>
      <w:r>
        <w:rPr>
          <w:rFonts w:hint="default" w:ascii="Times New Roman" w:hAnsi="Times New Roman" w:eastAsia="仿宋_GB2312" w:cs="Times New Roman"/>
          <w:sz w:val="32"/>
          <w:szCs w:val="40"/>
          <w:lang w:val="en-US" w:eastAsia="zh-CN"/>
        </w:rPr>
        <w:t>委关于加强党的领导全面提升基层治理体系和治理能力现代化建设水平及整治形式主义为基层减负的有关部署安排，认真落实好省委编办《关于进一步规范基层职责权限的实施方案》（晋编办字〔2121〕79号）和运城市委机构编制委员会办公室、运城市委农村工作领导小组办公室、运城市民政局、运城市农业农村局、运城市行政审批服务管理局五部门联合下发的《关于全面推行村（社区）履行职责事项清单制度的指导意见》（运编办发〔2021〕219号）文件精神，在我县全面推行村（社区）履行职责事项清单制度工作，特建立临猗县全面推行村（社区）履行职责事项清</w:t>
      </w:r>
      <w:r>
        <w:rPr>
          <w:rFonts w:hint="default" w:ascii="Times New Roman" w:hAnsi="Times New Roman" w:eastAsia="仿宋_GB2312" w:cs="Times New Roman"/>
          <w:spacing w:val="-6"/>
          <w:sz w:val="32"/>
          <w:szCs w:val="40"/>
          <w:lang w:val="en-US" w:eastAsia="zh-CN"/>
        </w:rPr>
        <w:t>单工作联席会议制度。其机构组成、主要职责和会议制度如下：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40"/>
          <w:lang w:val="en-US" w:eastAsia="zh-CN"/>
        </w:rPr>
      </w:pPr>
      <w:r>
        <w:rPr>
          <w:rFonts w:hint="default" w:ascii="Times New Roman" w:hAnsi="Times New Roman" w:eastAsia="黑体" w:cs="Times New Roman"/>
          <w:sz w:val="32"/>
          <w:szCs w:val="40"/>
          <w:lang w:val="en-US" w:eastAsia="zh-CN"/>
        </w:rPr>
        <w:t>一、联席会议成员单位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sz w:val="32"/>
          <w:szCs w:val="40"/>
          <w:lang w:val="en-US" w:eastAsia="zh-CN"/>
        </w:rPr>
        <w:t>联席会议由县纪委监委、县委办、县政府办、县委组织部、县委政法委、县委编办、县人社局、县民政局、县司法局、县财政局、县应急管理局、县农业农村局（乡村振兴局）、县自然资源局、</w:t>
      </w:r>
      <w:r>
        <w:rPr>
          <w:rFonts w:hint="eastAsia" w:ascii="Times New Roman" w:hAnsi="Times New Roman" w:eastAsia="仿宋_GB2312" w:cs="Times New Roman"/>
          <w:sz w:val="32"/>
          <w:szCs w:val="40"/>
          <w:lang w:val="en-US" w:eastAsia="zh-CN"/>
        </w:rPr>
        <w:t>市</w:t>
      </w:r>
      <w:r>
        <w:rPr>
          <w:rFonts w:hint="default" w:ascii="Times New Roman" w:hAnsi="Times New Roman" w:eastAsia="仿宋_GB2312" w:cs="Times New Roman"/>
          <w:sz w:val="32"/>
          <w:szCs w:val="40"/>
          <w:lang w:val="en-US" w:eastAsia="zh-CN"/>
        </w:rPr>
        <w:t>生态环境局临猗分局、县行政审批服务管理局、县审计局、</w:t>
      </w:r>
      <w:r>
        <w:rPr>
          <w:rFonts w:hint="eastAsia" w:ascii="Times New Roman" w:hAnsi="Times New Roman" w:eastAsia="仿宋_GB2312" w:cs="Times New Roman"/>
          <w:sz w:val="32"/>
          <w:szCs w:val="40"/>
          <w:lang w:val="en-US" w:eastAsia="zh-CN"/>
        </w:rPr>
        <w:t>县级社区专管机构</w:t>
      </w:r>
      <w:r>
        <w:rPr>
          <w:rFonts w:hint="default" w:ascii="Times New Roman" w:hAnsi="Times New Roman" w:eastAsia="仿宋_GB2312" w:cs="Times New Roman"/>
          <w:sz w:val="32"/>
          <w:szCs w:val="40"/>
          <w:lang w:val="en-US" w:eastAsia="zh-CN"/>
        </w:rPr>
        <w:t>及各乡镇等成员单位组成。</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sz w:val="32"/>
          <w:szCs w:val="40"/>
          <w:lang w:val="en-US" w:eastAsia="zh-CN"/>
        </w:rPr>
        <w:t xml:space="preserve">    县委组织部为联席会议制度牵头责任单位，负责牵头抓总，统筹协调；县委编办承担联席会议的日常工作，具体负责推行村（社区）履行职责事项清单制度工作的推动落实。</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0"/>
        <w:textAlignment w:val="auto"/>
        <w:rPr>
          <w:rFonts w:hint="default" w:ascii="Times New Roman" w:hAnsi="Times New Roman" w:eastAsia="黑体" w:cs="Times New Roman"/>
          <w:sz w:val="32"/>
          <w:szCs w:val="40"/>
          <w:lang w:val="en-US" w:eastAsia="zh-CN"/>
        </w:rPr>
      </w:pPr>
      <w:r>
        <w:rPr>
          <w:rFonts w:hint="default" w:ascii="Times New Roman" w:hAnsi="Times New Roman" w:eastAsia="黑体" w:cs="Times New Roman"/>
          <w:sz w:val="32"/>
          <w:szCs w:val="40"/>
          <w:lang w:val="en-US" w:eastAsia="zh-CN"/>
        </w:rPr>
        <w:t>二、联席会议职责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sz w:val="32"/>
          <w:szCs w:val="40"/>
          <w:lang w:val="en-US" w:eastAsia="zh-CN"/>
        </w:rPr>
        <w:t>1.认真贯彻落实中央、省委、市委和县委关于加强基层治理体系和治理能力现代化、整治形式主义为基层减负、推进村（社区）履行职责事项清单等工作的部署要求，加强沟通联络，促进各成员单位之间的协商与配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sz w:val="32"/>
          <w:szCs w:val="40"/>
          <w:lang w:val="en-US" w:eastAsia="zh-CN"/>
        </w:rPr>
        <w:t>2.组织成员单位对村（社区）组织履行职责事项清单工作进行专题研究论证，形成研究论证情况报告。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sz w:val="32"/>
          <w:szCs w:val="40"/>
          <w:lang w:val="en-US" w:eastAsia="zh-CN"/>
        </w:rPr>
        <w:t>3.对推进我县村（社区）组织履行职责事项清单工作遇到的困难和问题，组织协调并提出对策和建议。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sz w:val="32"/>
          <w:szCs w:val="40"/>
          <w:lang w:val="en-US" w:eastAsia="zh-CN"/>
        </w:rPr>
        <w:t>4.研究制定村（社区）履行职责事项清单外事项准入制度，加强对《清单》的动态管理，指导做好对相关单位提出的清单外事项准入申请的研究、审议，报县委、县政府审定。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sz w:val="32"/>
          <w:szCs w:val="40"/>
          <w:lang w:val="en-US" w:eastAsia="zh-CN"/>
        </w:rPr>
        <w:t>5.完成领导交办的其他任务。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Times New Roman" w:hAnsi="Times New Roman" w:eastAsia="黑体" w:cs="Times New Roman"/>
          <w:sz w:val="32"/>
          <w:szCs w:val="40"/>
          <w:lang w:val="en-US" w:eastAsia="zh-CN"/>
        </w:rPr>
      </w:pPr>
      <w:r>
        <w:rPr>
          <w:rFonts w:hint="default" w:ascii="Times New Roman" w:hAnsi="Times New Roman" w:eastAsia="黑体" w:cs="Times New Roman"/>
          <w:sz w:val="32"/>
          <w:szCs w:val="40"/>
          <w:lang w:val="en-US" w:eastAsia="zh-CN"/>
        </w:rPr>
        <w:t>三、联席会议制度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sz w:val="32"/>
          <w:szCs w:val="40"/>
          <w:lang w:val="en-US" w:eastAsia="zh-CN"/>
        </w:rPr>
        <w:t>1.会议召集。联席会议根据工作需要，适时召开全体成员会议或专题研究论证会议。必要时可安排联席会议成员单位以外的部门或单位列席会议。会议由县委编办负责召集。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sz w:val="32"/>
          <w:szCs w:val="40"/>
          <w:lang w:val="en-US" w:eastAsia="zh-CN"/>
        </w:rPr>
        <w:t>2.议题内容。领导交办的工作任务；落实上级推进村（社区）组织履行职责事项清单的工作部署；各成员单位向联席会议提出，需经联席会议协调解决的有关事项。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sz w:val="32"/>
          <w:szCs w:val="40"/>
          <w:lang w:val="en-US" w:eastAsia="zh-CN"/>
        </w:rPr>
        <w:t>3.重大事项依程序报有关领导审批。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sz w:val="32"/>
          <w:szCs w:val="40"/>
          <w:lang w:val="en-US" w:eastAsia="zh-CN"/>
        </w:rPr>
      </w:pPr>
    </w:p>
    <w:p>
      <w:pPr>
        <w:numPr>
          <w:ilvl w:val="0"/>
          <w:numId w:val="0"/>
        </w:numPr>
        <w:ind w:firstLine="640"/>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 xml:space="preserve">                         </w:t>
      </w:r>
    </w:p>
    <w:p>
      <w:pPr>
        <w:numPr>
          <w:ilvl w:val="0"/>
          <w:numId w:val="0"/>
        </w:numPr>
        <w:ind w:firstLine="640"/>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 xml:space="preserve">              </w:t>
      </w:r>
    </w:p>
    <w:p>
      <w:pPr>
        <w:numPr>
          <w:ilvl w:val="0"/>
          <w:numId w:val="0"/>
        </w:numPr>
        <w:ind w:firstLine="640"/>
        <w:rPr>
          <w:rFonts w:hint="eastAsia" w:ascii="仿宋_GB2312" w:hAnsi="仿宋_GB2312" w:eastAsia="仿宋_GB2312" w:cs="仿宋_GB2312"/>
          <w:sz w:val="32"/>
          <w:szCs w:val="40"/>
          <w:lang w:val="en-US" w:eastAsia="zh-CN"/>
        </w:rPr>
      </w:pPr>
    </w:p>
    <w:p>
      <w:pPr>
        <w:numPr>
          <w:ilvl w:val="0"/>
          <w:numId w:val="0"/>
        </w:numPr>
        <w:ind w:firstLine="640"/>
        <w:rPr>
          <w:rFonts w:hint="eastAsia" w:ascii="仿宋_GB2312" w:hAnsi="仿宋_GB2312" w:eastAsia="仿宋_GB2312" w:cs="仿宋_GB2312"/>
          <w:sz w:val="32"/>
          <w:szCs w:val="40"/>
          <w:lang w:val="en-US" w:eastAsia="zh-CN"/>
        </w:rPr>
      </w:pPr>
    </w:p>
    <w:p>
      <w:pPr>
        <w:numPr>
          <w:ilvl w:val="0"/>
          <w:numId w:val="0"/>
        </w:numPr>
        <w:ind w:firstLine="640"/>
        <w:rPr>
          <w:rFonts w:hint="eastAsia" w:ascii="仿宋_GB2312" w:hAnsi="仿宋_GB2312" w:eastAsia="仿宋_GB2312" w:cs="仿宋_GB2312"/>
          <w:sz w:val="32"/>
          <w:szCs w:val="40"/>
          <w:lang w:val="en-US" w:eastAsia="zh-CN"/>
        </w:rPr>
      </w:pPr>
    </w:p>
    <w:p>
      <w:pPr>
        <w:numPr>
          <w:ilvl w:val="0"/>
          <w:numId w:val="0"/>
        </w:numPr>
        <w:ind w:firstLine="640"/>
        <w:rPr>
          <w:rFonts w:hint="eastAsia" w:ascii="仿宋_GB2312" w:hAnsi="仿宋_GB2312" w:eastAsia="仿宋_GB2312" w:cs="仿宋_GB2312"/>
          <w:sz w:val="32"/>
          <w:szCs w:val="40"/>
          <w:lang w:val="en-US" w:eastAsia="zh-CN"/>
        </w:rPr>
      </w:pPr>
    </w:p>
    <w:p>
      <w:pPr>
        <w:numPr>
          <w:ilvl w:val="0"/>
          <w:numId w:val="0"/>
        </w:numPr>
        <w:ind w:firstLine="640"/>
        <w:rPr>
          <w:rFonts w:hint="eastAsia" w:ascii="仿宋_GB2312" w:hAnsi="仿宋_GB2312" w:eastAsia="仿宋_GB2312" w:cs="仿宋_GB2312"/>
          <w:sz w:val="32"/>
          <w:szCs w:val="40"/>
          <w:lang w:val="en-US" w:eastAsia="zh-CN"/>
        </w:rPr>
      </w:pPr>
    </w:p>
    <w:p>
      <w:pPr>
        <w:numPr>
          <w:ilvl w:val="0"/>
          <w:numId w:val="0"/>
        </w:numPr>
        <w:ind w:firstLine="640"/>
        <w:rPr>
          <w:rFonts w:hint="eastAsia" w:ascii="仿宋_GB2312" w:hAnsi="仿宋_GB2312" w:eastAsia="仿宋_GB2312" w:cs="仿宋_GB2312"/>
          <w:sz w:val="32"/>
          <w:szCs w:val="40"/>
          <w:lang w:val="en-US" w:eastAsia="zh-CN"/>
        </w:rPr>
      </w:pPr>
    </w:p>
    <w:p>
      <w:pPr>
        <w:numPr>
          <w:ilvl w:val="0"/>
          <w:numId w:val="0"/>
        </w:numPr>
        <w:ind w:firstLine="640"/>
        <w:rPr>
          <w:rFonts w:hint="eastAsia" w:ascii="仿宋_GB2312" w:hAnsi="仿宋_GB2312" w:eastAsia="仿宋_GB2312" w:cs="仿宋_GB2312"/>
          <w:sz w:val="32"/>
          <w:szCs w:val="40"/>
          <w:lang w:val="en-US" w:eastAsia="zh-CN"/>
        </w:rPr>
      </w:pPr>
    </w:p>
    <w:p>
      <w:pPr>
        <w:numPr>
          <w:ilvl w:val="0"/>
          <w:numId w:val="0"/>
        </w:numPr>
        <w:ind w:firstLine="640"/>
        <w:rPr>
          <w:rFonts w:hint="eastAsia" w:ascii="仿宋_GB2312" w:hAnsi="仿宋_GB2312" w:eastAsia="仿宋_GB2312" w:cs="仿宋_GB2312"/>
          <w:sz w:val="32"/>
          <w:szCs w:val="40"/>
          <w:lang w:val="en-US" w:eastAsia="zh-CN"/>
        </w:rPr>
      </w:pPr>
    </w:p>
    <w:p>
      <w:pPr>
        <w:numPr>
          <w:ilvl w:val="0"/>
          <w:numId w:val="0"/>
        </w:numPr>
        <w:ind w:firstLine="640"/>
        <w:rPr>
          <w:rFonts w:hint="eastAsia" w:ascii="仿宋_GB2312" w:hAnsi="仿宋_GB2312" w:eastAsia="仿宋_GB2312" w:cs="仿宋_GB2312"/>
          <w:sz w:val="32"/>
          <w:szCs w:val="40"/>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黑体" w:hAnsi="黑体" w:eastAsia="黑体" w:cs="黑体"/>
          <w:b w:val="0"/>
          <w:bCs w:val="0"/>
          <w:sz w:val="32"/>
          <w:szCs w:val="40"/>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黑体" w:hAnsi="黑体" w:eastAsia="黑体" w:cs="黑体"/>
          <w:b w:val="0"/>
          <w:bCs w:val="0"/>
          <w:sz w:val="32"/>
          <w:szCs w:val="40"/>
          <w:lang w:val="en-US" w:eastAsia="zh-CN"/>
        </w:rPr>
      </w:pPr>
    </w:p>
    <w:p>
      <w:pPr>
        <w:rPr>
          <w:rFonts w:hint="eastAsia"/>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黑体" w:hAnsi="黑体" w:eastAsia="黑体" w:cs="黑体"/>
          <w:b w:val="0"/>
          <w:bCs w:val="0"/>
          <w:sz w:val="32"/>
          <w:szCs w:val="40"/>
          <w:lang w:val="en-US" w:eastAsia="zh-CN"/>
        </w:rPr>
      </w:pPr>
      <w:r>
        <w:rPr>
          <w:rFonts w:hint="eastAsia" w:ascii="黑体" w:hAnsi="黑体" w:eastAsia="黑体" w:cs="黑体"/>
          <w:b w:val="0"/>
          <w:bCs w:val="0"/>
          <w:sz w:val="32"/>
          <w:szCs w:val="40"/>
          <w:lang w:val="en-US" w:eastAsia="zh-CN"/>
        </w:rPr>
        <w:t>附件4</w:t>
      </w:r>
    </w:p>
    <w:p>
      <w:pPr>
        <w:keepNext w:val="0"/>
        <w:keepLines w:val="0"/>
        <w:pageBreakBefore w:val="0"/>
        <w:widowControl w:val="0"/>
        <w:kinsoku/>
        <w:wordWrap/>
        <w:overflowPunct/>
        <w:topLinePunct w:val="0"/>
        <w:autoSpaceDE/>
        <w:autoSpaceDN/>
        <w:bidi w:val="0"/>
        <w:adjustRightInd/>
        <w:snapToGrid/>
        <w:spacing w:line="650" w:lineRule="exact"/>
        <w:jc w:val="center"/>
        <w:textAlignment w:val="auto"/>
        <w:rPr>
          <w:rFonts w:hint="eastAsia" w:ascii="方正小标宋简体" w:hAnsi="方正小标宋简体" w:eastAsia="方正小标宋简体" w:cs="方正小标宋简体"/>
          <w:color w:val="000000"/>
          <w:kern w:val="21"/>
          <w:sz w:val="44"/>
          <w:szCs w:val="44"/>
          <w:shd w:val="clear" w:fill="FFFFFF"/>
          <w:lang w:val="en-US" w:eastAsia="zh-CN"/>
        </w:rPr>
      </w:pPr>
      <w:r>
        <w:rPr>
          <w:rFonts w:hint="eastAsia" w:ascii="方正小标宋简体" w:hAnsi="方正小标宋简体" w:eastAsia="方正小标宋简体" w:cs="方正小标宋简体"/>
          <w:color w:val="000000"/>
          <w:kern w:val="21"/>
          <w:sz w:val="44"/>
          <w:szCs w:val="44"/>
          <w:shd w:val="clear" w:fill="FFFFFF"/>
          <w:lang w:eastAsia="zh-CN"/>
        </w:rPr>
        <w:t>临猗县村（社区）履行职责事项清单</w:t>
      </w:r>
      <w:r>
        <w:rPr>
          <w:rFonts w:hint="eastAsia" w:ascii="方正小标宋简体" w:hAnsi="方正小标宋简体" w:eastAsia="方正小标宋简体" w:cs="方正小标宋简体"/>
          <w:color w:val="000000"/>
          <w:kern w:val="21"/>
          <w:sz w:val="44"/>
          <w:szCs w:val="44"/>
          <w:shd w:val="clear" w:fill="FFFFFF"/>
          <w:lang w:val="en-US" w:eastAsia="zh-CN"/>
        </w:rPr>
        <w:t>外事项</w:t>
      </w:r>
    </w:p>
    <w:p>
      <w:pPr>
        <w:keepNext w:val="0"/>
        <w:keepLines w:val="0"/>
        <w:pageBreakBefore w:val="0"/>
        <w:widowControl w:val="0"/>
        <w:kinsoku/>
        <w:wordWrap/>
        <w:overflowPunct/>
        <w:topLinePunct w:val="0"/>
        <w:autoSpaceDE/>
        <w:autoSpaceDN/>
        <w:bidi w:val="0"/>
        <w:adjustRightInd/>
        <w:snapToGrid/>
        <w:spacing w:line="650" w:lineRule="exact"/>
        <w:jc w:val="center"/>
        <w:textAlignment w:val="auto"/>
        <w:rPr>
          <w:rFonts w:hint="eastAsia" w:ascii="方正小标宋_GBK" w:hAnsi="方正小标宋_GBK" w:eastAsia="方正小标宋_GBK" w:cs="方正小标宋_GBK"/>
          <w:color w:val="000000"/>
          <w:kern w:val="21"/>
          <w:sz w:val="44"/>
          <w:szCs w:val="44"/>
          <w:shd w:val="clear" w:fill="FFFFFF"/>
        </w:rPr>
      </w:pPr>
      <w:r>
        <w:rPr>
          <w:rFonts w:hint="eastAsia" w:ascii="方正小标宋简体" w:hAnsi="方正小标宋简体" w:eastAsia="方正小标宋简体" w:cs="方正小标宋简体"/>
          <w:color w:val="000000"/>
          <w:kern w:val="21"/>
          <w:sz w:val="44"/>
          <w:szCs w:val="44"/>
          <w:shd w:val="clear" w:fill="FFFFFF"/>
          <w:lang w:eastAsia="zh-CN"/>
        </w:rPr>
        <w:t>准入制度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50" w:lineRule="exact"/>
        <w:ind w:left="0" w:right="0" w:firstLine="640" w:firstLineChars="200"/>
        <w:jc w:val="both"/>
        <w:textAlignment w:val="auto"/>
        <w:rPr>
          <w:rFonts w:hint="eastAsia" w:ascii="仿宋_GB2312" w:hAnsi="仿宋_GB2312" w:eastAsia="仿宋_GB2312" w:cs="仿宋_GB2312"/>
          <w:kern w:val="21"/>
          <w:sz w:val="32"/>
          <w:szCs w:val="32"/>
        </w:rPr>
      </w:pPr>
      <w:r>
        <w:rPr>
          <w:rFonts w:hint="eastAsia" w:ascii="仿宋_GB2312" w:hAnsi="仿宋_GB2312" w:eastAsia="仿宋_GB2312" w:cs="仿宋_GB2312"/>
          <w:color w:val="auto"/>
          <w:kern w:val="21"/>
          <w:sz w:val="32"/>
          <w:szCs w:val="32"/>
          <w:lang w:val="en-US" w:eastAsia="zh-CN"/>
        </w:rPr>
        <w:t>为深入贯彻习近平总书记对持续解决形式主义问题为基层减负工作作出的重要指示批示精神，贯彻落实中央、省委、市委和县委整治形式主义为基层减负的有关精神，根据</w:t>
      </w:r>
      <w:r>
        <w:rPr>
          <w:rFonts w:hint="eastAsia" w:ascii="仿宋_GB2312" w:hAnsi="仿宋_GB2312" w:eastAsia="仿宋_GB2312" w:cs="仿宋_GB2312"/>
          <w:color w:val="auto"/>
          <w:kern w:val="21"/>
          <w:sz w:val="32"/>
          <w:szCs w:val="32"/>
          <w:lang w:eastAsia="zh-CN"/>
        </w:rPr>
        <w:t>《中共山西省委办公厅印发</w:t>
      </w:r>
      <w:r>
        <w:rPr>
          <w:rFonts w:hint="eastAsia" w:ascii="仿宋_GB2312" w:hAnsi="仿宋_GB2312" w:eastAsia="仿宋_GB2312" w:cs="仿宋_GB2312"/>
          <w:color w:val="auto"/>
          <w:kern w:val="21"/>
          <w:sz w:val="32"/>
          <w:szCs w:val="32"/>
          <w:lang w:val="en-US" w:eastAsia="zh-CN"/>
        </w:rPr>
        <w:t>&lt;</w:t>
      </w:r>
      <w:r>
        <w:rPr>
          <w:rFonts w:hint="eastAsia" w:ascii="仿宋_GB2312" w:hAnsi="仿宋_GB2312" w:eastAsia="仿宋_GB2312" w:cs="仿宋_GB2312"/>
          <w:color w:val="auto"/>
          <w:kern w:val="21"/>
          <w:sz w:val="32"/>
          <w:szCs w:val="32"/>
          <w:lang w:eastAsia="zh-CN"/>
        </w:rPr>
        <w:t>关于进一步克服形式主义为基层减负的若干措施</w:t>
      </w:r>
      <w:r>
        <w:rPr>
          <w:rFonts w:hint="eastAsia" w:ascii="仿宋_GB2312" w:hAnsi="仿宋_GB2312" w:eastAsia="仿宋_GB2312" w:cs="仿宋_GB2312"/>
          <w:color w:val="auto"/>
          <w:kern w:val="21"/>
          <w:sz w:val="32"/>
          <w:szCs w:val="32"/>
          <w:lang w:val="en-US" w:eastAsia="zh-CN"/>
        </w:rPr>
        <w:t>&gt;的通知》、省委编办《关于进一步规范基层职责权限的实施方案》和市委编办等五部门联合印发《关于全面推行村（社区）履行职责事项清单制度的指导意见》等</w:t>
      </w:r>
      <w:r>
        <w:rPr>
          <w:rFonts w:hint="default" w:ascii="Times New Roman" w:hAnsi="Times New Roman" w:eastAsia="仿宋_GB2312" w:cs="Times New Roman"/>
          <w:sz w:val="32"/>
          <w:szCs w:val="40"/>
          <w:lang w:val="en-US" w:eastAsia="zh-CN"/>
        </w:rPr>
        <w:t>文件</w:t>
      </w:r>
      <w:r>
        <w:rPr>
          <w:rFonts w:hint="eastAsia" w:ascii="Times New Roman" w:hAnsi="Times New Roman" w:eastAsia="仿宋_GB2312" w:cs="Times New Roman"/>
          <w:sz w:val="32"/>
          <w:szCs w:val="40"/>
          <w:lang w:val="en-US" w:eastAsia="zh-CN"/>
        </w:rPr>
        <w:t>部署</w:t>
      </w:r>
      <w:r>
        <w:rPr>
          <w:rFonts w:hint="eastAsia" w:ascii="仿宋_GB2312" w:hAnsi="仿宋_GB2312" w:eastAsia="仿宋_GB2312" w:cs="仿宋_GB2312"/>
          <w:color w:val="auto"/>
          <w:kern w:val="21"/>
          <w:sz w:val="32"/>
          <w:szCs w:val="32"/>
          <w:lang w:val="en-US" w:eastAsia="zh-CN"/>
        </w:rPr>
        <w:t>要求，深化拓展基层减负工作，规范基层职责事项，减轻村（社区）负担，深化基层组织建设，提升基层治理能力，</w:t>
      </w:r>
      <w:r>
        <w:rPr>
          <w:rFonts w:hint="eastAsia" w:ascii="仿宋_GB2312" w:hAnsi="仿宋_GB2312" w:eastAsia="仿宋_GB2312" w:cs="仿宋_GB2312"/>
          <w:color w:val="000000"/>
          <w:kern w:val="21"/>
          <w:sz w:val="32"/>
          <w:szCs w:val="32"/>
          <w:shd w:val="clear" w:fill="FFFFFF"/>
          <w:lang w:val="en-US" w:eastAsia="zh-CN" w:bidi="ar"/>
        </w:rPr>
        <w:t>进一步加强和规范《</w:t>
      </w:r>
      <w:r>
        <w:rPr>
          <w:rFonts w:hint="eastAsia" w:ascii="Arial" w:hAnsi="Arial" w:eastAsia="仿宋_GB2312" w:cs="Arial"/>
          <w:color w:val="000000"/>
          <w:kern w:val="21"/>
          <w:sz w:val="32"/>
          <w:szCs w:val="32"/>
          <w:shd w:val="clear" w:fill="FFFFFF"/>
          <w:lang w:val="en-US" w:eastAsia="zh-CN" w:bidi="ar"/>
        </w:rPr>
        <w:t>村（社区）</w:t>
      </w:r>
      <w:r>
        <w:rPr>
          <w:rFonts w:hint="eastAsia" w:ascii="仿宋_GB2312" w:hAnsi="仿宋_GB2312" w:eastAsia="仿宋_GB2312" w:cs="仿宋_GB2312"/>
          <w:color w:val="000000"/>
          <w:kern w:val="21"/>
          <w:sz w:val="32"/>
          <w:szCs w:val="32"/>
          <w:shd w:val="clear" w:fill="FFFFFF"/>
          <w:lang w:val="en-US" w:eastAsia="zh-CN" w:bidi="ar"/>
        </w:rPr>
        <w:t>履行职责事项清单》（以下简称《清单》）的管理，结合我县实际，制定《</w:t>
      </w:r>
      <w:r>
        <w:rPr>
          <w:rFonts w:hint="eastAsia" w:ascii="Arial" w:hAnsi="Arial" w:eastAsia="仿宋_GB2312" w:cs="Arial"/>
          <w:color w:val="000000"/>
          <w:kern w:val="21"/>
          <w:sz w:val="32"/>
          <w:szCs w:val="32"/>
          <w:shd w:val="clear" w:fill="FFFFFF"/>
          <w:lang w:val="en-US" w:eastAsia="zh-CN" w:bidi="ar"/>
        </w:rPr>
        <w:t>临猗</w:t>
      </w:r>
      <w:r>
        <w:rPr>
          <w:rFonts w:hint="eastAsia" w:ascii="仿宋_GB2312" w:hAnsi="仿宋_GB2312" w:eastAsia="仿宋_GB2312" w:cs="仿宋_GB2312"/>
          <w:color w:val="000000"/>
          <w:kern w:val="21"/>
          <w:sz w:val="32"/>
          <w:szCs w:val="32"/>
          <w:shd w:val="clear" w:fill="FFFFFF"/>
          <w:lang w:val="en-US" w:eastAsia="zh-CN" w:bidi="ar"/>
        </w:rPr>
        <w:t>县村（社区）履行职责事项清单外事项准入制度》。</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50" w:lineRule="exact"/>
        <w:ind w:left="0" w:right="0" w:firstLine="640" w:firstLineChars="200"/>
        <w:jc w:val="both"/>
        <w:textAlignment w:val="auto"/>
        <w:rPr>
          <w:rFonts w:hint="eastAsia" w:ascii="黑体" w:hAnsi="黑体" w:eastAsia="黑体" w:cs="黑体"/>
          <w:b w:val="0"/>
          <w:bCs w:val="0"/>
          <w:color w:val="000000"/>
          <w:kern w:val="21"/>
          <w:sz w:val="32"/>
          <w:szCs w:val="32"/>
          <w:shd w:val="clear" w:fill="FFFFFF"/>
        </w:rPr>
      </w:pPr>
      <w:r>
        <w:rPr>
          <w:rFonts w:hint="eastAsia" w:ascii="黑体" w:hAnsi="黑体" w:eastAsia="黑体" w:cs="黑体"/>
          <w:b w:val="0"/>
          <w:bCs w:val="0"/>
          <w:color w:val="000000"/>
          <w:kern w:val="21"/>
          <w:sz w:val="32"/>
          <w:szCs w:val="32"/>
          <w:shd w:val="clear" w:fill="FFFFFF"/>
        </w:rPr>
        <w:t>一、总体要求</w:t>
      </w:r>
    </w:p>
    <w:p>
      <w:pPr>
        <w:keepNext w:val="0"/>
        <w:keepLines w:val="0"/>
        <w:pageBreakBefore w:val="0"/>
        <w:widowControl w:val="0"/>
        <w:numPr>
          <w:ilvl w:val="0"/>
          <w:numId w:val="0"/>
        </w:numPr>
        <w:kinsoku/>
        <w:wordWrap/>
        <w:overflowPunct/>
        <w:topLinePunct w:val="0"/>
        <w:autoSpaceDE/>
        <w:autoSpaceDN/>
        <w:bidi w:val="0"/>
        <w:adjustRightInd/>
        <w:snapToGrid/>
        <w:spacing w:line="650" w:lineRule="exact"/>
        <w:ind w:firstLine="640" w:firstLineChars="200"/>
        <w:jc w:val="both"/>
        <w:textAlignment w:val="auto"/>
        <w:outlineLvl w:val="9"/>
        <w:rPr>
          <w:rFonts w:hint="eastAsia" w:ascii="仿宋_GB2312" w:hAnsi="仿宋_GB2312" w:eastAsia="仿宋_GB2312" w:cs="仿宋_GB2312"/>
          <w:color w:val="auto"/>
          <w:kern w:val="21"/>
          <w:sz w:val="32"/>
          <w:szCs w:val="32"/>
          <w:lang w:val="en-US" w:eastAsia="zh-CN"/>
        </w:rPr>
      </w:pPr>
      <w:r>
        <w:rPr>
          <w:rFonts w:hint="eastAsia" w:ascii="仿宋_GB2312" w:hAnsi="仿宋_GB2312" w:eastAsia="仿宋_GB2312" w:cs="仿宋_GB2312"/>
          <w:color w:val="auto"/>
          <w:kern w:val="21"/>
          <w:sz w:val="32"/>
          <w:szCs w:val="32"/>
          <w:lang w:val="en-US" w:eastAsia="zh-CN"/>
        </w:rPr>
        <w:t>按照统一、规范、高效的原则，加强《清单》</w:t>
      </w:r>
      <w:r>
        <w:rPr>
          <w:rFonts w:hint="eastAsia" w:ascii="仿宋_GB2312" w:hAnsi="仿宋_GB2312" w:eastAsia="仿宋_GB2312" w:cs="仿宋_GB2312"/>
          <w:color w:val="000000"/>
          <w:kern w:val="21"/>
          <w:sz w:val="32"/>
          <w:szCs w:val="32"/>
          <w:shd w:val="clear" w:fill="FFFFFF"/>
          <w:lang w:val="en-US" w:eastAsia="zh-CN" w:bidi="ar"/>
        </w:rPr>
        <w:t>管理。</w:t>
      </w:r>
      <w:r>
        <w:rPr>
          <w:rFonts w:hint="eastAsia" w:ascii="仿宋_GB2312" w:hAnsi="仿宋_GB2312" w:eastAsia="仿宋_GB2312" w:cs="仿宋_GB2312"/>
          <w:color w:val="auto"/>
          <w:kern w:val="21"/>
          <w:sz w:val="32"/>
          <w:szCs w:val="32"/>
          <w:lang w:val="en-US" w:eastAsia="zh-CN"/>
        </w:rPr>
        <w:t>未列入《清单》的事项，原则上不得交由村（社区）承担。</w:t>
      </w:r>
      <w:r>
        <w:rPr>
          <w:rFonts w:hint="eastAsia" w:ascii="仿宋_GB2312" w:hAnsi="仿宋_GB2312" w:eastAsia="仿宋_GB2312" w:cs="仿宋_GB2312"/>
          <w:b w:val="0"/>
          <w:color w:val="auto"/>
          <w:kern w:val="21"/>
          <w:sz w:val="32"/>
          <w:szCs w:val="32"/>
          <w:lang w:val="en-US" w:eastAsia="zh-CN" w:bidi="ar-SA"/>
        </w:rPr>
        <w:t>不得将行政执法、拆迁拆违、环境整治、城市管理、招商引资等事项主体责任压给村（社区）</w:t>
      </w:r>
      <w:r>
        <w:rPr>
          <w:rFonts w:hint="eastAsia" w:ascii="仿宋_GB2312" w:hAnsi="仿宋_GB2312" w:eastAsia="仿宋_GB2312" w:cs="仿宋_GB2312"/>
          <w:color w:val="auto"/>
          <w:kern w:val="21"/>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auto"/>
          <w:kern w:val="21"/>
          <w:sz w:val="32"/>
          <w:szCs w:val="32"/>
          <w:highlight w:val="none"/>
          <w:lang w:val="en-US" w:eastAsia="zh-CN"/>
        </w:rPr>
      </w:pPr>
      <w:r>
        <w:rPr>
          <w:rFonts w:hint="eastAsia" w:ascii="仿宋_GB2312" w:hAnsi="仿宋_GB2312" w:eastAsia="仿宋_GB2312" w:cs="仿宋_GB2312"/>
          <w:color w:val="auto"/>
          <w:kern w:val="21"/>
          <w:sz w:val="32"/>
          <w:szCs w:val="32"/>
          <w:lang w:val="en-US" w:eastAsia="zh-CN"/>
        </w:rPr>
        <w:t>根据工作实际，县级职能部门、乡镇、</w:t>
      </w:r>
      <w:r>
        <w:rPr>
          <w:rFonts w:hint="eastAsia" w:ascii="仿宋_GB2312" w:hAnsi="仿宋_GB2312" w:eastAsia="仿宋_GB2312" w:cs="仿宋_GB2312"/>
          <w:color w:val="auto"/>
          <w:kern w:val="21"/>
          <w:sz w:val="32"/>
          <w:szCs w:val="32"/>
          <w:highlight w:val="none"/>
          <w:lang w:val="en-US" w:eastAsia="zh-CN"/>
        </w:rPr>
        <w:t>县级社区专管机构</w:t>
      </w:r>
      <w:r>
        <w:rPr>
          <w:rFonts w:hint="eastAsia" w:ascii="仿宋_GB2312" w:hAnsi="仿宋_GB2312" w:eastAsia="仿宋_GB2312" w:cs="仿宋_GB2312"/>
          <w:color w:val="auto"/>
          <w:kern w:val="21"/>
          <w:sz w:val="32"/>
          <w:szCs w:val="32"/>
          <w:lang w:val="en-US" w:eastAsia="zh-CN"/>
        </w:rPr>
        <w:t>需要委托村（社区）</w:t>
      </w:r>
      <w:r>
        <w:rPr>
          <w:rFonts w:hint="eastAsia" w:ascii="仿宋_GB2312" w:hAnsi="仿宋_GB2312" w:eastAsia="仿宋_GB2312" w:cs="仿宋_GB2312"/>
          <w:color w:val="auto"/>
          <w:kern w:val="21"/>
          <w:sz w:val="32"/>
          <w:szCs w:val="32"/>
          <w:highlight w:val="none"/>
          <w:lang w:val="en-US" w:eastAsia="zh-CN"/>
        </w:rPr>
        <w:t>承担的工作职责，应书面征求村（社区）意见，按规定程序审核批准，纳入《清单》管理，并做到权随事转、人随事转、费随事转，没有随转的，不予批准。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黑体" w:hAnsi="黑体" w:eastAsia="黑体" w:cs="黑体"/>
          <w:b w:val="0"/>
          <w:bCs w:val="0"/>
          <w:color w:val="000000"/>
          <w:kern w:val="21"/>
          <w:sz w:val="32"/>
          <w:szCs w:val="32"/>
          <w:shd w:val="clear" w:fill="FFFFFF"/>
        </w:rPr>
      </w:pPr>
      <w:r>
        <w:rPr>
          <w:rFonts w:hint="eastAsia" w:ascii="仿宋_GB2312" w:hAnsi="仿宋_GB2312" w:eastAsia="仿宋_GB2312" w:cs="仿宋_GB2312"/>
          <w:color w:val="auto"/>
          <w:kern w:val="21"/>
          <w:sz w:val="32"/>
          <w:szCs w:val="32"/>
          <w:highlight w:val="none"/>
          <w:lang w:val="en-US" w:eastAsia="zh-CN"/>
        </w:rPr>
        <w:t>《清单》外确需</w:t>
      </w:r>
      <w:r>
        <w:rPr>
          <w:rFonts w:hint="eastAsia" w:ascii="仿宋_GB2312" w:hAnsi="仿宋_GB2312" w:eastAsia="仿宋_GB2312" w:cs="仿宋_GB2312"/>
          <w:color w:val="auto"/>
          <w:kern w:val="21"/>
          <w:sz w:val="32"/>
          <w:szCs w:val="32"/>
          <w:lang w:val="en-US" w:eastAsia="zh-CN"/>
        </w:rPr>
        <w:t>村（社区）</w:t>
      </w:r>
      <w:r>
        <w:rPr>
          <w:rFonts w:hint="eastAsia" w:ascii="仿宋_GB2312" w:hAnsi="仿宋_GB2312" w:eastAsia="仿宋_GB2312" w:cs="仿宋_GB2312"/>
          <w:color w:val="auto"/>
          <w:kern w:val="21"/>
          <w:sz w:val="32"/>
          <w:szCs w:val="32"/>
          <w:highlight w:val="none"/>
          <w:lang w:val="en-US" w:eastAsia="zh-CN"/>
        </w:rPr>
        <w:t>协助的政府工作事项，由</w:t>
      </w:r>
      <w:r>
        <w:rPr>
          <w:rFonts w:hint="eastAsia" w:ascii="仿宋_GB2312" w:hAnsi="仿宋_GB2312" w:eastAsia="仿宋_GB2312" w:cs="仿宋_GB2312"/>
          <w:color w:val="auto"/>
          <w:kern w:val="21"/>
          <w:sz w:val="32"/>
          <w:szCs w:val="32"/>
          <w:lang w:val="en-US" w:eastAsia="zh-CN"/>
        </w:rPr>
        <w:t>县委、县政府实行“一事一批”，并按“费随事转”的原则，提供经费和条件。</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黑体" w:hAnsi="黑体" w:eastAsia="黑体" w:cs="黑体"/>
          <w:b w:val="0"/>
          <w:bCs w:val="0"/>
          <w:color w:val="000000"/>
          <w:kern w:val="21"/>
          <w:sz w:val="32"/>
          <w:szCs w:val="32"/>
          <w:shd w:val="clear" w:fill="FFFFFF"/>
        </w:rPr>
      </w:pPr>
      <w:r>
        <w:rPr>
          <w:rFonts w:hint="eastAsia" w:ascii="黑体" w:hAnsi="黑体" w:eastAsia="黑体" w:cs="黑体"/>
          <w:b w:val="0"/>
          <w:bCs w:val="0"/>
          <w:color w:val="000000"/>
          <w:kern w:val="21"/>
          <w:sz w:val="32"/>
          <w:szCs w:val="32"/>
          <w:shd w:val="clear" w:fill="FFFFFF"/>
        </w:rPr>
        <w:t>二、基本原则</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kern w:val="21"/>
          <w:sz w:val="32"/>
          <w:szCs w:val="32"/>
        </w:rPr>
      </w:pPr>
      <w:r>
        <w:rPr>
          <w:rFonts w:hint="eastAsia" w:ascii="楷体_GB2312" w:hAnsi="楷体_GB2312" w:eastAsia="楷体_GB2312" w:cs="楷体_GB2312"/>
          <w:color w:val="000000"/>
          <w:kern w:val="21"/>
          <w:sz w:val="32"/>
          <w:szCs w:val="32"/>
          <w:shd w:val="clear" w:fill="FFFFFF"/>
        </w:rPr>
        <w:t>一是严格程序、依规准入。</w:t>
      </w:r>
      <w:r>
        <w:rPr>
          <w:rFonts w:hint="eastAsia" w:ascii="仿宋_GB2312" w:hAnsi="仿宋_GB2312" w:eastAsia="仿宋_GB2312" w:cs="仿宋_GB2312"/>
          <w:color w:val="000000"/>
          <w:kern w:val="21"/>
          <w:sz w:val="32"/>
          <w:szCs w:val="32"/>
          <w:shd w:val="clear" w:fill="FFFFFF"/>
        </w:rPr>
        <w:t>按照规定程序和条件，向</w:t>
      </w:r>
      <w:r>
        <w:rPr>
          <w:rFonts w:hint="eastAsia" w:ascii="仿宋_GB2312" w:hAnsi="仿宋_GB2312" w:eastAsia="仿宋_GB2312" w:cs="仿宋_GB2312"/>
          <w:color w:val="000000"/>
          <w:kern w:val="21"/>
          <w:sz w:val="32"/>
          <w:szCs w:val="32"/>
          <w:shd w:val="clear" w:fill="FFFFFF"/>
          <w:lang w:val="en-US" w:eastAsia="zh-CN"/>
        </w:rPr>
        <w:t>村（社区）</w:t>
      </w:r>
      <w:r>
        <w:rPr>
          <w:rFonts w:hint="eastAsia" w:ascii="仿宋_GB2312" w:hAnsi="仿宋_GB2312" w:eastAsia="仿宋_GB2312" w:cs="仿宋_GB2312"/>
          <w:color w:val="000000"/>
          <w:kern w:val="21"/>
          <w:sz w:val="32"/>
          <w:szCs w:val="32"/>
          <w:shd w:val="clear" w:fill="FFFFFF"/>
        </w:rPr>
        <w:t>下放工作职责</w:t>
      </w:r>
      <w:r>
        <w:rPr>
          <w:rFonts w:hint="eastAsia" w:ascii="仿宋_GB2312" w:hAnsi="仿宋_GB2312" w:eastAsia="仿宋_GB2312" w:cs="仿宋_GB2312"/>
          <w:color w:val="000000"/>
          <w:kern w:val="21"/>
          <w:sz w:val="32"/>
          <w:szCs w:val="32"/>
          <w:shd w:val="clear" w:fill="FFFFFF"/>
          <w:lang w:eastAsia="zh-CN"/>
        </w:rPr>
        <w:t>，</w:t>
      </w:r>
      <w:r>
        <w:rPr>
          <w:rFonts w:hint="eastAsia" w:ascii="仿宋_GB2312" w:hAnsi="仿宋_GB2312" w:eastAsia="仿宋_GB2312" w:cs="仿宋_GB2312"/>
          <w:color w:val="000000"/>
          <w:kern w:val="21"/>
          <w:sz w:val="32"/>
          <w:szCs w:val="32"/>
          <w:shd w:val="clear" w:fill="FFFFFF"/>
          <w:lang w:val="en-US" w:eastAsia="zh-CN"/>
        </w:rPr>
        <w:t>并列入《清单》</w:t>
      </w:r>
      <w:r>
        <w:rPr>
          <w:rFonts w:hint="eastAsia" w:ascii="仿宋_GB2312" w:hAnsi="仿宋_GB2312" w:eastAsia="仿宋_GB2312" w:cs="仿宋_GB2312"/>
          <w:color w:val="000000"/>
          <w:kern w:val="21"/>
          <w:sz w:val="32"/>
          <w:szCs w:val="32"/>
          <w:shd w:val="clear" w:fill="FFFFFF"/>
        </w:rPr>
        <w:t>。</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kern w:val="21"/>
          <w:sz w:val="32"/>
          <w:szCs w:val="32"/>
        </w:rPr>
      </w:pPr>
      <w:r>
        <w:rPr>
          <w:rFonts w:hint="eastAsia" w:ascii="楷体_GB2312" w:hAnsi="楷体_GB2312" w:eastAsia="楷体_GB2312" w:cs="楷体_GB2312"/>
          <w:color w:val="000000"/>
          <w:kern w:val="21"/>
          <w:sz w:val="32"/>
          <w:szCs w:val="32"/>
          <w:shd w:val="clear" w:fill="FFFFFF"/>
        </w:rPr>
        <w:t>二是权责一致、完善保障。</w:t>
      </w:r>
      <w:r>
        <w:rPr>
          <w:rFonts w:hint="eastAsia" w:ascii="仿宋_GB2312" w:hAnsi="仿宋_GB2312" w:eastAsia="仿宋_GB2312" w:cs="仿宋_GB2312"/>
          <w:color w:val="000000"/>
          <w:kern w:val="21"/>
          <w:sz w:val="32"/>
          <w:szCs w:val="32"/>
          <w:shd w:val="clear" w:fill="FFFFFF"/>
        </w:rPr>
        <w:t>对于经审核准入的工作职责，要落实</w:t>
      </w:r>
      <w:r>
        <w:rPr>
          <w:rFonts w:hint="eastAsia" w:ascii="仿宋_GB2312" w:hAnsi="仿宋_GB2312" w:eastAsia="仿宋_GB2312" w:cs="仿宋_GB2312"/>
          <w:color w:val="000000"/>
          <w:kern w:val="21"/>
          <w:sz w:val="32"/>
          <w:szCs w:val="32"/>
          <w:shd w:val="clear" w:fill="FFFFFF"/>
          <w:lang w:val="en-US" w:eastAsia="zh-CN"/>
        </w:rPr>
        <w:t>人员、经费、设备等</w:t>
      </w:r>
      <w:r>
        <w:rPr>
          <w:rFonts w:hint="eastAsia" w:ascii="仿宋_GB2312" w:hAnsi="仿宋_GB2312" w:eastAsia="仿宋_GB2312" w:cs="仿宋_GB2312"/>
          <w:color w:val="000000"/>
          <w:kern w:val="21"/>
          <w:sz w:val="32"/>
          <w:szCs w:val="32"/>
          <w:shd w:val="clear" w:fill="FFFFFF"/>
        </w:rPr>
        <w:t>保障措施，提高</w:t>
      </w:r>
      <w:r>
        <w:rPr>
          <w:rFonts w:hint="eastAsia" w:ascii="仿宋_GB2312" w:hAnsi="仿宋_GB2312" w:eastAsia="仿宋_GB2312" w:cs="仿宋_GB2312"/>
          <w:color w:val="000000"/>
          <w:kern w:val="21"/>
          <w:sz w:val="32"/>
          <w:szCs w:val="32"/>
          <w:shd w:val="clear" w:fill="FFFFFF"/>
          <w:lang w:val="en-US" w:eastAsia="zh-CN"/>
        </w:rPr>
        <w:t>村（社区）</w:t>
      </w:r>
      <w:r>
        <w:rPr>
          <w:rFonts w:hint="eastAsia" w:ascii="仿宋_GB2312" w:hAnsi="仿宋_GB2312" w:eastAsia="仿宋_GB2312" w:cs="仿宋_GB2312"/>
          <w:color w:val="000000"/>
          <w:kern w:val="21"/>
          <w:sz w:val="32"/>
          <w:szCs w:val="32"/>
          <w:shd w:val="clear" w:fill="FFFFFF"/>
        </w:rPr>
        <w:t>承接能力。</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kern w:val="21"/>
          <w:sz w:val="32"/>
          <w:szCs w:val="32"/>
        </w:rPr>
      </w:pPr>
      <w:r>
        <w:rPr>
          <w:rFonts w:hint="eastAsia" w:ascii="楷体_GB2312" w:hAnsi="楷体_GB2312" w:eastAsia="楷体_GB2312" w:cs="楷体_GB2312"/>
          <w:color w:val="000000"/>
          <w:kern w:val="21"/>
          <w:sz w:val="32"/>
          <w:szCs w:val="32"/>
          <w:shd w:val="clear" w:fill="FFFFFF"/>
        </w:rPr>
        <w:t>三是配套衔接、动态调整。</w:t>
      </w:r>
      <w:r>
        <w:rPr>
          <w:rFonts w:hint="eastAsia" w:ascii="仿宋_GB2312" w:hAnsi="仿宋_GB2312" w:eastAsia="仿宋_GB2312" w:cs="仿宋_GB2312"/>
          <w:color w:val="000000"/>
          <w:kern w:val="21"/>
          <w:sz w:val="32"/>
          <w:szCs w:val="32"/>
          <w:shd w:val="clear" w:fill="FFFFFF"/>
          <w:lang w:val="en-US" w:eastAsia="zh-CN"/>
        </w:rPr>
        <w:t>村（社区）履行职责事项清单外事项</w:t>
      </w:r>
      <w:r>
        <w:rPr>
          <w:rFonts w:hint="eastAsia" w:ascii="仿宋_GB2312" w:hAnsi="仿宋_GB2312" w:eastAsia="仿宋_GB2312" w:cs="仿宋_GB2312"/>
          <w:color w:val="000000"/>
          <w:kern w:val="21"/>
          <w:sz w:val="32"/>
          <w:szCs w:val="32"/>
          <w:shd w:val="clear" w:fill="FFFFFF"/>
        </w:rPr>
        <w:t>准入制度要与</w:t>
      </w:r>
      <w:r>
        <w:rPr>
          <w:rFonts w:hint="eastAsia" w:ascii="仿宋_GB2312" w:hAnsi="仿宋_GB2312" w:eastAsia="仿宋_GB2312" w:cs="仿宋_GB2312"/>
          <w:color w:val="000000"/>
          <w:kern w:val="21"/>
          <w:sz w:val="32"/>
          <w:szCs w:val="32"/>
          <w:shd w:val="clear" w:fill="FFFFFF"/>
          <w:lang w:val="en-US" w:eastAsia="zh-CN"/>
        </w:rPr>
        <w:t>《清单》</w:t>
      </w:r>
      <w:r>
        <w:rPr>
          <w:rFonts w:hint="eastAsia" w:ascii="仿宋_GB2312" w:hAnsi="仿宋_GB2312" w:eastAsia="仿宋_GB2312" w:cs="仿宋_GB2312"/>
          <w:color w:val="000000"/>
          <w:kern w:val="21"/>
          <w:sz w:val="32"/>
          <w:szCs w:val="32"/>
          <w:shd w:val="clear" w:fill="FFFFFF"/>
        </w:rPr>
        <w:t>相互衔接，</w:t>
      </w:r>
      <w:r>
        <w:rPr>
          <w:rFonts w:hint="eastAsia" w:ascii="仿宋_GB2312" w:hAnsi="仿宋_GB2312" w:eastAsia="仿宋_GB2312" w:cs="仿宋_GB2312"/>
          <w:color w:val="000000"/>
          <w:kern w:val="21"/>
          <w:sz w:val="32"/>
          <w:szCs w:val="32"/>
          <w:shd w:val="clear" w:fill="FFFFFF"/>
          <w:lang w:val="en-US" w:eastAsia="zh-CN"/>
        </w:rPr>
        <w:t>按照优化、精简、便民的要求，</w:t>
      </w:r>
      <w:r>
        <w:rPr>
          <w:rFonts w:hint="eastAsia" w:ascii="仿宋_GB2312" w:hAnsi="仿宋_GB2312" w:eastAsia="仿宋_GB2312" w:cs="仿宋_GB2312"/>
          <w:color w:val="000000"/>
          <w:kern w:val="21"/>
          <w:sz w:val="32"/>
          <w:szCs w:val="32"/>
          <w:shd w:val="clear" w:fill="FFFFFF"/>
        </w:rPr>
        <w:t>实行</w:t>
      </w:r>
      <w:r>
        <w:rPr>
          <w:rFonts w:hint="eastAsia" w:ascii="仿宋_GB2312" w:hAnsi="仿宋_GB2312" w:eastAsia="仿宋_GB2312" w:cs="仿宋_GB2312"/>
          <w:color w:val="000000"/>
          <w:kern w:val="21"/>
          <w:sz w:val="32"/>
          <w:szCs w:val="32"/>
          <w:shd w:val="clear" w:fill="FFFFFF"/>
          <w:lang w:val="en-US" w:eastAsia="zh-CN"/>
        </w:rPr>
        <w:t>村（社区）履行职责事项</w:t>
      </w:r>
      <w:r>
        <w:rPr>
          <w:rFonts w:hint="eastAsia" w:ascii="仿宋_GB2312" w:hAnsi="仿宋_GB2312" w:eastAsia="仿宋_GB2312" w:cs="仿宋_GB2312"/>
          <w:color w:val="000000"/>
          <w:kern w:val="21"/>
          <w:sz w:val="32"/>
          <w:szCs w:val="32"/>
          <w:shd w:val="clear" w:fill="FFFFFF"/>
        </w:rPr>
        <w:t>动态管理。</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黑体" w:hAnsi="黑体" w:eastAsia="黑体" w:cs="黑体"/>
          <w:b w:val="0"/>
          <w:bCs w:val="0"/>
          <w:color w:val="000000"/>
          <w:kern w:val="21"/>
          <w:sz w:val="32"/>
          <w:szCs w:val="32"/>
          <w:shd w:val="clear" w:fill="FFFFFF"/>
        </w:rPr>
      </w:pPr>
      <w:r>
        <w:rPr>
          <w:rFonts w:hint="eastAsia" w:ascii="黑体" w:hAnsi="黑体" w:eastAsia="黑体" w:cs="黑体"/>
          <w:b w:val="0"/>
          <w:bCs w:val="0"/>
          <w:color w:val="000000"/>
          <w:kern w:val="21"/>
          <w:sz w:val="32"/>
          <w:szCs w:val="32"/>
          <w:shd w:val="clear" w:fill="FFFFFF"/>
        </w:rPr>
        <w:t>三、工作机制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000000"/>
          <w:kern w:val="21"/>
          <w:sz w:val="32"/>
          <w:szCs w:val="32"/>
          <w:shd w:val="clear" w:fill="FFFFFF"/>
          <w:lang w:val="en-US" w:eastAsia="zh-CN"/>
        </w:rPr>
      </w:pPr>
      <w:r>
        <w:rPr>
          <w:rFonts w:hint="eastAsia" w:ascii="仿宋_GB2312" w:hAnsi="仿宋_GB2312" w:eastAsia="仿宋_GB2312" w:cs="仿宋_GB2312"/>
          <w:color w:val="000000"/>
          <w:kern w:val="21"/>
          <w:sz w:val="32"/>
          <w:szCs w:val="32"/>
          <w:shd w:val="clear" w:fill="FFFFFF"/>
        </w:rPr>
        <w:t>建立</w:t>
      </w:r>
      <w:r>
        <w:rPr>
          <w:rFonts w:hint="eastAsia" w:ascii="仿宋_GB2312" w:hAnsi="仿宋_GB2312" w:eastAsia="仿宋_GB2312" w:cs="仿宋_GB2312"/>
          <w:color w:val="000000"/>
          <w:kern w:val="21"/>
          <w:sz w:val="32"/>
          <w:szCs w:val="32"/>
          <w:shd w:val="clear" w:fill="FFFFFF"/>
          <w:lang w:eastAsia="zh-CN"/>
        </w:rPr>
        <w:t>村（社区）</w:t>
      </w:r>
      <w:r>
        <w:rPr>
          <w:rFonts w:hint="eastAsia" w:ascii="仿宋_GB2312" w:hAnsi="仿宋_GB2312" w:eastAsia="仿宋_GB2312" w:cs="仿宋_GB2312"/>
          <w:color w:val="000000"/>
          <w:kern w:val="21"/>
          <w:sz w:val="32"/>
          <w:szCs w:val="32"/>
          <w:shd w:val="clear" w:fill="FFFFFF"/>
        </w:rPr>
        <w:t>履行职责事项清单准入工作联席会议制度，</w:t>
      </w:r>
      <w:r>
        <w:rPr>
          <w:rFonts w:hint="default" w:ascii="Times New Roman" w:hAnsi="Times New Roman" w:eastAsia="仿宋_GB2312" w:cs="Times New Roman"/>
          <w:sz w:val="32"/>
          <w:szCs w:val="40"/>
          <w:lang w:val="en-US" w:eastAsia="zh-CN"/>
        </w:rPr>
        <w:t>县纪委监委、县委办、县政府办、县委组织部、县委政法委、县委编办、县人社局、县民政局、县司法局、县财政局、县应急管理局、县农业农村局（乡村振兴局）、县自然资源局、</w:t>
      </w:r>
      <w:r>
        <w:rPr>
          <w:rFonts w:hint="eastAsia" w:ascii="Times New Roman" w:hAnsi="Times New Roman" w:eastAsia="仿宋_GB2312" w:cs="Times New Roman"/>
          <w:sz w:val="32"/>
          <w:szCs w:val="40"/>
          <w:lang w:val="en-US" w:eastAsia="zh-CN"/>
        </w:rPr>
        <w:t>市</w:t>
      </w:r>
      <w:r>
        <w:rPr>
          <w:rFonts w:hint="default" w:ascii="Times New Roman" w:hAnsi="Times New Roman" w:eastAsia="仿宋_GB2312" w:cs="Times New Roman"/>
          <w:sz w:val="32"/>
          <w:szCs w:val="40"/>
          <w:lang w:val="en-US" w:eastAsia="zh-CN"/>
        </w:rPr>
        <w:t>生态环境局临猗分局、县行政审批服务管理局、县审计局</w:t>
      </w:r>
      <w:r>
        <w:rPr>
          <w:rFonts w:hint="eastAsia" w:ascii="Times New Roman" w:hAnsi="Times New Roman" w:eastAsia="仿宋_GB2312" w:cs="Times New Roman"/>
          <w:sz w:val="32"/>
          <w:szCs w:val="40"/>
          <w:lang w:val="en-US" w:eastAsia="zh-CN"/>
        </w:rPr>
        <w:t>等县级相关职能部门及各乡镇、县级社区专管机构为联席会议成员单位</w:t>
      </w:r>
      <w:r>
        <w:rPr>
          <w:rFonts w:hint="default" w:ascii="Times New Roman" w:hAnsi="Times New Roman" w:eastAsia="仿宋_GB2312" w:cs="Times New Roman"/>
          <w:sz w:val="32"/>
          <w:szCs w:val="40"/>
          <w:lang w:val="en-US" w:eastAsia="zh-CN"/>
        </w:rPr>
        <w:t>。</w:t>
      </w:r>
      <w:r>
        <w:rPr>
          <w:rFonts w:hint="eastAsia" w:ascii="仿宋_GB2312" w:hAnsi="仿宋_GB2312" w:eastAsia="仿宋_GB2312" w:cs="仿宋_GB2312"/>
          <w:color w:val="000000"/>
          <w:kern w:val="21"/>
          <w:sz w:val="32"/>
          <w:szCs w:val="32"/>
          <w:shd w:val="clear" w:fill="FFFFFF"/>
          <w:lang w:val="en-US" w:eastAsia="zh-CN"/>
        </w:rPr>
        <w:t>县委组织部</w:t>
      </w:r>
      <w:r>
        <w:rPr>
          <w:rFonts w:hint="eastAsia" w:ascii="仿宋_GB2312" w:hAnsi="仿宋_GB2312" w:eastAsia="仿宋_GB2312" w:cs="仿宋_GB2312"/>
          <w:color w:val="000000"/>
          <w:kern w:val="21"/>
          <w:sz w:val="32"/>
          <w:szCs w:val="32"/>
          <w:shd w:val="clear" w:fill="FFFFFF"/>
        </w:rPr>
        <w:t>为联席会议牵头责任单位</w:t>
      </w:r>
      <w:r>
        <w:rPr>
          <w:rFonts w:hint="eastAsia" w:ascii="仿宋_GB2312" w:hAnsi="仿宋_GB2312" w:eastAsia="仿宋_GB2312" w:cs="仿宋_GB2312"/>
          <w:color w:val="000000"/>
          <w:kern w:val="21"/>
          <w:sz w:val="32"/>
          <w:szCs w:val="32"/>
          <w:shd w:val="clear" w:fill="FFFFFF"/>
          <w:lang w:eastAsia="zh-CN"/>
        </w:rPr>
        <w:t>，</w:t>
      </w:r>
      <w:r>
        <w:rPr>
          <w:rFonts w:hint="eastAsia" w:ascii="仿宋_GB2312" w:hAnsi="仿宋_GB2312" w:eastAsia="仿宋_GB2312" w:cs="仿宋_GB2312"/>
          <w:color w:val="000000"/>
          <w:kern w:val="21"/>
          <w:sz w:val="32"/>
          <w:szCs w:val="32"/>
          <w:shd w:val="clear" w:fill="FFFFFF"/>
          <w:lang w:val="en-US" w:eastAsia="zh-CN"/>
        </w:rPr>
        <w:t>负责牵头抓总，统筹协调</w:t>
      </w:r>
      <w:r>
        <w:rPr>
          <w:rFonts w:hint="eastAsia" w:ascii="仿宋_GB2312" w:hAnsi="仿宋_GB2312" w:eastAsia="仿宋_GB2312" w:cs="仿宋_GB2312"/>
          <w:color w:val="000000"/>
          <w:kern w:val="21"/>
          <w:sz w:val="32"/>
          <w:szCs w:val="32"/>
          <w:shd w:val="clear" w:fill="FFFFFF"/>
          <w:lang w:eastAsia="zh-CN"/>
        </w:rPr>
        <w:t>；</w:t>
      </w:r>
      <w:r>
        <w:rPr>
          <w:rFonts w:hint="eastAsia" w:ascii="仿宋_GB2312" w:hAnsi="仿宋_GB2312" w:eastAsia="仿宋_GB2312" w:cs="仿宋_GB2312"/>
          <w:color w:val="000000"/>
          <w:kern w:val="21"/>
          <w:sz w:val="32"/>
          <w:szCs w:val="32"/>
          <w:shd w:val="clear" w:fill="FFFFFF"/>
          <w:lang w:val="en-US" w:eastAsia="zh-CN"/>
        </w:rPr>
        <w:t>县委编办承担</w:t>
      </w:r>
      <w:r>
        <w:rPr>
          <w:rFonts w:hint="eastAsia" w:ascii="仿宋_GB2312" w:hAnsi="仿宋_GB2312" w:eastAsia="仿宋_GB2312" w:cs="仿宋_GB2312"/>
          <w:color w:val="000000"/>
          <w:kern w:val="21"/>
          <w:sz w:val="32"/>
          <w:szCs w:val="32"/>
          <w:shd w:val="clear" w:fill="FFFFFF"/>
        </w:rPr>
        <w:t>联席会议</w:t>
      </w:r>
      <w:r>
        <w:rPr>
          <w:rFonts w:hint="eastAsia" w:ascii="仿宋_GB2312" w:hAnsi="仿宋_GB2312" w:eastAsia="仿宋_GB2312" w:cs="仿宋_GB2312"/>
          <w:color w:val="000000"/>
          <w:kern w:val="21"/>
          <w:sz w:val="32"/>
          <w:szCs w:val="32"/>
          <w:shd w:val="clear" w:fill="FFFFFF"/>
          <w:lang w:val="en-US" w:eastAsia="zh-CN"/>
        </w:rPr>
        <w:t>的日常工作，具体负责</w:t>
      </w:r>
      <w:r>
        <w:rPr>
          <w:rFonts w:hint="eastAsia" w:ascii="仿宋_GB2312" w:hAnsi="仿宋_GB2312" w:eastAsia="仿宋_GB2312" w:cs="仿宋_GB2312"/>
          <w:color w:val="000000"/>
          <w:kern w:val="21"/>
          <w:sz w:val="32"/>
          <w:szCs w:val="32"/>
          <w:shd w:val="clear" w:fill="FFFFFF"/>
          <w:lang w:eastAsia="zh-CN"/>
        </w:rPr>
        <w:t>《</w:t>
      </w:r>
      <w:r>
        <w:rPr>
          <w:rFonts w:hint="eastAsia" w:ascii="仿宋_GB2312" w:hAnsi="仿宋_GB2312" w:eastAsia="仿宋_GB2312" w:cs="仿宋_GB2312"/>
          <w:color w:val="000000"/>
          <w:kern w:val="21"/>
          <w:sz w:val="32"/>
          <w:szCs w:val="32"/>
          <w:shd w:val="clear" w:fill="FFFFFF"/>
          <w:lang w:val="en-US" w:eastAsia="zh-CN"/>
        </w:rPr>
        <w:t>清单</w:t>
      </w:r>
      <w:r>
        <w:rPr>
          <w:rFonts w:hint="eastAsia" w:ascii="仿宋_GB2312" w:hAnsi="仿宋_GB2312" w:eastAsia="仿宋_GB2312" w:cs="仿宋_GB2312"/>
          <w:color w:val="000000"/>
          <w:kern w:val="21"/>
          <w:sz w:val="32"/>
          <w:szCs w:val="32"/>
          <w:shd w:val="clear" w:fill="FFFFFF"/>
          <w:lang w:eastAsia="zh-CN"/>
        </w:rPr>
        <w:t>》</w:t>
      </w:r>
      <w:r>
        <w:rPr>
          <w:rFonts w:hint="eastAsia" w:ascii="仿宋_GB2312" w:hAnsi="仿宋_GB2312" w:eastAsia="仿宋_GB2312" w:cs="仿宋_GB2312"/>
          <w:color w:val="000000"/>
          <w:kern w:val="21"/>
          <w:sz w:val="32"/>
          <w:szCs w:val="32"/>
          <w:shd w:val="clear" w:fill="FFFFFF"/>
        </w:rPr>
        <w:t>准入工作</w:t>
      </w:r>
      <w:r>
        <w:rPr>
          <w:rFonts w:hint="eastAsia" w:ascii="仿宋_GB2312" w:hAnsi="仿宋_GB2312" w:eastAsia="仿宋_GB2312" w:cs="仿宋_GB2312"/>
          <w:color w:val="000000"/>
          <w:kern w:val="21"/>
          <w:sz w:val="32"/>
          <w:szCs w:val="32"/>
          <w:shd w:val="clear" w:fill="FFFFFF"/>
          <w:lang w:val="en-US" w:eastAsia="zh-CN"/>
        </w:rPr>
        <w:t>的落实。</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黑体" w:hAnsi="黑体" w:eastAsia="黑体" w:cs="黑体"/>
          <w:b w:val="0"/>
          <w:bCs w:val="0"/>
          <w:color w:val="000000"/>
          <w:kern w:val="21"/>
          <w:sz w:val="32"/>
          <w:szCs w:val="32"/>
          <w:shd w:val="clear" w:fill="FFFFFF"/>
        </w:rPr>
      </w:pPr>
      <w:r>
        <w:rPr>
          <w:rFonts w:hint="eastAsia" w:ascii="黑体" w:hAnsi="黑体" w:eastAsia="黑体" w:cs="黑体"/>
          <w:b w:val="0"/>
          <w:bCs w:val="0"/>
          <w:color w:val="000000"/>
          <w:kern w:val="21"/>
          <w:sz w:val="32"/>
          <w:szCs w:val="32"/>
          <w:shd w:val="clear" w:fill="FFFFFF"/>
        </w:rPr>
        <w:t>四、准入程序</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kern w:val="21"/>
          <w:sz w:val="32"/>
          <w:szCs w:val="32"/>
          <w:shd w:val="clear" w:fill="FFFFFF"/>
          <w:lang w:eastAsia="zh-CN"/>
        </w:rPr>
      </w:pPr>
      <w:r>
        <w:rPr>
          <w:rFonts w:hint="eastAsia" w:ascii="楷体_GB2312" w:hAnsi="楷体_GB2312" w:eastAsia="楷体_GB2312" w:cs="楷体_GB2312"/>
          <w:color w:val="000000"/>
          <w:kern w:val="21"/>
          <w:sz w:val="32"/>
          <w:szCs w:val="32"/>
          <w:shd w:val="clear" w:fill="FFFFFF"/>
        </w:rPr>
        <w:t>（一）</w:t>
      </w:r>
      <w:r>
        <w:rPr>
          <w:rFonts w:hint="eastAsia" w:ascii="楷体_GB2312" w:hAnsi="楷体_GB2312" w:eastAsia="楷体_GB2312" w:cs="楷体_GB2312"/>
          <w:color w:val="000000"/>
          <w:kern w:val="21"/>
          <w:sz w:val="32"/>
          <w:szCs w:val="32"/>
          <w:shd w:val="clear" w:fill="FFFFFF"/>
          <w:lang w:val="en-US" w:eastAsia="zh-CN"/>
        </w:rPr>
        <w:t>提出</w:t>
      </w:r>
      <w:r>
        <w:rPr>
          <w:rFonts w:hint="eastAsia" w:ascii="楷体_GB2312" w:hAnsi="楷体_GB2312" w:eastAsia="楷体_GB2312" w:cs="楷体_GB2312"/>
          <w:color w:val="000000"/>
          <w:kern w:val="21"/>
          <w:sz w:val="32"/>
          <w:szCs w:val="32"/>
          <w:shd w:val="clear" w:fill="FFFFFF"/>
        </w:rPr>
        <w:t>申请。</w:t>
      </w:r>
      <w:r>
        <w:rPr>
          <w:rFonts w:hint="eastAsia" w:ascii="仿宋_GB2312" w:hAnsi="仿宋_GB2312" w:eastAsia="仿宋_GB2312" w:cs="仿宋_GB2312"/>
          <w:color w:val="000000"/>
          <w:kern w:val="21"/>
          <w:sz w:val="32"/>
          <w:szCs w:val="32"/>
          <w:shd w:val="clear" w:fill="FFFFFF"/>
        </w:rPr>
        <w:t>县</w:t>
      </w:r>
      <w:r>
        <w:rPr>
          <w:rFonts w:hint="eastAsia" w:ascii="仿宋_GB2312" w:hAnsi="仿宋_GB2312" w:eastAsia="仿宋_GB2312" w:cs="仿宋_GB2312"/>
          <w:color w:val="000000"/>
          <w:kern w:val="21"/>
          <w:sz w:val="32"/>
          <w:szCs w:val="32"/>
          <w:shd w:val="clear" w:fill="FFFFFF"/>
          <w:lang w:eastAsia="zh-CN"/>
        </w:rPr>
        <w:t>级职能</w:t>
      </w:r>
      <w:r>
        <w:rPr>
          <w:rFonts w:hint="eastAsia" w:ascii="仿宋_GB2312" w:hAnsi="仿宋_GB2312" w:eastAsia="仿宋_GB2312" w:cs="仿宋_GB2312"/>
          <w:color w:val="000000"/>
          <w:kern w:val="21"/>
          <w:sz w:val="32"/>
          <w:szCs w:val="32"/>
          <w:shd w:val="clear" w:fill="FFFFFF"/>
        </w:rPr>
        <w:t>部门、乡镇</w:t>
      </w:r>
      <w:r>
        <w:rPr>
          <w:rFonts w:hint="eastAsia" w:ascii="仿宋_GB2312" w:hAnsi="仿宋_GB2312" w:eastAsia="仿宋_GB2312" w:cs="仿宋_GB2312"/>
          <w:color w:val="auto"/>
          <w:kern w:val="21"/>
          <w:sz w:val="32"/>
          <w:szCs w:val="32"/>
          <w:lang w:val="en-US" w:eastAsia="zh-CN"/>
        </w:rPr>
        <w:t>、</w:t>
      </w:r>
      <w:r>
        <w:rPr>
          <w:rFonts w:hint="eastAsia" w:ascii="仿宋_GB2312" w:hAnsi="仿宋_GB2312" w:eastAsia="仿宋_GB2312" w:cs="仿宋_GB2312"/>
          <w:color w:val="auto"/>
          <w:kern w:val="21"/>
          <w:sz w:val="32"/>
          <w:szCs w:val="32"/>
          <w:highlight w:val="none"/>
          <w:lang w:val="en-US" w:eastAsia="zh-CN"/>
        </w:rPr>
        <w:t>县级社区专管机构</w:t>
      </w:r>
      <w:r>
        <w:rPr>
          <w:rFonts w:hint="eastAsia" w:ascii="仿宋_GB2312" w:hAnsi="仿宋_GB2312" w:eastAsia="仿宋_GB2312" w:cs="仿宋_GB2312"/>
          <w:color w:val="000000"/>
          <w:kern w:val="21"/>
          <w:sz w:val="32"/>
          <w:szCs w:val="32"/>
          <w:shd w:val="clear" w:fill="FFFFFF"/>
        </w:rPr>
        <w:t>均可作为申请主体，对要求</w:t>
      </w:r>
      <w:r>
        <w:rPr>
          <w:rFonts w:hint="eastAsia" w:ascii="仿宋_GB2312" w:hAnsi="仿宋_GB2312" w:eastAsia="仿宋_GB2312" w:cs="仿宋_GB2312"/>
          <w:color w:val="000000"/>
          <w:kern w:val="21"/>
          <w:sz w:val="32"/>
          <w:szCs w:val="32"/>
          <w:shd w:val="clear" w:fill="FFFFFF"/>
          <w:lang w:val="en-US" w:eastAsia="zh-CN"/>
        </w:rPr>
        <w:t>村（社区）承担或配合</w:t>
      </w:r>
      <w:r>
        <w:rPr>
          <w:rFonts w:hint="eastAsia" w:ascii="仿宋_GB2312" w:hAnsi="仿宋_GB2312" w:eastAsia="仿宋_GB2312" w:cs="仿宋_GB2312"/>
          <w:color w:val="000000"/>
          <w:kern w:val="21"/>
          <w:sz w:val="32"/>
          <w:szCs w:val="32"/>
          <w:shd w:val="clear" w:fill="FFFFFF"/>
        </w:rPr>
        <w:t>的工作职责</w:t>
      </w:r>
      <w:r>
        <w:rPr>
          <w:rFonts w:hint="eastAsia" w:ascii="仿宋_GB2312" w:hAnsi="仿宋_GB2312" w:eastAsia="仿宋_GB2312" w:cs="仿宋_GB2312"/>
          <w:color w:val="000000"/>
          <w:kern w:val="21"/>
          <w:sz w:val="32"/>
          <w:szCs w:val="32"/>
          <w:shd w:val="clear" w:fill="FFFFFF"/>
          <w:lang w:eastAsia="zh-CN"/>
        </w:rPr>
        <w:t>，</w:t>
      </w:r>
      <w:r>
        <w:rPr>
          <w:rFonts w:hint="eastAsia" w:ascii="仿宋_GB2312" w:hAnsi="仿宋_GB2312" w:eastAsia="仿宋_GB2312" w:cs="仿宋_GB2312"/>
          <w:color w:val="000000"/>
          <w:kern w:val="21"/>
          <w:sz w:val="32"/>
          <w:szCs w:val="32"/>
          <w:shd w:val="clear" w:fill="FFFFFF"/>
        </w:rPr>
        <w:t>以书面形式向县联席会议提出申请</w:t>
      </w:r>
      <w:r>
        <w:rPr>
          <w:rFonts w:hint="eastAsia" w:ascii="仿宋_GB2312" w:hAnsi="仿宋_GB2312" w:eastAsia="仿宋_GB2312" w:cs="仿宋_GB2312"/>
          <w:color w:val="000000"/>
          <w:kern w:val="21"/>
          <w:sz w:val="32"/>
          <w:szCs w:val="32"/>
          <w:shd w:val="clear" w:fill="FFFFFF"/>
          <w:lang w:eastAsia="zh-CN"/>
        </w:rPr>
        <w:t>。</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kern w:val="21"/>
          <w:sz w:val="32"/>
          <w:szCs w:val="32"/>
          <w:shd w:val="clear" w:fill="FFFFFF"/>
          <w:lang w:eastAsia="zh-CN"/>
        </w:rPr>
      </w:pPr>
      <w:r>
        <w:rPr>
          <w:rFonts w:hint="eastAsia" w:ascii="仿宋_GB2312" w:hAnsi="仿宋_GB2312" w:eastAsia="仿宋_GB2312" w:cs="仿宋_GB2312"/>
          <w:color w:val="000000"/>
          <w:kern w:val="21"/>
          <w:sz w:val="32"/>
          <w:szCs w:val="32"/>
          <w:shd w:val="clear" w:fill="FFFFFF"/>
        </w:rPr>
        <w:t>申请中应明确</w:t>
      </w:r>
      <w:r>
        <w:rPr>
          <w:rFonts w:hint="eastAsia" w:ascii="仿宋_GB2312" w:hAnsi="仿宋_GB2312" w:eastAsia="仿宋_GB2312" w:cs="仿宋_GB2312"/>
          <w:color w:val="000000"/>
          <w:kern w:val="21"/>
          <w:sz w:val="32"/>
          <w:szCs w:val="32"/>
          <w:shd w:val="clear" w:fill="FFFFFF"/>
          <w:lang w:val="en-US" w:eastAsia="zh-CN"/>
        </w:rPr>
        <w:t>进入《清单》的</w:t>
      </w:r>
      <w:r>
        <w:rPr>
          <w:rFonts w:hint="eastAsia" w:ascii="仿宋_GB2312" w:hAnsi="仿宋_GB2312" w:eastAsia="仿宋_GB2312" w:cs="仿宋_GB2312"/>
          <w:color w:val="000000"/>
          <w:kern w:val="21"/>
          <w:sz w:val="32"/>
          <w:szCs w:val="32"/>
          <w:shd w:val="clear" w:fill="FFFFFF"/>
        </w:rPr>
        <w:t>工作职责</w:t>
      </w:r>
      <w:r>
        <w:rPr>
          <w:rFonts w:hint="eastAsia" w:ascii="仿宋_GB2312" w:hAnsi="仿宋_GB2312" w:eastAsia="仿宋_GB2312" w:cs="仿宋_GB2312"/>
          <w:color w:val="000000"/>
          <w:kern w:val="21"/>
          <w:sz w:val="32"/>
          <w:szCs w:val="32"/>
          <w:shd w:val="clear" w:fill="FFFFFF"/>
          <w:lang w:eastAsia="zh-CN"/>
        </w:rPr>
        <w:t>事项</w:t>
      </w:r>
      <w:r>
        <w:rPr>
          <w:rFonts w:hint="eastAsia" w:ascii="仿宋_GB2312" w:hAnsi="仿宋_GB2312" w:eastAsia="仿宋_GB2312" w:cs="仿宋_GB2312"/>
          <w:color w:val="000000"/>
          <w:kern w:val="21"/>
          <w:sz w:val="32"/>
          <w:szCs w:val="32"/>
          <w:shd w:val="clear" w:fill="FFFFFF"/>
        </w:rPr>
        <w:t>名称、</w:t>
      </w:r>
      <w:r>
        <w:rPr>
          <w:rFonts w:hint="eastAsia" w:ascii="仿宋_GB2312" w:hAnsi="仿宋_GB2312" w:eastAsia="仿宋_GB2312" w:cs="仿宋_GB2312"/>
          <w:color w:val="000000"/>
          <w:kern w:val="21"/>
          <w:sz w:val="32"/>
          <w:szCs w:val="32"/>
          <w:shd w:val="clear" w:fill="FFFFFF"/>
          <w:lang w:eastAsia="zh-CN"/>
        </w:rPr>
        <w:t>主要内容、</w:t>
      </w:r>
      <w:r>
        <w:rPr>
          <w:rFonts w:hint="eastAsia" w:ascii="仿宋_GB2312" w:hAnsi="仿宋_GB2312" w:eastAsia="仿宋_GB2312" w:cs="仿宋_GB2312"/>
          <w:color w:val="000000"/>
          <w:kern w:val="21"/>
          <w:sz w:val="32"/>
          <w:szCs w:val="32"/>
          <w:shd w:val="clear" w:fill="FFFFFF"/>
        </w:rPr>
        <w:t>法定依据、职责边界以及职责下放后的运行机制、制度保障、</w:t>
      </w:r>
      <w:r>
        <w:rPr>
          <w:rFonts w:hint="eastAsia" w:ascii="仿宋_GB2312" w:hAnsi="仿宋_GB2312" w:eastAsia="仿宋_GB2312" w:cs="仿宋_GB2312"/>
          <w:color w:val="000000"/>
          <w:kern w:val="21"/>
          <w:sz w:val="32"/>
          <w:szCs w:val="32"/>
          <w:shd w:val="clear" w:fill="FFFFFF"/>
          <w:lang w:val="en-US" w:eastAsia="zh-CN"/>
        </w:rPr>
        <w:t>经费保障、</w:t>
      </w:r>
      <w:r>
        <w:rPr>
          <w:rFonts w:hint="eastAsia" w:ascii="仿宋_GB2312" w:hAnsi="仿宋_GB2312" w:eastAsia="仿宋_GB2312" w:cs="仿宋_GB2312"/>
          <w:color w:val="000000"/>
          <w:kern w:val="21"/>
          <w:sz w:val="32"/>
          <w:szCs w:val="32"/>
          <w:shd w:val="clear" w:fill="FFFFFF"/>
        </w:rPr>
        <w:t>人员</w:t>
      </w:r>
      <w:r>
        <w:rPr>
          <w:rFonts w:hint="eastAsia" w:ascii="仿宋_GB2312" w:hAnsi="仿宋_GB2312" w:eastAsia="仿宋_GB2312" w:cs="仿宋_GB2312"/>
          <w:color w:val="000000"/>
          <w:kern w:val="21"/>
          <w:sz w:val="32"/>
          <w:szCs w:val="32"/>
          <w:shd w:val="clear" w:fill="FFFFFF"/>
          <w:lang w:eastAsia="zh-CN"/>
        </w:rPr>
        <w:t>保障</w:t>
      </w:r>
      <w:r>
        <w:rPr>
          <w:rFonts w:hint="eastAsia" w:ascii="仿宋_GB2312" w:hAnsi="仿宋_GB2312" w:eastAsia="仿宋_GB2312" w:cs="仿宋_GB2312"/>
          <w:color w:val="000000"/>
          <w:kern w:val="21"/>
          <w:sz w:val="32"/>
          <w:szCs w:val="32"/>
          <w:shd w:val="clear" w:fill="FFFFFF"/>
        </w:rPr>
        <w:t>等内容</w:t>
      </w:r>
      <w:r>
        <w:rPr>
          <w:rFonts w:hint="eastAsia" w:ascii="仿宋_GB2312" w:hAnsi="仿宋_GB2312" w:eastAsia="仿宋_GB2312" w:cs="仿宋_GB2312"/>
          <w:color w:val="000000"/>
          <w:kern w:val="21"/>
          <w:sz w:val="32"/>
          <w:szCs w:val="32"/>
          <w:shd w:val="clear" w:fill="FFFFFF"/>
          <w:lang w:eastAsia="zh-CN"/>
        </w:rPr>
        <w:t>。</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仿宋_GB2312" w:hAnsi="仿宋_GB2312" w:eastAsia="仿宋_GB2312" w:cs="仿宋_GB2312"/>
          <w:color w:val="000000"/>
          <w:kern w:val="21"/>
          <w:sz w:val="32"/>
          <w:szCs w:val="32"/>
          <w:u w:val="none"/>
          <w:shd w:val="clear" w:fill="FFFFFF"/>
          <w:lang w:val="en-US" w:eastAsia="zh-CN"/>
        </w:rPr>
      </w:pPr>
      <w:r>
        <w:rPr>
          <w:rFonts w:hint="eastAsia" w:ascii="楷体_GB2312" w:hAnsi="楷体_GB2312" w:eastAsia="楷体_GB2312" w:cs="楷体_GB2312"/>
          <w:color w:val="000000"/>
          <w:kern w:val="21"/>
          <w:sz w:val="32"/>
          <w:szCs w:val="32"/>
          <w:shd w:val="clear" w:fill="FFFFFF"/>
          <w:lang w:eastAsia="zh-CN"/>
        </w:rPr>
        <w:t>（</w:t>
      </w:r>
      <w:r>
        <w:rPr>
          <w:rFonts w:hint="eastAsia" w:ascii="楷体_GB2312" w:hAnsi="楷体_GB2312" w:eastAsia="楷体_GB2312" w:cs="楷体_GB2312"/>
          <w:color w:val="000000"/>
          <w:kern w:val="21"/>
          <w:sz w:val="32"/>
          <w:szCs w:val="32"/>
          <w:shd w:val="clear" w:fill="FFFFFF"/>
          <w:lang w:val="en-US" w:eastAsia="zh-CN"/>
        </w:rPr>
        <w:t>二</w:t>
      </w:r>
      <w:r>
        <w:rPr>
          <w:rFonts w:hint="eastAsia" w:ascii="楷体_GB2312" w:hAnsi="楷体_GB2312" w:eastAsia="楷体_GB2312" w:cs="楷体_GB2312"/>
          <w:color w:val="000000"/>
          <w:kern w:val="21"/>
          <w:sz w:val="32"/>
          <w:szCs w:val="32"/>
          <w:shd w:val="clear" w:fill="FFFFFF"/>
          <w:lang w:eastAsia="zh-CN"/>
        </w:rPr>
        <w:t>）</w:t>
      </w:r>
      <w:r>
        <w:rPr>
          <w:rFonts w:hint="eastAsia" w:ascii="楷体_GB2312" w:hAnsi="楷体_GB2312" w:eastAsia="楷体_GB2312" w:cs="楷体_GB2312"/>
          <w:color w:val="000000"/>
          <w:kern w:val="21"/>
          <w:sz w:val="32"/>
          <w:szCs w:val="32"/>
          <w:shd w:val="clear" w:fill="FFFFFF"/>
          <w:lang w:val="en-US" w:eastAsia="zh-CN"/>
        </w:rPr>
        <w:t>初步审核。</w:t>
      </w:r>
      <w:r>
        <w:rPr>
          <w:rFonts w:hint="eastAsia" w:ascii="仿宋_GB2312" w:hAnsi="仿宋_GB2312" w:eastAsia="仿宋_GB2312" w:cs="仿宋_GB2312"/>
          <w:color w:val="000000"/>
          <w:kern w:val="21"/>
          <w:sz w:val="32"/>
          <w:szCs w:val="32"/>
          <w:u w:val="none"/>
          <w:shd w:val="clear" w:fill="FFFFFF"/>
          <w:lang w:val="en-US" w:eastAsia="zh-CN"/>
        </w:rPr>
        <w:t>由联席会议协调，各成员单位根据准入要求及原则，对申请准入的事项进行初步审核，书面提出审核意见。</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kern w:val="21"/>
          <w:sz w:val="32"/>
          <w:szCs w:val="32"/>
          <w:u w:val="none"/>
          <w:shd w:val="clear" w:fill="FFFFFF"/>
          <w:lang w:val="en-US" w:eastAsia="zh-CN"/>
        </w:rPr>
      </w:pPr>
      <w:r>
        <w:rPr>
          <w:rFonts w:hint="eastAsia" w:ascii="楷体_GB2312" w:hAnsi="楷体_GB2312" w:eastAsia="楷体_GB2312" w:cs="楷体_GB2312"/>
          <w:color w:val="000000"/>
          <w:kern w:val="21"/>
          <w:sz w:val="32"/>
          <w:szCs w:val="32"/>
          <w:shd w:val="clear" w:fill="FFFFFF"/>
          <w:lang w:eastAsia="zh-CN"/>
        </w:rPr>
        <w:t>（</w:t>
      </w:r>
      <w:r>
        <w:rPr>
          <w:rFonts w:hint="eastAsia" w:ascii="楷体_GB2312" w:hAnsi="楷体_GB2312" w:eastAsia="楷体_GB2312" w:cs="楷体_GB2312"/>
          <w:color w:val="000000"/>
          <w:kern w:val="21"/>
          <w:sz w:val="32"/>
          <w:szCs w:val="32"/>
          <w:shd w:val="clear" w:fill="FFFFFF"/>
          <w:lang w:val="en-US" w:eastAsia="zh-CN"/>
        </w:rPr>
        <w:t>三</w:t>
      </w:r>
      <w:r>
        <w:rPr>
          <w:rFonts w:hint="eastAsia" w:ascii="楷体_GB2312" w:hAnsi="楷体_GB2312" w:eastAsia="楷体_GB2312" w:cs="楷体_GB2312"/>
          <w:color w:val="000000"/>
          <w:kern w:val="21"/>
          <w:sz w:val="32"/>
          <w:szCs w:val="32"/>
          <w:shd w:val="clear" w:fill="FFFFFF"/>
          <w:lang w:eastAsia="zh-CN"/>
        </w:rPr>
        <w:t>）</w:t>
      </w:r>
      <w:r>
        <w:rPr>
          <w:rFonts w:hint="eastAsia" w:ascii="楷体_GB2312" w:hAnsi="楷体_GB2312" w:eastAsia="楷体_GB2312" w:cs="楷体_GB2312"/>
          <w:color w:val="000000"/>
          <w:kern w:val="21"/>
          <w:sz w:val="32"/>
          <w:szCs w:val="32"/>
          <w:shd w:val="clear" w:fill="FFFFFF"/>
          <w:lang w:val="en-US" w:eastAsia="zh-CN"/>
        </w:rPr>
        <w:t>征求意见。</w:t>
      </w:r>
      <w:r>
        <w:rPr>
          <w:rFonts w:hint="eastAsia" w:ascii="仿宋_GB2312" w:hAnsi="仿宋_GB2312" w:eastAsia="仿宋_GB2312" w:cs="仿宋_GB2312"/>
          <w:color w:val="000000"/>
          <w:kern w:val="21"/>
          <w:sz w:val="32"/>
          <w:szCs w:val="32"/>
          <w:u w:val="none"/>
          <w:shd w:val="clear" w:fill="FFFFFF"/>
          <w:lang w:val="en-US" w:eastAsia="zh-CN"/>
        </w:rPr>
        <w:t>初步审核通过后，由联席会议协调各乡镇</w:t>
      </w:r>
      <w:r>
        <w:rPr>
          <w:rFonts w:hint="eastAsia" w:ascii="仿宋_GB2312" w:hAnsi="仿宋_GB2312" w:eastAsia="仿宋_GB2312" w:cs="仿宋_GB2312"/>
          <w:color w:val="auto"/>
          <w:kern w:val="21"/>
          <w:sz w:val="32"/>
          <w:szCs w:val="32"/>
          <w:lang w:val="en-US" w:eastAsia="zh-CN"/>
        </w:rPr>
        <w:t>、县级社区专管机构</w:t>
      </w:r>
      <w:r>
        <w:rPr>
          <w:rFonts w:hint="eastAsia" w:ascii="仿宋_GB2312" w:hAnsi="仿宋_GB2312" w:eastAsia="仿宋_GB2312" w:cs="仿宋_GB2312"/>
          <w:color w:val="000000"/>
          <w:kern w:val="21"/>
          <w:sz w:val="32"/>
          <w:szCs w:val="32"/>
          <w:u w:val="none"/>
          <w:shd w:val="clear" w:fill="FFFFFF"/>
          <w:lang w:val="en-US" w:eastAsia="zh-CN"/>
        </w:rPr>
        <w:t>征求村（社区）意见，并将意见书面反馈至联席会议。</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kern w:val="21"/>
          <w:sz w:val="32"/>
          <w:szCs w:val="32"/>
        </w:rPr>
      </w:pPr>
      <w:r>
        <w:rPr>
          <w:rFonts w:hint="eastAsia" w:ascii="楷体_GB2312" w:hAnsi="楷体_GB2312" w:eastAsia="楷体_GB2312" w:cs="楷体_GB2312"/>
          <w:color w:val="000000"/>
          <w:kern w:val="21"/>
          <w:sz w:val="32"/>
          <w:szCs w:val="32"/>
          <w:shd w:val="clear" w:fill="FFFFFF"/>
        </w:rPr>
        <w:t>（</w:t>
      </w:r>
      <w:r>
        <w:rPr>
          <w:rFonts w:hint="eastAsia" w:ascii="楷体_GB2312" w:hAnsi="楷体_GB2312" w:eastAsia="楷体_GB2312" w:cs="楷体_GB2312"/>
          <w:color w:val="000000"/>
          <w:kern w:val="21"/>
          <w:sz w:val="32"/>
          <w:szCs w:val="32"/>
          <w:shd w:val="clear" w:fill="FFFFFF"/>
          <w:lang w:val="en-US" w:eastAsia="zh-CN"/>
        </w:rPr>
        <w:t>四</w:t>
      </w:r>
      <w:r>
        <w:rPr>
          <w:rFonts w:hint="eastAsia" w:ascii="楷体_GB2312" w:hAnsi="楷体_GB2312" w:eastAsia="楷体_GB2312" w:cs="楷体_GB2312"/>
          <w:color w:val="000000"/>
          <w:kern w:val="21"/>
          <w:sz w:val="32"/>
          <w:szCs w:val="32"/>
          <w:shd w:val="clear" w:fill="FFFFFF"/>
        </w:rPr>
        <w:t>）</w:t>
      </w:r>
      <w:r>
        <w:rPr>
          <w:rFonts w:hint="eastAsia" w:ascii="楷体_GB2312" w:hAnsi="楷体_GB2312" w:eastAsia="楷体_GB2312" w:cs="楷体_GB2312"/>
          <w:color w:val="000000"/>
          <w:kern w:val="21"/>
          <w:sz w:val="32"/>
          <w:szCs w:val="32"/>
          <w:shd w:val="clear" w:fill="FFFFFF"/>
          <w:lang w:val="en-US" w:eastAsia="zh-CN"/>
        </w:rPr>
        <w:t>复审</w:t>
      </w:r>
      <w:r>
        <w:rPr>
          <w:rFonts w:hint="eastAsia" w:ascii="楷体_GB2312" w:hAnsi="楷体_GB2312" w:eastAsia="楷体_GB2312" w:cs="楷体_GB2312"/>
          <w:color w:val="000000"/>
          <w:kern w:val="21"/>
          <w:sz w:val="32"/>
          <w:szCs w:val="32"/>
          <w:shd w:val="clear" w:fill="FFFFFF"/>
        </w:rPr>
        <w:t>。</w:t>
      </w:r>
      <w:r>
        <w:rPr>
          <w:rFonts w:hint="eastAsia" w:ascii="仿宋_GB2312" w:hAnsi="仿宋_GB2312" w:eastAsia="仿宋_GB2312" w:cs="仿宋_GB2312"/>
          <w:color w:val="000000"/>
          <w:kern w:val="21"/>
          <w:sz w:val="32"/>
          <w:szCs w:val="32"/>
          <w:shd w:val="clear" w:fill="FFFFFF"/>
          <w:lang w:val="en-US" w:eastAsia="zh-CN"/>
        </w:rPr>
        <w:t>由联席会议汇总各成员单位审核意见及村（社区）意见进行复审，符合准入条件的，</w:t>
      </w:r>
      <w:r>
        <w:rPr>
          <w:rFonts w:hint="eastAsia" w:ascii="仿宋_GB2312" w:hAnsi="仿宋_GB2312" w:eastAsia="仿宋_GB2312" w:cs="仿宋_GB2312"/>
          <w:color w:val="000000"/>
          <w:kern w:val="21"/>
          <w:sz w:val="32"/>
          <w:szCs w:val="32"/>
          <w:shd w:val="clear" w:fill="FFFFFF"/>
        </w:rPr>
        <w:t>报</w:t>
      </w:r>
      <w:r>
        <w:rPr>
          <w:rFonts w:hint="eastAsia" w:ascii="仿宋_GB2312" w:hAnsi="仿宋_GB2312" w:eastAsia="仿宋_GB2312" w:cs="仿宋_GB2312"/>
          <w:color w:val="000000"/>
          <w:kern w:val="21"/>
          <w:sz w:val="32"/>
          <w:szCs w:val="32"/>
          <w:shd w:val="clear" w:fill="FFFFFF"/>
          <w:lang w:val="en-US" w:eastAsia="zh-CN"/>
        </w:rPr>
        <w:t>县委、县</w:t>
      </w:r>
      <w:r>
        <w:rPr>
          <w:rFonts w:hint="eastAsia" w:ascii="仿宋_GB2312" w:hAnsi="仿宋_GB2312" w:eastAsia="仿宋_GB2312" w:cs="仿宋_GB2312"/>
          <w:color w:val="000000"/>
          <w:kern w:val="21"/>
          <w:sz w:val="32"/>
          <w:szCs w:val="32"/>
          <w:shd w:val="clear" w:fill="FFFFFF"/>
        </w:rPr>
        <w:t>政府审定。</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kern w:val="21"/>
          <w:sz w:val="32"/>
          <w:szCs w:val="32"/>
        </w:rPr>
      </w:pPr>
      <w:r>
        <w:rPr>
          <w:rFonts w:hint="eastAsia" w:ascii="楷体_GB2312" w:hAnsi="楷体_GB2312" w:eastAsia="楷体_GB2312" w:cs="楷体_GB2312"/>
          <w:color w:val="000000"/>
          <w:kern w:val="21"/>
          <w:sz w:val="32"/>
          <w:szCs w:val="32"/>
          <w:shd w:val="clear" w:fill="FFFFFF"/>
        </w:rPr>
        <w:t>（</w:t>
      </w:r>
      <w:r>
        <w:rPr>
          <w:rFonts w:hint="eastAsia" w:ascii="楷体_GB2312" w:hAnsi="楷体_GB2312" w:eastAsia="楷体_GB2312" w:cs="楷体_GB2312"/>
          <w:color w:val="000000"/>
          <w:kern w:val="21"/>
          <w:sz w:val="32"/>
          <w:szCs w:val="32"/>
          <w:shd w:val="clear" w:fill="FFFFFF"/>
          <w:lang w:val="en-US" w:eastAsia="zh-CN"/>
        </w:rPr>
        <w:t>五</w:t>
      </w:r>
      <w:r>
        <w:rPr>
          <w:rFonts w:hint="eastAsia" w:ascii="楷体_GB2312" w:hAnsi="楷体_GB2312" w:eastAsia="楷体_GB2312" w:cs="楷体_GB2312"/>
          <w:color w:val="000000"/>
          <w:kern w:val="21"/>
          <w:sz w:val="32"/>
          <w:szCs w:val="32"/>
          <w:shd w:val="clear" w:fill="FFFFFF"/>
        </w:rPr>
        <w:t>）准入。</w:t>
      </w:r>
      <w:r>
        <w:rPr>
          <w:rFonts w:hint="eastAsia" w:ascii="仿宋_GB2312" w:hAnsi="仿宋_GB2312" w:eastAsia="仿宋_GB2312" w:cs="仿宋_GB2312"/>
          <w:color w:val="000000"/>
          <w:kern w:val="21"/>
          <w:sz w:val="32"/>
          <w:szCs w:val="32"/>
          <w:shd w:val="clear" w:fill="FFFFFF"/>
        </w:rPr>
        <w:t>经</w:t>
      </w:r>
      <w:r>
        <w:rPr>
          <w:rFonts w:hint="eastAsia" w:ascii="仿宋_GB2312" w:hAnsi="仿宋_GB2312" w:eastAsia="仿宋_GB2312" w:cs="仿宋_GB2312"/>
          <w:color w:val="000000"/>
          <w:kern w:val="21"/>
          <w:sz w:val="32"/>
          <w:szCs w:val="32"/>
          <w:shd w:val="clear" w:fill="FFFFFF"/>
          <w:lang w:eastAsia="zh-CN"/>
        </w:rPr>
        <w:t>县</w:t>
      </w:r>
      <w:r>
        <w:rPr>
          <w:rFonts w:hint="eastAsia" w:ascii="仿宋_GB2312" w:hAnsi="仿宋_GB2312" w:eastAsia="仿宋_GB2312" w:cs="仿宋_GB2312"/>
          <w:color w:val="000000"/>
          <w:kern w:val="21"/>
          <w:sz w:val="32"/>
          <w:szCs w:val="32"/>
          <w:shd w:val="clear" w:fill="FFFFFF"/>
          <w:lang w:val="en-US" w:eastAsia="zh-CN"/>
        </w:rPr>
        <w:t>委、县</w:t>
      </w:r>
      <w:r>
        <w:rPr>
          <w:rFonts w:hint="eastAsia" w:ascii="仿宋_GB2312" w:hAnsi="仿宋_GB2312" w:eastAsia="仿宋_GB2312" w:cs="仿宋_GB2312"/>
          <w:color w:val="000000"/>
          <w:kern w:val="21"/>
          <w:sz w:val="32"/>
          <w:szCs w:val="32"/>
          <w:shd w:val="clear" w:fill="FFFFFF"/>
        </w:rPr>
        <w:t>政府</w:t>
      </w:r>
      <w:r>
        <w:rPr>
          <w:rFonts w:hint="eastAsia" w:ascii="仿宋_GB2312" w:hAnsi="仿宋_GB2312" w:eastAsia="仿宋_GB2312" w:cs="仿宋_GB2312"/>
          <w:color w:val="000000"/>
          <w:kern w:val="21"/>
          <w:sz w:val="32"/>
          <w:szCs w:val="32"/>
          <w:shd w:val="clear" w:fill="FFFFFF"/>
          <w:lang w:val="en-US" w:eastAsia="zh-CN"/>
        </w:rPr>
        <w:t>会议</w:t>
      </w:r>
      <w:r>
        <w:rPr>
          <w:rFonts w:hint="eastAsia" w:ascii="仿宋_GB2312" w:hAnsi="仿宋_GB2312" w:eastAsia="仿宋_GB2312" w:cs="仿宋_GB2312"/>
          <w:color w:val="000000"/>
          <w:kern w:val="21"/>
          <w:sz w:val="32"/>
          <w:szCs w:val="32"/>
          <w:shd w:val="clear" w:fill="FFFFFF"/>
        </w:rPr>
        <w:t>研究同意，明确</w:t>
      </w:r>
      <w:r>
        <w:rPr>
          <w:rFonts w:hint="eastAsia" w:ascii="仿宋_GB2312" w:hAnsi="仿宋_GB2312" w:eastAsia="仿宋_GB2312" w:cs="仿宋_GB2312"/>
          <w:color w:val="000000"/>
          <w:kern w:val="21"/>
          <w:sz w:val="32"/>
          <w:szCs w:val="32"/>
          <w:shd w:val="clear" w:fill="FFFFFF"/>
          <w:lang w:val="en-US" w:eastAsia="zh-CN"/>
        </w:rPr>
        <w:t>要求村（社区）</w:t>
      </w:r>
      <w:r>
        <w:rPr>
          <w:rFonts w:hint="eastAsia" w:ascii="仿宋_GB2312" w:hAnsi="仿宋_GB2312" w:eastAsia="仿宋_GB2312" w:cs="仿宋_GB2312"/>
          <w:color w:val="auto"/>
          <w:kern w:val="21"/>
          <w:sz w:val="32"/>
          <w:szCs w:val="32"/>
          <w:lang w:val="en-US" w:eastAsia="zh-CN"/>
        </w:rPr>
        <w:t>承担的</w:t>
      </w:r>
      <w:r>
        <w:rPr>
          <w:rFonts w:hint="eastAsia" w:ascii="仿宋_GB2312" w:hAnsi="仿宋_GB2312" w:eastAsia="仿宋_GB2312" w:cs="仿宋_GB2312"/>
          <w:color w:val="auto"/>
          <w:kern w:val="21"/>
          <w:sz w:val="32"/>
          <w:szCs w:val="32"/>
          <w:highlight w:val="none"/>
          <w:lang w:val="en-US" w:eastAsia="zh-CN"/>
        </w:rPr>
        <w:t>职责事项，列入《清单》管理并行文公示公布</w:t>
      </w:r>
      <w:r>
        <w:rPr>
          <w:rFonts w:hint="eastAsia" w:ascii="仿宋_GB2312" w:hAnsi="仿宋_GB2312" w:eastAsia="仿宋_GB2312" w:cs="仿宋_GB2312"/>
          <w:color w:val="000000"/>
          <w:kern w:val="21"/>
          <w:sz w:val="32"/>
          <w:szCs w:val="32"/>
          <w:shd w:val="clear" w:fill="FFFFFF"/>
        </w:rPr>
        <w:t>。</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仿宋_GB2312" w:hAnsi="仿宋_GB2312" w:eastAsia="仿宋_GB2312" w:cs="仿宋_GB2312"/>
          <w:kern w:val="21"/>
          <w:sz w:val="32"/>
          <w:szCs w:val="32"/>
          <w:lang w:val="en-US" w:eastAsia="zh-CN"/>
        </w:rPr>
      </w:pPr>
      <w:r>
        <w:rPr>
          <w:rFonts w:hint="eastAsia" w:ascii="楷体_GB2312" w:hAnsi="楷体_GB2312" w:eastAsia="楷体_GB2312" w:cs="楷体_GB2312"/>
          <w:color w:val="000000"/>
          <w:kern w:val="21"/>
          <w:sz w:val="32"/>
          <w:szCs w:val="32"/>
          <w:shd w:val="clear" w:fill="FFFFFF"/>
        </w:rPr>
        <w:t>（</w:t>
      </w:r>
      <w:r>
        <w:rPr>
          <w:rFonts w:hint="eastAsia" w:ascii="楷体_GB2312" w:hAnsi="楷体_GB2312" w:eastAsia="楷体_GB2312" w:cs="楷体_GB2312"/>
          <w:color w:val="000000"/>
          <w:kern w:val="21"/>
          <w:sz w:val="32"/>
          <w:szCs w:val="32"/>
          <w:shd w:val="clear" w:fill="FFFFFF"/>
          <w:lang w:val="en-US" w:eastAsia="zh-CN"/>
        </w:rPr>
        <w:t>六</w:t>
      </w:r>
      <w:r>
        <w:rPr>
          <w:rFonts w:hint="eastAsia" w:ascii="楷体_GB2312" w:hAnsi="楷体_GB2312" w:eastAsia="楷体_GB2312" w:cs="楷体_GB2312"/>
          <w:color w:val="000000"/>
          <w:kern w:val="21"/>
          <w:sz w:val="32"/>
          <w:szCs w:val="32"/>
          <w:shd w:val="clear" w:fill="FFFFFF"/>
        </w:rPr>
        <w:t>）调整。</w:t>
      </w:r>
      <w:r>
        <w:rPr>
          <w:rFonts w:hint="eastAsia" w:ascii="仿宋_GB2312" w:hAnsi="仿宋_GB2312" w:eastAsia="仿宋_GB2312" w:cs="仿宋_GB2312"/>
          <w:color w:val="000000"/>
          <w:kern w:val="21"/>
          <w:sz w:val="32"/>
          <w:szCs w:val="32"/>
          <w:shd w:val="clear" w:fill="FFFFFF"/>
        </w:rPr>
        <w:t>对</w:t>
      </w:r>
      <w:r>
        <w:rPr>
          <w:rFonts w:hint="eastAsia" w:ascii="仿宋_GB2312" w:hAnsi="仿宋_GB2312" w:eastAsia="仿宋_GB2312" w:cs="仿宋_GB2312"/>
          <w:color w:val="000000"/>
          <w:kern w:val="21"/>
          <w:sz w:val="32"/>
          <w:szCs w:val="32"/>
          <w:shd w:val="clear" w:fill="FFFFFF"/>
          <w:lang w:val="en-US" w:eastAsia="zh-CN"/>
        </w:rPr>
        <w:t>要求村（社区）</w:t>
      </w:r>
      <w:r>
        <w:rPr>
          <w:rFonts w:hint="eastAsia" w:ascii="仿宋_GB2312" w:hAnsi="仿宋_GB2312" w:eastAsia="仿宋_GB2312" w:cs="仿宋_GB2312"/>
          <w:color w:val="auto"/>
          <w:kern w:val="21"/>
          <w:sz w:val="32"/>
          <w:szCs w:val="32"/>
          <w:lang w:val="en-US" w:eastAsia="zh-CN"/>
        </w:rPr>
        <w:t>承担的</w:t>
      </w:r>
      <w:r>
        <w:rPr>
          <w:rFonts w:hint="eastAsia" w:ascii="仿宋_GB2312" w:hAnsi="仿宋_GB2312" w:eastAsia="仿宋_GB2312" w:cs="仿宋_GB2312"/>
          <w:color w:val="auto"/>
          <w:kern w:val="21"/>
          <w:sz w:val="32"/>
          <w:szCs w:val="32"/>
          <w:highlight w:val="none"/>
          <w:lang w:val="en-US" w:eastAsia="zh-CN"/>
        </w:rPr>
        <w:t>职责事项</w:t>
      </w:r>
      <w:r>
        <w:rPr>
          <w:rFonts w:hint="eastAsia" w:ascii="仿宋_GB2312" w:hAnsi="仿宋_GB2312" w:eastAsia="仿宋_GB2312" w:cs="仿宋_GB2312"/>
          <w:color w:val="000000"/>
          <w:kern w:val="21"/>
          <w:sz w:val="32"/>
          <w:szCs w:val="32"/>
          <w:shd w:val="clear" w:fill="FFFFFF"/>
        </w:rPr>
        <w:t>，实行动态管理。对</w:t>
      </w:r>
      <w:r>
        <w:rPr>
          <w:rFonts w:hint="eastAsia" w:ascii="仿宋_GB2312" w:hAnsi="仿宋_GB2312" w:eastAsia="仿宋_GB2312" w:cs="仿宋_GB2312"/>
          <w:color w:val="000000"/>
          <w:kern w:val="21"/>
          <w:sz w:val="32"/>
          <w:szCs w:val="32"/>
          <w:shd w:val="clear" w:fill="FFFFFF"/>
          <w:lang w:val="en-US" w:eastAsia="zh-CN"/>
        </w:rPr>
        <w:t>需要增加的</w:t>
      </w:r>
      <w:r>
        <w:rPr>
          <w:rFonts w:hint="eastAsia" w:ascii="仿宋_GB2312" w:hAnsi="仿宋_GB2312" w:eastAsia="仿宋_GB2312" w:cs="仿宋_GB2312"/>
          <w:color w:val="000000"/>
          <w:kern w:val="21"/>
          <w:sz w:val="32"/>
          <w:szCs w:val="32"/>
          <w:shd w:val="clear" w:fill="FFFFFF"/>
        </w:rPr>
        <w:t>事项，应列入</w:t>
      </w:r>
      <w:r>
        <w:rPr>
          <w:rFonts w:hint="eastAsia" w:ascii="仿宋_GB2312" w:hAnsi="仿宋_GB2312" w:eastAsia="仿宋_GB2312" w:cs="仿宋_GB2312"/>
          <w:color w:val="000000"/>
          <w:kern w:val="21"/>
          <w:sz w:val="32"/>
          <w:szCs w:val="32"/>
          <w:shd w:val="clear" w:fill="FFFFFF"/>
          <w:lang w:eastAsia="zh-CN"/>
        </w:rPr>
        <w:t>《</w:t>
      </w:r>
      <w:r>
        <w:rPr>
          <w:rFonts w:hint="eastAsia" w:ascii="仿宋_GB2312" w:hAnsi="仿宋_GB2312" w:eastAsia="仿宋_GB2312" w:cs="仿宋_GB2312"/>
          <w:color w:val="000000"/>
          <w:kern w:val="21"/>
          <w:sz w:val="32"/>
          <w:szCs w:val="32"/>
          <w:shd w:val="clear" w:fill="FFFFFF"/>
          <w:lang w:val="en-US" w:eastAsia="zh-CN"/>
        </w:rPr>
        <w:t>清单</w:t>
      </w:r>
      <w:r>
        <w:rPr>
          <w:rFonts w:hint="eastAsia" w:ascii="仿宋_GB2312" w:hAnsi="仿宋_GB2312" w:eastAsia="仿宋_GB2312" w:cs="仿宋_GB2312"/>
          <w:color w:val="000000"/>
          <w:kern w:val="21"/>
          <w:sz w:val="32"/>
          <w:szCs w:val="32"/>
          <w:shd w:val="clear" w:fill="FFFFFF"/>
          <w:lang w:eastAsia="zh-CN"/>
        </w:rPr>
        <w:t>》</w:t>
      </w:r>
      <w:r>
        <w:rPr>
          <w:rFonts w:hint="eastAsia" w:ascii="仿宋_GB2312" w:hAnsi="仿宋_GB2312" w:eastAsia="仿宋_GB2312" w:cs="仿宋_GB2312"/>
          <w:color w:val="000000"/>
          <w:kern w:val="21"/>
          <w:sz w:val="32"/>
          <w:szCs w:val="32"/>
          <w:shd w:val="clear" w:fill="FFFFFF"/>
        </w:rPr>
        <w:t>；对下放后因法律法规调整或机构改革等原因无法履行的工作职责，参照准入程序及时调整和取消</w:t>
      </w:r>
      <w:r>
        <w:rPr>
          <w:rFonts w:hint="eastAsia" w:ascii="仿宋_GB2312" w:hAnsi="仿宋_GB2312" w:eastAsia="仿宋_GB2312" w:cs="仿宋_GB2312"/>
          <w:color w:val="000000"/>
          <w:kern w:val="21"/>
          <w:sz w:val="32"/>
          <w:szCs w:val="32"/>
          <w:shd w:val="clear" w:fill="FFFFFF"/>
          <w:lang w:eastAsia="zh-CN"/>
        </w:rPr>
        <w:t>，</w:t>
      </w:r>
      <w:r>
        <w:rPr>
          <w:rFonts w:hint="eastAsia" w:ascii="仿宋_GB2312" w:hAnsi="仿宋_GB2312" w:eastAsia="仿宋_GB2312" w:cs="仿宋_GB2312"/>
          <w:color w:val="000000"/>
          <w:kern w:val="21"/>
          <w:sz w:val="32"/>
          <w:szCs w:val="32"/>
          <w:shd w:val="clear" w:fill="FFFFFF"/>
          <w:lang w:val="en-US" w:eastAsia="zh-CN"/>
        </w:rPr>
        <w:t>具体管理办法可以参照《</w:t>
      </w:r>
      <w:r>
        <w:rPr>
          <w:rFonts w:hint="eastAsia" w:ascii="仿宋_GB2312" w:hAnsi="仿宋_GB2312" w:eastAsia="仿宋_GB2312" w:cs="仿宋_GB2312"/>
          <w:color w:val="000000"/>
          <w:kern w:val="21"/>
          <w:sz w:val="32"/>
          <w:szCs w:val="32"/>
          <w:shd w:val="clear" w:fill="FFFFFF"/>
          <w:lang w:val="en-US" w:eastAsia="zh-CN" w:bidi="ar"/>
        </w:rPr>
        <w:t>临猗县政府部门</w:t>
      </w:r>
      <w:r>
        <w:rPr>
          <w:rFonts w:hint="eastAsia" w:ascii="仿宋_GB2312" w:hAnsi="仿宋_GB2312" w:eastAsia="仿宋_GB2312" w:cs="仿宋_GB2312"/>
          <w:color w:val="000000"/>
          <w:kern w:val="21"/>
          <w:sz w:val="32"/>
          <w:szCs w:val="32"/>
          <w:shd w:val="clear" w:fill="FFFFFF"/>
          <w:lang w:val="en-US" w:eastAsia="zh-CN"/>
        </w:rPr>
        <w:t>权责清单动态管理办法》。</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黑体" w:hAnsi="黑体" w:eastAsia="黑体" w:cs="黑体"/>
          <w:b w:val="0"/>
          <w:bCs w:val="0"/>
          <w:kern w:val="21"/>
          <w:sz w:val="32"/>
          <w:szCs w:val="32"/>
        </w:rPr>
      </w:pPr>
      <w:r>
        <w:rPr>
          <w:rFonts w:hint="eastAsia" w:ascii="黑体" w:hAnsi="黑体" w:eastAsia="黑体" w:cs="黑体"/>
          <w:b w:val="0"/>
          <w:bCs w:val="0"/>
          <w:color w:val="000000"/>
          <w:kern w:val="21"/>
          <w:sz w:val="32"/>
          <w:szCs w:val="32"/>
          <w:shd w:val="clear" w:fill="FFFFFF"/>
        </w:rPr>
        <w:t>五、相关工作要求</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auto"/>
          <w:kern w:val="21"/>
          <w:sz w:val="32"/>
          <w:szCs w:val="32"/>
          <w:lang w:val="en-US" w:eastAsia="zh-CN"/>
        </w:rPr>
      </w:pPr>
      <w:r>
        <w:rPr>
          <w:rFonts w:hint="eastAsia" w:ascii="仿宋_GB2312" w:hAnsi="仿宋_GB2312" w:eastAsia="仿宋_GB2312" w:cs="仿宋_GB2312"/>
          <w:color w:val="000000"/>
          <w:kern w:val="21"/>
          <w:sz w:val="32"/>
          <w:szCs w:val="32"/>
          <w:shd w:val="clear" w:fill="FFFFFF"/>
        </w:rPr>
        <w:t>县</w:t>
      </w:r>
      <w:r>
        <w:rPr>
          <w:rFonts w:hint="eastAsia" w:ascii="仿宋_GB2312" w:hAnsi="仿宋_GB2312" w:eastAsia="仿宋_GB2312" w:cs="仿宋_GB2312"/>
          <w:color w:val="000000"/>
          <w:kern w:val="21"/>
          <w:sz w:val="32"/>
          <w:szCs w:val="32"/>
          <w:shd w:val="clear" w:fill="FFFFFF"/>
          <w:lang w:eastAsia="zh-CN"/>
        </w:rPr>
        <w:t>级职能</w:t>
      </w:r>
      <w:r>
        <w:rPr>
          <w:rFonts w:hint="eastAsia" w:ascii="仿宋_GB2312" w:hAnsi="仿宋_GB2312" w:eastAsia="仿宋_GB2312" w:cs="仿宋_GB2312"/>
          <w:color w:val="000000"/>
          <w:kern w:val="21"/>
          <w:sz w:val="32"/>
          <w:szCs w:val="32"/>
          <w:shd w:val="clear" w:fill="FFFFFF"/>
        </w:rPr>
        <w:t>部门</w:t>
      </w:r>
      <w:r>
        <w:rPr>
          <w:rFonts w:hint="eastAsia" w:ascii="仿宋_GB2312" w:hAnsi="仿宋_GB2312" w:eastAsia="仿宋_GB2312" w:cs="仿宋_GB2312"/>
          <w:color w:val="000000"/>
          <w:kern w:val="21"/>
          <w:sz w:val="32"/>
          <w:szCs w:val="32"/>
          <w:shd w:val="clear" w:fill="FFFFFF"/>
          <w:lang w:eastAsia="zh-CN"/>
        </w:rPr>
        <w:t>、</w:t>
      </w:r>
      <w:r>
        <w:rPr>
          <w:rFonts w:hint="eastAsia" w:ascii="仿宋_GB2312" w:hAnsi="仿宋_GB2312" w:eastAsia="仿宋_GB2312" w:cs="仿宋_GB2312"/>
          <w:color w:val="000000"/>
          <w:kern w:val="21"/>
          <w:sz w:val="32"/>
          <w:szCs w:val="32"/>
          <w:shd w:val="clear" w:fill="FFFFFF"/>
          <w:lang w:val="en-US" w:eastAsia="zh-CN"/>
        </w:rPr>
        <w:t>乡镇、县级社区专管机构</w:t>
      </w:r>
      <w:r>
        <w:rPr>
          <w:rFonts w:hint="eastAsia" w:ascii="仿宋_GB2312" w:hAnsi="仿宋_GB2312" w:eastAsia="仿宋_GB2312" w:cs="仿宋_GB2312"/>
          <w:color w:val="000000"/>
          <w:kern w:val="21"/>
          <w:sz w:val="32"/>
          <w:szCs w:val="32"/>
          <w:shd w:val="clear" w:fill="FFFFFF"/>
        </w:rPr>
        <w:t>下放工作职责，要充分兼顾</w:t>
      </w:r>
      <w:r>
        <w:rPr>
          <w:rFonts w:hint="eastAsia" w:ascii="仿宋_GB2312" w:hAnsi="仿宋_GB2312" w:eastAsia="仿宋_GB2312" w:cs="仿宋_GB2312"/>
          <w:color w:val="000000"/>
          <w:kern w:val="21"/>
          <w:sz w:val="32"/>
          <w:szCs w:val="32"/>
          <w:shd w:val="clear" w:fill="FFFFFF"/>
          <w:lang w:val="en-US" w:eastAsia="zh-CN"/>
        </w:rPr>
        <w:t>村（社区）</w:t>
      </w:r>
      <w:r>
        <w:rPr>
          <w:rFonts w:hint="eastAsia" w:ascii="仿宋_GB2312" w:hAnsi="仿宋_GB2312" w:eastAsia="仿宋_GB2312" w:cs="仿宋_GB2312"/>
          <w:color w:val="000000"/>
          <w:kern w:val="21"/>
          <w:sz w:val="32"/>
          <w:szCs w:val="32"/>
          <w:shd w:val="clear" w:fill="FFFFFF"/>
        </w:rPr>
        <w:t>承接能力，尊重</w:t>
      </w:r>
      <w:r>
        <w:rPr>
          <w:rFonts w:hint="eastAsia" w:ascii="仿宋_GB2312" w:hAnsi="仿宋_GB2312" w:eastAsia="仿宋_GB2312" w:cs="仿宋_GB2312"/>
          <w:color w:val="000000"/>
          <w:kern w:val="21"/>
          <w:sz w:val="32"/>
          <w:szCs w:val="32"/>
          <w:shd w:val="clear" w:fill="FFFFFF"/>
          <w:lang w:val="en-US" w:eastAsia="zh-CN"/>
        </w:rPr>
        <w:t>村（社区）</w:t>
      </w:r>
      <w:r>
        <w:rPr>
          <w:rFonts w:hint="eastAsia" w:ascii="仿宋_GB2312" w:hAnsi="仿宋_GB2312" w:eastAsia="仿宋_GB2312" w:cs="仿宋_GB2312"/>
          <w:color w:val="000000"/>
          <w:kern w:val="21"/>
          <w:sz w:val="32"/>
          <w:szCs w:val="32"/>
          <w:shd w:val="clear" w:fill="FFFFFF"/>
        </w:rPr>
        <w:t>意见，不得硬性指派</w:t>
      </w:r>
      <w:r>
        <w:rPr>
          <w:rFonts w:hint="eastAsia" w:ascii="仿宋_GB2312" w:hAnsi="仿宋_GB2312" w:eastAsia="仿宋_GB2312" w:cs="仿宋_GB2312"/>
          <w:color w:val="000000"/>
          <w:kern w:val="21"/>
          <w:sz w:val="32"/>
          <w:szCs w:val="32"/>
          <w:shd w:val="clear" w:fill="FFFFFF"/>
          <w:lang w:eastAsia="zh-CN"/>
        </w:rPr>
        <w:t>；除政策法律、法规规定外，</w:t>
      </w:r>
      <w:r>
        <w:rPr>
          <w:rFonts w:hint="eastAsia" w:ascii="仿宋_GB2312" w:hAnsi="仿宋_GB2312" w:eastAsia="仿宋_GB2312" w:cs="仿宋_GB2312"/>
          <w:color w:val="000000"/>
          <w:kern w:val="21"/>
          <w:sz w:val="32"/>
          <w:szCs w:val="32"/>
          <w:shd w:val="clear" w:fill="FFFFFF"/>
        </w:rPr>
        <w:t>不得要求</w:t>
      </w:r>
      <w:r>
        <w:rPr>
          <w:rFonts w:hint="eastAsia" w:ascii="仿宋_GB2312" w:hAnsi="仿宋_GB2312" w:eastAsia="仿宋_GB2312" w:cs="仿宋_GB2312"/>
          <w:color w:val="000000"/>
          <w:kern w:val="21"/>
          <w:sz w:val="32"/>
          <w:szCs w:val="32"/>
          <w:shd w:val="clear" w:fill="FFFFFF"/>
          <w:lang w:val="en-US" w:eastAsia="zh-CN"/>
        </w:rPr>
        <w:t>村（社区）</w:t>
      </w:r>
      <w:r>
        <w:rPr>
          <w:rFonts w:hint="eastAsia" w:ascii="仿宋_GB2312" w:hAnsi="仿宋_GB2312" w:eastAsia="仿宋_GB2312" w:cs="仿宋_GB2312"/>
          <w:color w:val="000000"/>
          <w:kern w:val="21"/>
          <w:sz w:val="32"/>
          <w:szCs w:val="32"/>
          <w:shd w:val="clear" w:fill="FFFFFF"/>
        </w:rPr>
        <w:t>成立相</w:t>
      </w:r>
      <w:r>
        <w:rPr>
          <w:rFonts w:hint="eastAsia" w:ascii="仿宋_GB2312" w:hAnsi="仿宋_GB2312" w:eastAsia="仿宋_GB2312" w:cs="仿宋_GB2312"/>
          <w:color w:val="000000"/>
          <w:kern w:val="21"/>
          <w:sz w:val="32"/>
          <w:szCs w:val="32"/>
          <w:shd w:val="clear" w:fill="FFFFFF"/>
          <w:lang w:eastAsia="zh-CN"/>
        </w:rPr>
        <w:t>关专项</w:t>
      </w:r>
      <w:r>
        <w:rPr>
          <w:rFonts w:hint="eastAsia" w:ascii="仿宋_GB2312" w:hAnsi="仿宋_GB2312" w:eastAsia="仿宋_GB2312" w:cs="仿宋_GB2312"/>
          <w:color w:val="000000"/>
          <w:kern w:val="21"/>
          <w:sz w:val="32"/>
          <w:szCs w:val="32"/>
          <w:shd w:val="clear" w:fill="FFFFFF"/>
        </w:rPr>
        <w:t>机构、设置专门场所、配备专职人员等</w:t>
      </w:r>
      <w:r>
        <w:rPr>
          <w:rFonts w:hint="eastAsia" w:ascii="仿宋_GB2312" w:hAnsi="仿宋_GB2312" w:eastAsia="仿宋_GB2312" w:cs="仿宋_GB2312"/>
          <w:color w:val="000000"/>
          <w:kern w:val="21"/>
          <w:sz w:val="32"/>
          <w:szCs w:val="32"/>
          <w:shd w:val="clear" w:fill="FFFFFF"/>
          <w:lang w:eastAsia="zh-CN"/>
        </w:rPr>
        <w:t>。</w:t>
      </w:r>
      <w:r>
        <w:rPr>
          <w:rFonts w:hint="eastAsia" w:ascii="仿宋_GB2312" w:hAnsi="仿宋_GB2312" w:eastAsia="仿宋_GB2312" w:cs="仿宋_GB2312"/>
          <w:color w:val="000000"/>
          <w:kern w:val="21"/>
          <w:sz w:val="32"/>
          <w:szCs w:val="32"/>
          <w:shd w:val="clear" w:fill="FFFFFF"/>
          <w:lang w:val="en-US" w:eastAsia="zh-CN"/>
        </w:rPr>
        <w:t>要创新体制机制，加强监督检查，进一步</w:t>
      </w:r>
      <w:r>
        <w:rPr>
          <w:rFonts w:hint="eastAsia" w:ascii="仿宋_GB2312" w:hAnsi="仿宋_GB2312" w:eastAsia="仿宋_GB2312" w:cs="仿宋_GB2312"/>
          <w:color w:val="auto"/>
          <w:kern w:val="21"/>
          <w:sz w:val="32"/>
          <w:szCs w:val="32"/>
          <w:lang w:val="en-US" w:eastAsia="zh-CN"/>
        </w:rPr>
        <w:t>规范基层职责权限，</w:t>
      </w:r>
      <w:r>
        <w:rPr>
          <w:rFonts w:hint="eastAsia" w:ascii="仿宋_GB2312" w:hAnsi="仿宋_GB2312" w:eastAsia="仿宋_GB2312" w:cs="仿宋_GB2312"/>
          <w:color w:val="000000"/>
          <w:kern w:val="21"/>
          <w:sz w:val="32"/>
          <w:szCs w:val="32"/>
          <w:shd w:val="clear" w:fill="FFFFFF"/>
          <w:lang w:val="en-US" w:eastAsia="zh-CN"/>
        </w:rPr>
        <w:t>切实</w:t>
      </w:r>
      <w:r>
        <w:rPr>
          <w:rFonts w:hint="eastAsia" w:ascii="仿宋_GB2312" w:hAnsi="仿宋_GB2312" w:eastAsia="仿宋_GB2312" w:cs="仿宋_GB2312"/>
          <w:color w:val="auto"/>
          <w:kern w:val="21"/>
          <w:sz w:val="32"/>
          <w:szCs w:val="32"/>
          <w:lang w:val="en-US" w:eastAsia="zh-CN"/>
        </w:rPr>
        <w:t>减轻村（社区）负担，提升基层治理能力。</w:t>
      </w:r>
    </w:p>
    <w:p>
      <w:pPr>
        <w:rPr>
          <w:rFonts w:hint="default" w:ascii="仿宋_GB2312" w:hAnsi="仿宋_GB2312" w:eastAsia="仿宋_GB2312" w:cs="仿宋_GB2312"/>
          <w:color w:val="auto"/>
          <w:kern w:val="21"/>
          <w:sz w:val="32"/>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default" w:ascii="Times New Roman" w:hAnsi="Times New Roman" w:eastAsia="仿宋_GB2312" w:cs="Times New Roman"/>
          <w:color w:val="auto"/>
          <w:sz w:val="32"/>
          <w:szCs w:val="32"/>
          <w:lang w:val="en-US" w:eastAsia="zh-CN"/>
        </w:rPr>
        <mc:AlternateContent>
          <mc:Choice Requires="wps">
            <w:drawing>
              <wp:anchor distT="0" distB="0" distL="114300" distR="114300" simplePos="0" relativeHeight="251936768" behindDoc="0" locked="0" layoutInCell="1" allowOverlap="1">
                <wp:simplePos x="0" y="0"/>
                <wp:positionH relativeFrom="column">
                  <wp:posOffset>-16510</wp:posOffset>
                </wp:positionH>
                <wp:positionV relativeFrom="paragraph">
                  <wp:posOffset>386715</wp:posOffset>
                </wp:positionV>
                <wp:extent cx="5648960" cy="17780"/>
                <wp:effectExtent l="0" t="4445" r="8890" b="6350"/>
                <wp:wrapNone/>
                <wp:docPr id="181" name="直接连接符 181"/>
                <wp:cNvGraphicFramePr/>
                <a:graphic xmlns:a="http://schemas.openxmlformats.org/drawingml/2006/main">
                  <a:graphicData uri="http://schemas.microsoft.com/office/word/2010/wordprocessingShape">
                    <wps:wsp>
                      <wps:cNvCnPr/>
                      <wps:spPr>
                        <a:xfrm flipV="1">
                          <a:off x="0" y="0"/>
                          <a:ext cx="5648960" cy="177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1.3pt;margin-top:30.45pt;height:1.4pt;width:444.8pt;z-index:251936768;mso-width-relative:page;mso-height-relative:page;" filled="f" stroked="t" coordsize="21600,21600" o:gfxdata="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X4KQdcAAAAIAQAADwAAAAAAAAABACAAAAAiAAAA&#10;ZHJzL2Rvd25yZXYueG1sUEsBAhQAFAAAAAgAh07iQM0HUdMIAgAABAQAAA4AAAAAAAAAAQAgAAAA&#10;JgEAAGRycy9lMm9Eb2MueG1sUEsFBgAAAAAGAAYAWQEAAKAFAAAAAA==&#10;">
                <v:fill on="f" focussize="0,0"/>
                <v:stroke color="#000000" joinstyle="round"/>
                <v:imagedata o:title=""/>
                <o:lock v:ext="edit" aspectratio="f"/>
              </v:line>
            </w:pict>
          </mc:Fallback>
        </mc:AlternateContent>
      </w:r>
      <w:r>
        <w:rPr>
          <w:rFonts w:hint="default" w:ascii="Times New Roman" w:hAnsi="Times New Roman" w:eastAsia="仿宋_GB2312" w:cs="Times New Roman"/>
          <w:color w:val="auto"/>
          <w:sz w:val="32"/>
          <w:szCs w:val="32"/>
          <w:lang w:val="en-US" w:eastAsia="zh-CN"/>
        </w:rPr>
        <mc:AlternateContent>
          <mc:Choice Requires="wps">
            <w:drawing>
              <wp:anchor distT="0" distB="0" distL="114300" distR="114300" simplePos="0" relativeHeight="251935744" behindDoc="0" locked="0" layoutInCell="1" allowOverlap="1">
                <wp:simplePos x="0" y="0"/>
                <wp:positionH relativeFrom="column">
                  <wp:posOffset>-51435</wp:posOffset>
                </wp:positionH>
                <wp:positionV relativeFrom="paragraph">
                  <wp:posOffset>27940</wp:posOffset>
                </wp:positionV>
                <wp:extent cx="5687060" cy="32385"/>
                <wp:effectExtent l="0" t="4445" r="8890" b="20320"/>
                <wp:wrapNone/>
                <wp:docPr id="276" name="直接连接符 276"/>
                <wp:cNvGraphicFramePr/>
                <a:graphic xmlns:a="http://schemas.openxmlformats.org/drawingml/2006/main">
                  <a:graphicData uri="http://schemas.microsoft.com/office/word/2010/wordprocessingShape">
                    <wps:wsp>
                      <wps:cNvCnPr/>
                      <wps:spPr>
                        <a:xfrm flipV="1">
                          <a:off x="0" y="0"/>
                          <a:ext cx="5687060" cy="323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4.05pt;margin-top:2.2pt;height:2.55pt;width:447.8pt;z-index:251935744;mso-width-relative:page;mso-height-relative:page;" filled="f" stroked="t" coordsize="21600,21600" o:gfxdata="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0mFV/1QAAAAYBAAAPAAAAAAAAAAEAIAAAACIAAABkcnMv&#10;ZG93bnJldi54bWxQSwECFAAUAAAACACHTuJALotCdgYCAAAEBAAADgAAAAAAAAABACAAAAAkAQAA&#10;ZHJzL2Uyb0RvYy54bWxQSwUGAAAAAAYABgBZAQAAnAUAAAAA&#10;">
                <v:fill on="f" focussize="0,0"/>
                <v:stroke color="#000000" joinstyle="round"/>
                <v:imagedata o:title=""/>
                <o:lock v:ext="edit" aspectratio="f"/>
              </v:line>
            </w:pict>
          </mc:Fallback>
        </mc:AlternateContent>
      </w:r>
      <w:r>
        <w:rPr>
          <w:rFonts w:hint="default" w:ascii="Times New Roman" w:hAnsi="Times New Roman" w:eastAsia="仿宋_GB2312" w:cs="Times New Roman"/>
          <w:color w:val="auto"/>
          <w:sz w:val="32"/>
          <w:szCs w:val="32"/>
          <w:lang w:eastAsia="zh-CN"/>
        </w:rPr>
        <w:t>中共临猗县委办公室</w:t>
      </w:r>
      <w:r>
        <w:rPr>
          <w:rFonts w:hint="default" w:ascii="Times New Roman" w:hAnsi="Times New Roman" w:eastAsia="仿宋_GB2312" w:cs="Times New Roman"/>
          <w:color w:val="auto"/>
          <w:sz w:val="32"/>
          <w:szCs w:val="32"/>
          <w:lang w:val="en-US" w:eastAsia="zh-CN"/>
        </w:rPr>
        <w:t xml:space="preserve">      </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2021年</w:t>
      </w:r>
      <w:r>
        <w:rPr>
          <w:rFonts w:hint="eastAsia" w:ascii="Times New Roman" w:hAnsi="Times New Roman" w:eastAsia="仿宋_GB2312" w:cs="Times New Roman"/>
          <w:color w:val="auto"/>
          <w:sz w:val="32"/>
          <w:szCs w:val="32"/>
          <w:lang w:val="en-US" w:eastAsia="zh-CN"/>
        </w:rPr>
        <w:t>12</w:t>
      </w:r>
      <w:r>
        <w:rPr>
          <w:rFonts w:hint="default" w:ascii="Times New Roman" w:hAnsi="Times New Roman" w:eastAsia="仿宋_GB2312" w:cs="Times New Roman"/>
          <w:color w:val="auto"/>
          <w:sz w:val="32"/>
          <w:szCs w:val="32"/>
          <w:lang w:val="en-US" w:eastAsia="zh-CN"/>
        </w:rPr>
        <w:t>月</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val="en-US" w:eastAsia="zh-CN"/>
        </w:rPr>
        <w:t xml:space="preserve">日印发     </w:t>
      </w:r>
    </w:p>
    <w:sectPr>
      <w:headerReference r:id="rId17" w:type="default"/>
      <w:footerReference r:id="rId19" w:type="default"/>
      <w:headerReference r:id="rId18" w:type="even"/>
      <w:footerReference r:id="rId20" w:type="even"/>
      <w:pgSz w:w="11905" w:h="16838"/>
      <w:pgMar w:top="1871" w:right="1474" w:bottom="1871" w:left="1587" w:header="851" w:footer="1417"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14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4" name="文本框 10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5</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8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40/c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KbG0o0U3jz0/dv&#10;px+/Tj+/kk4LkhrrM/huLLxD+9a0CIjkRb2HMvbelk7FL7oisIPi44Vi0QbCY9B0Mp2mMHHYhgtw&#10;kmu4dT68E0aRKOTU4Q07atlh7UPvOrjEbNqsaimhZ5nUpMnp7e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jT9z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5</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r>
      <w:rPr>
        <w:sz w:val="18"/>
      </w:rPr>
      <mc:AlternateContent>
        <mc:Choice Requires="wps">
          <w:drawing>
            <wp:anchor distT="0" distB="0" distL="114300" distR="114300" simplePos="0" relativeHeight="251878400" behindDoc="0" locked="0" layoutInCell="1" allowOverlap="1">
              <wp:simplePos x="0" y="0"/>
              <wp:positionH relativeFrom="margin">
                <wp:posOffset>-630555</wp:posOffset>
              </wp:positionH>
              <wp:positionV relativeFrom="paragraph">
                <wp:posOffset>-519430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rPr>
                              <w:rFonts w:hint="eastAsia" w:asciiTheme="minorEastAsia" w:hAnsiTheme="minorEastAsia" w:eastAsiaTheme="minorEastAsia" w:cstheme="minorEastAsia"/>
                              <w:sz w:val="28"/>
                              <w:szCs w:val="28"/>
                              <w:lang w:eastAsia="zh-CN"/>
                            </w:rPr>
                          </w:pP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9.65pt;margin-top:-40.9pt;height:144pt;width:144pt;mso-position-horizontal-relative:margin;mso-wrap-style:none;z-index:251878400;mso-width-relative:page;mso-height-relative:page;" filled="f" stroked="f" coordsize="21600,21600" o:gfxdata="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tjV82gAAAAsBAAAPAAAAAAAAAAEAIAAAACIAAABkcnMvZG93bnJl&#10;di54bWxQSwECFAAUAAAACACHTuJA8m+ZxzQCAABjBAAADgAAAAAAAAABACAAAAApAQAAZHJzL2Uy&#10;b0RvYy54bWxQSwUGAAAAAAYABgBZAQAAzwUAAAAA&#10;">
              <v:fill on="f" focussize="0,0"/>
              <v:stroke on="f" weight="0.5pt"/>
              <v:imagedata o:title=""/>
              <o:lock v:ext="edit" aspectratio="f"/>
              <v:textbox inset="0mm,0mm,0mm,0mm" style="layout-flow:vertical-ideographic;mso-fit-shape-to-text:t;">
                <w:txbxContent>
                  <w:p>
                    <w:pPr>
                      <w:pStyle w:val="4"/>
                      <w:jc w:val="center"/>
                      <w:rPr>
                        <w:rFonts w:hint="eastAsia" w:asciiTheme="minorEastAsia" w:hAnsiTheme="minorEastAsia" w:eastAsiaTheme="minorEastAsia" w:cstheme="minorEastAsia"/>
                        <w:sz w:val="28"/>
                        <w:szCs w:val="28"/>
                        <w:lang w:eastAsia="zh-CN"/>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90688" behindDoc="0" locked="0" layoutInCell="1" allowOverlap="1">
              <wp:simplePos x="0" y="0"/>
              <wp:positionH relativeFrom="margin">
                <wp:posOffset>80645</wp:posOffset>
              </wp:positionH>
              <wp:positionV relativeFrom="paragraph">
                <wp:posOffset>-51435</wp:posOffset>
              </wp:positionV>
              <wp:extent cx="1828800" cy="1828800"/>
              <wp:effectExtent l="0" t="0" r="0" b="0"/>
              <wp:wrapNone/>
              <wp:docPr id="1229" name="文本框 1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94</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6.35pt;margin-top:-4.05pt;height:144pt;width:144pt;mso-position-horizontal-relative:margin;mso-wrap-style:none;z-index:251890688;mso-width-relative:page;mso-height-relative:page;" filled="f" stroked="f" coordsize="21600,21600" o:gfxdata="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x4Z8a1gAAAAkBAAAPAAAAAAAAAAEAIAAAACIAAABkcnMvZG93bnJldi54&#10;bWxQSwECFAAUAAAACACHTuJAIxedRTUCAABnBAAADgAAAAAAAAABACAAAAAlAQAAZHJzL2Uyb0Rv&#10;Yy54bWxQSwUGAAAAAAYABgBZAQAAzAUAAAAA&#10;">
              <v:fill on="f" focussize="0,0"/>
              <v:stroke on="f" weight="0.5pt"/>
              <v:imagedata o:title=""/>
              <o:lock v:ext="edit" aspectratio="f"/>
              <v:textbox inset="0mm,0mm,0mm,0mm" style="mso-fit-shape-to-text:t;">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94</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24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5" name="文本框 10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6</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VjCk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I3N5RopvDmp+/f&#10;Tj9+nX5+JZ0WJDXWZ/DdWHiH9q1pERDJi3oPZey9LZ2KX3RFYAfFxwvFog2Ex6DpZDpNYeKwDRfg&#10;JNdw63x4J4wiUcipwxt21LLD2ofedXCJ2bRZ1VJCzzKpSZPT29c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BWMKT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6</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35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51" name="文本框 1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25</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1wQkY0AgAAZwQAAA4AAABkcnMvZTJvRG9jLnhtbK1UzY7TMBC+I/EO&#10;lu80adGu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mF8M6ZEM4WZn398&#10;P//8ff71jbRakFRbP4Pv1sI7NO9Mg4BIXtR7KGPvTeFU/KIrAjsoPl0oFk0gPAZNJ9NpChOHbbgA&#10;J7mGW+fDe2EUiUJGHWbYUsuOGx8618ElZtNmXUkJPZtJTeqM3r69S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cEJGNAIAAGcEAAAOAAAAAAAAAAEAIAAAAB8BAABkcnMvZTJvRG9jLnhtbFBL&#10;BQYAAAAABgAGAFkBAADFBQAAAAA=&#10;">
              <v:fill on="f" focussize="0,0"/>
              <v:stroke on="f" weight="0.5pt"/>
              <v:imagedata o:title=""/>
              <o:lock v:ext="edit" aspectratio="f"/>
              <v:textbox inset="0mm,0mm,0mm,0mm" style="mso-fit-shape-to-text:t;">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25</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45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52" name="文本框 1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8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B0v8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F8M6FEM4U3P//4&#10;fv75+/zrG2m1IKm2fgbfrYV3aN6ZBgGRvKj3UMbem8Kp+EVXBHZQfLpQLJpAeAyaTqbTFCYO23AB&#10;TnINt86H98IoEoWMOrxhSy07bnzoXAeXmE2bdSUl9GwmNakzevv2J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QHS/z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55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24" name="文本框 1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26</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8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1EBA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wm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UQED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26</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65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25" name="文本框 1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27</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86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DYT84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uaFEM4U3P//4&#10;fv75+/zrG2m1IKm2fgbfrYV3aN6ZBgGRvKj3UMbem8Kp+EVXBHZQfLpQLJpAeAyaTqbTFCYO23AB&#10;TnINt86H98IoEoWMOrxhSy07bnzoXAeXmE2bdSUl9GwmNakzevv2J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NhPzj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27</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7616" behindDoc="0" locked="0" layoutInCell="1" allowOverlap="1">
              <wp:simplePos x="0" y="0"/>
              <wp:positionH relativeFrom="margin">
                <wp:posOffset>153670</wp:posOffset>
              </wp:positionH>
              <wp:positionV relativeFrom="paragraph">
                <wp:posOffset>-71755</wp:posOffset>
              </wp:positionV>
              <wp:extent cx="735965" cy="236855"/>
              <wp:effectExtent l="0" t="0" r="0" b="0"/>
              <wp:wrapNone/>
              <wp:docPr id="1226" name="文本框 1226"/>
              <wp:cNvGraphicFramePr/>
              <a:graphic xmlns:a="http://schemas.openxmlformats.org/drawingml/2006/main">
                <a:graphicData uri="http://schemas.microsoft.com/office/word/2010/wordprocessingShape">
                  <wps:wsp>
                    <wps:cNvSpPr txBox="1"/>
                    <wps:spPr>
                      <a:xfrm>
                        <a:off x="0" y="0"/>
                        <a:ext cx="73596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28</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1pt;margin-top:-5.65pt;height:18.65pt;width:57.95pt;mso-position-horizontal-relative:margin;z-index:251887616;mso-width-relative:page;mso-height-relative:page;" filled="f" stroked="f" coordsize="21600,21600" o:gfxdata="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sWgmnWAAAACQEAAA8AAAAAAAAAAQAgAAAAIgAAAGRycy9kb3du&#10;cmV2LnhtbFBLAQIUABQAAAAIAIdO4kBfg4eLOgIAAGcEAAAOAAAAAAAAAAEAIAAAACUBAABkcnMv&#10;ZTJvRG9jLnhtbFBLBQYAAAAABgAGAFkBAADRBQAAAAA=&#10;">
              <v:fill on="f" focussize="0,0"/>
              <v:stroke on="f" weight="0.5pt"/>
              <v:imagedata o:title=""/>
              <o:lock v:ext="edit" aspectratio="f"/>
              <v:textbox inset="0mm,0mm,0mm,0mm">
                <w:txbxContent>
                  <w:p>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28</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8640" behindDoc="0" locked="0" layoutInCell="1" allowOverlap="1">
              <wp:simplePos x="0" y="0"/>
              <wp:positionH relativeFrom="margin">
                <wp:posOffset>4652645</wp:posOffset>
              </wp:positionH>
              <wp:positionV relativeFrom="paragraph">
                <wp:posOffset>-8890</wp:posOffset>
              </wp:positionV>
              <wp:extent cx="816610" cy="280670"/>
              <wp:effectExtent l="0" t="0" r="0" b="0"/>
              <wp:wrapNone/>
              <wp:docPr id="1227" name="文本框 1227"/>
              <wp:cNvGraphicFramePr/>
              <a:graphic xmlns:a="http://schemas.openxmlformats.org/drawingml/2006/main">
                <a:graphicData uri="http://schemas.microsoft.com/office/word/2010/wordprocessingShape">
                  <wps:wsp>
                    <wps:cNvSpPr txBox="1"/>
                    <wps:spPr>
                      <a:xfrm>
                        <a:off x="0" y="0"/>
                        <a:ext cx="81661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left="280" w:hanging="280" w:hangingChars="100"/>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33</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66.35pt;margin-top:-0.7pt;height:22.1pt;width:64.3pt;mso-position-horizontal-relative:margin;z-index:251888640;mso-width-relative:page;mso-height-relative:page;" filled="f" stroked="f" coordsize="21600,21600" o:gfxdata="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jxzYv2QAAAAkBAAAPAAAAAAAAAAEAIAAAACIAAABkcnMvZG93&#10;bnJldi54bWxQSwECFAAUAAAACACHTuJAu2oIzzgCAABnBAAADgAAAAAAAAABACAAAAAoAQAAZHJz&#10;L2Uyb0RvYy54bWxQSwUGAAAAAAYABgBZAQAA0gUAAAAA&#10;">
              <v:fill on="f" focussize="0,0"/>
              <v:stroke on="f" weight="0.5pt"/>
              <v:imagedata o:title=""/>
              <o:lock v:ext="edit" aspectratio="f"/>
              <v:textbox inset="0mm,0mm,0mm,0mm">
                <w:txbxContent>
                  <w:p>
                    <w:pPr>
                      <w:pStyle w:val="4"/>
                      <w:ind w:left="280" w:hanging="280" w:hangingChars="100"/>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33</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9664" behindDoc="0" locked="0" layoutInCell="1" allowOverlap="1">
              <wp:simplePos x="0" y="0"/>
              <wp:positionH relativeFrom="margin">
                <wp:posOffset>4806950</wp:posOffset>
              </wp:positionH>
              <wp:positionV relativeFrom="paragraph">
                <wp:posOffset>-73660</wp:posOffset>
              </wp:positionV>
              <wp:extent cx="913765" cy="274320"/>
              <wp:effectExtent l="0" t="0" r="0" b="0"/>
              <wp:wrapNone/>
              <wp:docPr id="1228" name="文本框 1228"/>
              <wp:cNvGraphicFramePr/>
              <a:graphic xmlns:a="http://schemas.openxmlformats.org/drawingml/2006/main">
                <a:graphicData uri="http://schemas.microsoft.com/office/word/2010/wordprocessingShape">
                  <wps:wsp>
                    <wps:cNvSpPr txBox="1"/>
                    <wps:spPr>
                      <a:xfrm>
                        <a:off x="0" y="0"/>
                        <a:ext cx="913765"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left="280" w:hanging="280" w:hangingChars="100"/>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93</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78.5pt;margin-top:-5.8pt;height:21.6pt;width:71.95pt;mso-position-horizontal-relative:margin;z-index:251889664;mso-width-relative:page;mso-height-relative:page;" filled="f" stroked="f" coordsize="21600,21600" o:gfxdata="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ak9bdkAAAAKAQAADwAAAAAAAAABACAAAAAiAAAAZHJzL2Rv&#10;d25yZXYueG1sUEsBAhQAFAAAAAgAh07iQFSjYlQ5AgAAZwQAAA4AAAAAAAAAAQAgAAAAKAEAAGRy&#10;cy9lMm9Eb2MueG1sUEsFBgAAAAAGAAYAWQEAANMFAAAAAA==&#10;">
              <v:fill on="f" focussize="0,0"/>
              <v:stroke on="f" weight="0.5pt"/>
              <v:imagedata o:title=""/>
              <o:lock v:ext="edit" aspectratio="f"/>
              <v:textbox inset="0mm,0mm,0mm,0mm">
                <w:txbxContent>
                  <w:p>
                    <w:pPr>
                      <w:pStyle w:val="4"/>
                      <w:ind w:left="280" w:hanging="280" w:hangingChars="100"/>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93</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877376" behindDoc="0" locked="0" layoutInCell="1" allowOverlap="1">
              <wp:simplePos x="0" y="0"/>
              <wp:positionH relativeFrom="margin">
                <wp:posOffset>-624205</wp:posOffset>
              </wp:positionH>
              <wp:positionV relativeFrom="paragraph">
                <wp:posOffset>526415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9.15pt;margin-top:41.45pt;height:144pt;width:144pt;mso-position-horizontal-relative:margin;mso-wrap-style:none;z-index:251877376;mso-width-relative:page;mso-height-relative:page;" filled="f" stroked="f" coordsize="21600,21600" o:gfxdata="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cBrqjYAAAACgEAAA8AAAAAAAAAAQAgAAAAIgAAAGRycy9kb3ducmV2&#10;LnhtbFBLAQIUABQAAAAIAIdO4kAk5hwuNQIAAGMEAAAOAAAAAAAAAAEAIAAAACcBAABkcnMvZTJv&#10;RG9jLnhtbFBLBQYAAAAABgAGAFkBAADOBQAAAAA=&#10;">
              <v:fill on="f" focussize="0,0"/>
              <v:stroke on="f" weight="0.5pt"/>
              <v:imagedata o:title=""/>
              <o:lock v:ext="edit" aspectratio="f"/>
              <v:textbox inset="0mm,0mm,0mm,0mm" style="layout-flow:vertical-ideographic;mso-fit-shape-to-text:t;">
                <w:txbxContent>
                  <w:p>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524C12"/>
    <w:multiLevelType w:val="singleLevel"/>
    <w:tmpl w:val="B4524C12"/>
    <w:lvl w:ilvl="0" w:tentative="0">
      <w:start w:val="1"/>
      <w:numFmt w:val="decimal"/>
      <w:lvlText w:val="%1."/>
      <w:lvlJc w:val="left"/>
      <w:pPr>
        <w:tabs>
          <w:tab w:val="left" w:pos="312"/>
        </w:tabs>
      </w:pPr>
    </w:lvl>
  </w:abstractNum>
  <w:abstractNum w:abstractNumId="1">
    <w:nsid w:val="1ADBBA7A"/>
    <w:multiLevelType w:val="singleLevel"/>
    <w:tmpl w:val="1ADBBA7A"/>
    <w:lvl w:ilvl="0" w:tentative="0">
      <w:start w:val="2"/>
      <w:numFmt w:val="decimal"/>
      <w:lvlText w:val="%1."/>
      <w:lvlJc w:val="left"/>
      <w:pPr>
        <w:tabs>
          <w:tab w:val="left" w:pos="312"/>
        </w:tabs>
      </w:pPr>
    </w:lvl>
  </w:abstractNum>
  <w:abstractNum w:abstractNumId="2">
    <w:nsid w:val="295EB26C"/>
    <w:multiLevelType w:val="singleLevel"/>
    <w:tmpl w:val="295EB26C"/>
    <w:lvl w:ilvl="0" w:tentative="0">
      <w:start w:val="2"/>
      <w:numFmt w:val="decimal"/>
      <w:suff w:val="nothing"/>
      <w:lvlText w:val="%1、"/>
      <w:lvlJc w:val="left"/>
      <w:pPr>
        <w:ind w:left="1000" w:leftChars="0" w:firstLine="0" w:firstLineChars="0"/>
      </w:pPr>
    </w:lvl>
  </w:abstractNum>
  <w:abstractNum w:abstractNumId="3">
    <w:nsid w:val="6142B6BD"/>
    <w:multiLevelType w:val="singleLevel"/>
    <w:tmpl w:val="6142B6BD"/>
    <w:lvl w:ilvl="0" w:tentative="0">
      <w:start w:val="2"/>
      <w:numFmt w:val="decimal"/>
      <w:suff w:val="nothing"/>
      <w:lvlText w:val="%1."/>
      <w:lvlJc w:val="left"/>
    </w:lvl>
  </w:abstractNum>
  <w:abstractNum w:abstractNumId="4">
    <w:nsid w:val="6DB7FCC4"/>
    <w:multiLevelType w:val="singleLevel"/>
    <w:tmpl w:val="6DB7FCC4"/>
    <w:lvl w:ilvl="0" w:tentative="0">
      <w:start w:val="12"/>
      <w:numFmt w:val="decimal"/>
      <w:lvlText w:val="%1."/>
      <w:lvlJc w:val="left"/>
      <w:pPr>
        <w:tabs>
          <w:tab w:val="left" w:pos="312"/>
        </w:tabs>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evenAndOddHeaders w:val="1"/>
  <w:drawingGridVerticalSpacing w:val="158"/>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E35CBC"/>
    <w:rsid w:val="00126AB2"/>
    <w:rsid w:val="00326080"/>
    <w:rsid w:val="003472BD"/>
    <w:rsid w:val="00987982"/>
    <w:rsid w:val="00EC5CFC"/>
    <w:rsid w:val="01035C85"/>
    <w:rsid w:val="01062087"/>
    <w:rsid w:val="011A24F4"/>
    <w:rsid w:val="011F18D3"/>
    <w:rsid w:val="01843460"/>
    <w:rsid w:val="0193562C"/>
    <w:rsid w:val="01993B16"/>
    <w:rsid w:val="01A21005"/>
    <w:rsid w:val="01A43625"/>
    <w:rsid w:val="01A76502"/>
    <w:rsid w:val="01A84953"/>
    <w:rsid w:val="01B62BA5"/>
    <w:rsid w:val="01B6502C"/>
    <w:rsid w:val="01C5532B"/>
    <w:rsid w:val="01CE1996"/>
    <w:rsid w:val="01E21E84"/>
    <w:rsid w:val="026F5F18"/>
    <w:rsid w:val="02893E92"/>
    <w:rsid w:val="028A3886"/>
    <w:rsid w:val="02AD3ABF"/>
    <w:rsid w:val="02CC775B"/>
    <w:rsid w:val="034227D8"/>
    <w:rsid w:val="036A1FD0"/>
    <w:rsid w:val="03895440"/>
    <w:rsid w:val="03CE0C80"/>
    <w:rsid w:val="03E35CBC"/>
    <w:rsid w:val="04211DE9"/>
    <w:rsid w:val="04245878"/>
    <w:rsid w:val="04623B98"/>
    <w:rsid w:val="04695CCB"/>
    <w:rsid w:val="0498507F"/>
    <w:rsid w:val="04DA191D"/>
    <w:rsid w:val="05036985"/>
    <w:rsid w:val="05345A0A"/>
    <w:rsid w:val="05E849A3"/>
    <w:rsid w:val="05FF113F"/>
    <w:rsid w:val="066E1C8F"/>
    <w:rsid w:val="068527DC"/>
    <w:rsid w:val="06861BAD"/>
    <w:rsid w:val="068D7149"/>
    <w:rsid w:val="06AE1369"/>
    <w:rsid w:val="0732442F"/>
    <w:rsid w:val="07345AE8"/>
    <w:rsid w:val="08FE7348"/>
    <w:rsid w:val="09316D93"/>
    <w:rsid w:val="093712B1"/>
    <w:rsid w:val="097B6C92"/>
    <w:rsid w:val="09932A6D"/>
    <w:rsid w:val="09AA3394"/>
    <w:rsid w:val="09C91B7D"/>
    <w:rsid w:val="09DD73AC"/>
    <w:rsid w:val="0AF0679F"/>
    <w:rsid w:val="0B4B1851"/>
    <w:rsid w:val="0B595322"/>
    <w:rsid w:val="0B5E0513"/>
    <w:rsid w:val="0B8B6960"/>
    <w:rsid w:val="0BF12426"/>
    <w:rsid w:val="0BFF2A12"/>
    <w:rsid w:val="0C126647"/>
    <w:rsid w:val="0C487E28"/>
    <w:rsid w:val="0C795842"/>
    <w:rsid w:val="0CE546A8"/>
    <w:rsid w:val="0D621DB7"/>
    <w:rsid w:val="0DBA59F9"/>
    <w:rsid w:val="0DD9292A"/>
    <w:rsid w:val="0E1606DC"/>
    <w:rsid w:val="0E9E2F7B"/>
    <w:rsid w:val="0EAF26CC"/>
    <w:rsid w:val="0ECA0B55"/>
    <w:rsid w:val="0F2F1F2B"/>
    <w:rsid w:val="0F372705"/>
    <w:rsid w:val="0F782D92"/>
    <w:rsid w:val="0F9D2656"/>
    <w:rsid w:val="1044107F"/>
    <w:rsid w:val="105E7197"/>
    <w:rsid w:val="10770255"/>
    <w:rsid w:val="108B23B0"/>
    <w:rsid w:val="10911016"/>
    <w:rsid w:val="10AB6805"/>
    <w:rsid w:val="10BE5FB7"/>
    <w:rsid w:val="10DB74B9"/>
    <w:rsid w:val="10FB64CB"/>
    <w:rsid w:val="1182534C"/>
    <w:rsid w:val="11936CF2"/>
    <w:rsid w:val="11987265"/>
    <w:rsid w:val="11F704C2"/>
    <w:rsid w:val="11F811D0"/>
    <w:rsid w:val="12064870"/>
    <w:rsid w:val="1211341C"/>
    <w:rsid w:val="12371430"/>
    <w:rsid w:val="12B92504"/>
    <w:rsid w:val="12C32FF5"/>
    <w:rsid w:val="12CF7182"/>
    <w:rsid w:val="1313285E"/>
    <w:rsid w:val="1324251A"/>
    <w:rsid w:val="13477178"/>
    <w:rsid w:val="1375527C"/>
    <w:rsid w:val="13B45076"/>
    <w:rsid w:val="13BA1003"/>
    <w:rsid w:val="13FD206E"/>
    <w:rsid w:val="13FE7FBF"/>
    <w:rsid w:val="140E36C5"/>
    <w:rsid w:val="14184BFB"/>
    <w:rsid w:val="14325B3A"/>
    <w:rsid w:val="143B6893"/>
    <w:rsid w:val="144E2241"/>
    <w:rsid w:val="14DE0A25"/>
    <w:rsid w:val="14F00563"/>
    <w:rsid w:val="14FE63B1"/>
    <w:rsid w:val="15084413"/>
    <w:rsid w:val="151C7018"/>
    <w:rsid w:val="154A17F1"/>
    <w:rsid w:val="1587511D"/>
    <w:rsid w:val="15DA1C34"/>
    <w:rsid w:val="15E038B4"/>
    <w:rsid w:val="15E117EA"/>
    <w:rsid w:val="160D36FD"/>
    <w:rsid w:val="165A1EF6"/>
    <w:rsid w:val="165A580F"/>
    <w:rsid w:val="16AE7956"/>
    <w:rsid w:val="175E4730"/>
    <w:rsid w:val="17973191"/>
    <w:rsid w:val="18200BE1"/>
    <w:rsid w:val="18324C06"/>
    <w:rsid w:val="18A37010"/>
    <w:rsid w:val="18AD39F0"/>
    <w:rsid w:val="19022887"/>
    <w:rsid w:val="19054BE5"/>
    <w:rsid w:val="190647DF"/>
    <w:rsid w:val="19171048"/>
    <w:rsid w:val="192437E0"/>
    <w:rsid w:val="192D42BC"/>
    <w:rsid w:val="199C46CB"/>
    <w:rsid w:val="19B62FA7"/>
    <w:rsid w:val="19DE6752"/>
    <w:rsid w:val="1A411FBF"/>
    <w:rsid w:val="1A4251C2"/>
    <w:rsid w:val="1A4E6BC5"/>
    <w:rsid w:val="1A540B77"/>
    <w:rsid w:val="1A5B56F8"/>
    <w:rsid w:val="1A7877B1"/>
    <w:rsid w:val="1ABE3E34"/>
    <w:rsid w:val="1ADD4512"/>
    <w:rsid w:val="1B5B726C"/>
    <w:rsid w:val="1B7C7257"/>
    <w:rsid w:val="1B8408C4"/>
    <w:rsid w:val="1B853A64"/>
    <w:rsid w:val="1B9600E8"/>
    <w:rsid w:val="1BD75005"/>
    <w:rsid w:val="1BE363B8"/>
    <w:rsid w:val="1BFA4C9C"/>
    <w:rsid w:val="1C360872"/>
    <w:rsid w:val="1C60141B"/>
    <w:rsid w:val="1C654B13"/>
    <w:rsid w:val="1C794566"/>
    <w:rsid w:val="1CA26F35"/>
    <w:rsid w:val="1CBB3D0F"/>
    <w:rsid w:val="1CDD7F81"/>
    <w:rsid w:val="1CFE1AB4"/>
    <w:rsid w:val="1D1B640F"/>
    <w:rsid w:val="1D4831B4"/>
    <w:rsid w:val="1DB56C97"/>
    <w:rsid w:val="1DBC24A6"/>
    <w:rsid w:val="1DCA1809"/>
    <w:rsid w:val="1DE16F01"/>
    <w:rsid w:val="1E117241"/>
    <w:rsid w:val="1E1F4514"/>
    <w:rsid w:val="1E40169F"/>
    <w:rsid w:val="1E4D2D7C"/>
    <w:rsid w:val="1E716B24"/>
    <w:rsid w:val="1E7275B3"/>
    <w:rsid w:val="1E823B92"/>
    <w:rsid w:val="1E873DA3"/>
    <w:rsid w:val="1EF26D3C"/>
    <w:rsid w:val="1F163349"/>
    <w:rsid w:val="1F331F37"/>
    <w:rsid w:val="1F71265A"/>
    <w:rsid w:val="1FA46857"/>
    <w:rsid w:val="1FF266BE"/>
    <w:rsid w:val="20D632E8"/>
    <w:rsid w:val="210D0AC9"/>
    <w:rsid w:val="21CB107B"/>
    <w:rsid w:val="21D7005E"/>
    <w:rsid w:val="21E50E2A"/>
    <w:rsid w:val="222652F2"/>
    <w:rsid w:val="22337C6B"/>
    <w:rsid w:val="224D77DF"/>
    <w:rsid w:val="22A35E06"/>
    <w:rsid w:val="22A527BE"/>
    <w:rsid w:val="22D95EBE"/>
    <w:rsid w:val="237C3DB6"/>
    <w:rsid w:val="238B4E5F"/>
    <w:rsid w:val="2405241C"/>
    <w:rsid w:val="24501A36"/>
    <w:rsid w:val="24670BBF"/>
    <w:rsid w:val="24BB6BE9"/>
    <w:rsid w:val="24C0592B"/>
    <w:rsid w:val="24CA21DD"/>
    <w:rsid w:val="24E2667B"/>
    <w:rsid w:val="25173823"/>
    <w:rsid w:val="251A6053"/>
    <w:rsid w:val="25716BB2"/>
    <w:rsid w:val="25A8304B"/>
    <w:rsid w:val="25A942B9"/>
    <w:rsid w:val="2618134D"/>
    <w:rsid w:val="263E5976"/>
    <w:rsid w:val="265650D0"/>
    <w:rsid w:val="26720A14"/>
    <w:rsid w:val="269A6A58"/>
    <w:rsid w:val="27016DD7"/>
    <w:rsid w:val="27193806"/>
    <w:rsid w:val="277679B7"/>
    <w:rsid w:val="28460B88"/>
    <w:rsid w:val="284C1D8F"/>
    <w:rsid w:val="28560B6B"/>
    <w:rsid w:val="28980698"/>
    <w:rsid w:val="289C3848"/>
    <w:rsid w:val="28C6180B"/>
    <w:rsid w:val="290B35E1"/>
    <w:rsid w:val="29363055"/>
    <w:rsid w:val="294056E6"/>
    <w:rsid w:val="29615F95"/>
    <w:rsid w:val="296A19BB"/>
    <w:rsid w:val="29D20432"/>
    <w:rsid w:val="29F019BF"/>
    <w:rsid w:val="2A4248B1"/>
    <w:rsid w:val="2A9F0F97"/>
    <w:rsid w:val="2ABD2509"/>
    <w:rsid w:val="2B2548FD"/>
    <w:rsid w:val="2B282D7E"/>
    <w:rsid w:val="2B3656DC"/>
    <w:rsid w:val="2B825AEC"/>
    <w:rsid w:val="2BE57175"/>
    <w:rsid w:val="2BE607B7"/>
    <w:rsid w:val="2C002C5A"/>
    <w:rsid w:val="2C1860D1"/>
    <w:rsid w:val="2C351E2B"/>
    <w:rsid w:val="2C515444"/>
    <w:rsid w:val="2C6831BC"/>
    <w:rsid w:val="2C693F10"/>
    <w:rsid w:val="2C7566AC"/>
    <w:rsid w:val="2C9B1AD6"/>
    <w:rsid w:val="2C9D5A76"/>
    <w:rsid w:val="2CE2748B"/>
    <w:rsid w:val="2D2916F9"/>
    <w:rsid w:val="2D3F2342"/>
    <w:rsid w:val="2D44197B"/>
    <w:rsid w:val="2D5A0587"/>
    <w:rsid w:val="2E1C526F"/>
    <w:rsid w:val="2E2756BF"/>
    <w:rsid w:val="2E2E6980"/>
    <w:rsid w:val="2E520BAA"/>
    <w:rsid w:val="2E862173"/>
    <w:rsid w:val="2ED64FA9"/>
    <w:rsid w:val="2EF207BB"/>
    <w:rsid w:val="2F027F63"/>
    <w:rsid w:val="2F45573D"/>
    <w:rsid w:val="2F4914A5"/>
    <w:rsid w:val="2F7A0A52"/>
    <w:rsid w:val="2FA27DA6"/>
    <w:rsid w:val="2FA323B2"/>
    <w:rsid w:val="2FAC21F1"/>
    <w:rsid w:val="2FDB5BEE"/>
    <w:rsid w:val="302C1794"/>
    <w:rsid w:val="307E5FBD"/>
    <w:rsid w:val="3089293E"/>
    <w:rsid w:val="309608DF"/>
    <w:rsid w:val="30C0295C"/>
    <w:rsid w:val="30CB5C09"/>
    <w:rsid w:val="310A4D56"/>
    <w:rsid w:val="312C2BAE"/>
    <w:rsid w:val="318838C2"/>
    <w:rsid w:val="3207424B"/>
    <w:rsid w:val="321F193C"/>
    <w:rsid w:val="321F4239"/>
    <w:rsid w:val="322632A0"/>
    <w:rsid w:val="324B7388"/>
    <w:rsid w:val="32535043"/>
    <w:rsid w:val="32AF7EB8"/>
    <w:rsid w:val="32E4529C"/>
    <w:rsid w:val="330C3B37"/>
    <w:rsid w:val="333D221F"/>
    <w:rsid w:val="336D2031"/>
    <w:rsid w:val="33831709"/>
    <w:rsid w:val="33B33BB0"/>
    <w:rsid w:val="33BB779F"/>
    <w:rsid w:val="33C61667"/>
    <w:rsid w:val="33E37778"/>
    <w:rsid w:val="33F26BFC"/>
    <w:rsid w:val="34336BB9"/>
    <w:rsid w:val="34465A55"/>
    <w:rsid w:val="34514C8D"/>
    <w:rsid w:val="346A5A83"/>
    <w:rsid w:val="34DD1293"/>
    <w:rsid w:val="35397E16"/>
    <w:rsid w:val="353B7669"/>
    <w:rsid w:val="35A0362F"/>
    <w:rsid w:val="35BF0681"/>
    <w:rsid w:val="35DE27F0"/>
    <w:rsid w:val="35E129A9"/>
    <w:rsid w:val="35F76384"/>
    <w:rsid w:val="36545AC8"/>
    <w:rsid w:val="3660450E"/>
    <w:rsid w:val="36700440"/>
    <w:rsid w:val="36841DCB"/>
    <w:rsid w:val="36EB7733"/>
    <w:rsid w:val="37126049"/>
    <w:rsid w:val="373778CB"/>
    <w:rsid w:val="379822F1"/>
    <w:rsid w:val="37D75AEE"/>
    <w:rsid w:val="385F2C04"/>
    <w:rsid w:val="38A075BD"/>
    <w:rsid w:val="38B56472"/>
    <w:rsid w:val="38BB64D6"/>
    <w:rsid w:val="38C82658"/>
    <w:rsid w:val="38E2170F"/>
    <w:rsid w:val="38E41B89"/>
    <w:rsid w:val="38F059C1"/>
    <w:rsid w:val="397F3914"/>
    <w:rsid w:val="39873125"/>
    <w:rsid w:val="3A0C3554"/>
    <w:rsid w:val="3A1C3AD9"/>
    <w:rsid w:val="3AB2611E"/>
    <w:rsid w:val="3ACF445F"/>
    <w:rsid w:val="3ADE72F1"/>
    <w:rsid w:val="3B023801"/>
    <w:rsid w:val="3B2A3483"/>
    <w:rsid w:val="3B533734"/>
    <w:rsid w:val="3BC03B88"/>
    <w:rsid w:val="3BDD117D"/>
    <w:rsid w:val="3C267EC1"/>
    <w:rsid w:val="3C3625CA"/>
    <w:rsid w:val="3C6E164A"/>
    <w:rsid w:val="3C9310EE"/>
    <w:rsid w:val="3CB4408D"/>
    <w:rsid w:val="3CDF742C"/>
    <w:rsid w:val="3D1F7B5B"/>
    <w:rsid w:val="3D3165FD"/>
    <w:rsid w:val="3D34062F"/>
    <w:rsid w:val="3D5F30C1"/>
    <w:rsid w:val="3D8C7308"/>
    <w:rsid w:val="3DD23CEA"/>
    <w:rsid w:val="3DDF7841"/>
    <w:rsid w:val="3DE544A6"/>
    <w:rsid w:val="3E541D5F"/>
    <w:rsid w:val="3E836AC2"/>
    <w:rsid w:val="3EF457CB"/>
    <w:rsid w:val="3F040D01"/>
    <w:rsid w:val="3F25022E"/>
    <w:rsid w:val="3F490871"/>
    <w:rsid w:val="3F4E55D9"/>
    <w:rsid w:val="3F5B5A76"/>
    <w:rsid w:val="3F9E0116"/>
    <w:rsid w:val="3FD237E7"/>
    <w:rsid w:val="3FE55054"/>
    <w:rsid w:val="404E1296"/>
    <w:rsid w:val="405A7C3B"/>
    <w:rsid w:val="40927984"/>
    <w:rsid w:val="409921CF"/>
    <w:rsid w:val="40D20C88"/>
    <w:rsid w:val="41043DD5"/>
    <w:rsid w:val="413725A2"/>
    <w:rsid w:val="414D154E"/>
    <w:rsid w:val="41537728"/>
    <w:rsid w:val="41686388"/>
    <w:rsid w:val="418A2535"/>
    <w:rsid w:val="41921DC2"/>
    <w:rsid w:val="419B675D"/>
    <w:rsid w:val="41B42E4F"/>
    <w:rsid w:val="41B85BCE"/>
    <w:rsid w:val="41CA3739"/>
    <w:rsid w:val="41F4495E"/>
    <w:rsid w:val="421463F3"/>
    <w:rsid w:val="42240365"/>
    <w:rsid w:val="42324E76"/>
    <w:rsid w:val="42553809"/>
    <w:rsid w:val="425860C9"/>
    <w:rsid w:val="42704977"/>
    <w:rsid w:val="427C676B"/>
    <w:rsid w:val="42B817E7"/>
    <w:rsid w:val="42CA7DBE"/>
    <w:rsid w:val="432259A8"/>
    <w:rsid w:val="434E6470"/>
    <w:rsid w:val="43A903B7"/>
    <w:rsid w:val="43B31FAB"/>
    <w:rsid w:val="43BB6C43"/>
    <w:rsid w:val="43EF07C5"/>
    <w:rsid w:val="44092EAE"/>
    <w:rsid w:val="44115C83"/>
    <w:rsid w:val="442857E6"/>
    <w:rsid w:val="4438144E"/>
    <w:rsid w:val="443A225E"/>
    <w:rsid w:val="44890353"/>
    <w:rsid w:val="44A371DC"/>
    <w:rsid w:val="44AC0921"/>
    <w:rsid w:val="44B042CE"/>
    <w:rsid w:val="44F91FAF"/>
    <w:rsid w:val="44FD6B81"/>
    <w:rsid w:val="45156827"/>
    <w:rsid w:val="45393715"/>
    <w:rsid w:val="4581766A"/>
    <w:rsid w:val="459F728E"/>
    <w:rsid w:val="45E2558C"/>
    <w:rsid w:val="45F83B1D"/>
    <w:rsid w:val="46AA3ED7"/>
    <w:rsid w:val="46DF6C02"/>
    <w:rsid w:val="46E16A80"/>
    <w:rsid w:val="46F10717"/>
    <w:rsid w:val="47077DDA"/>
    <w:rsid w:val="472A31F0"/>
    <w:rsid w:val="473B4B8F"/>
    <w:rsid w:val="47DC05D5"/>
    <w:rsid w:val="47E31352"/>
    <w:rsid w:val="47F333DD"/>
    <w:rsid w:val="48405DC1"/>
    <w:rsid w:val="48A006C3"/>
    <w:rsid w:val="48AA7555"/>
    <w:rsid w:val="48B5731B"/>
    <w:rsid w:val="48EB6BD2"/>
    <w:rsid w:val="49010402"/>
    <w:rsid w:val="495B0CF9"/>
    <w:rsid w:val="497E177A"/>
    <w:rsid w:val="499C7549"/>
    <w:rsid w:val="49EC0347"/>
    <w:rsid w:val="49F54B38"/>
    <w:rsid w:val="49FC4CC7"/>
    <w:rsid w:val="4A142BEC"/>
    <w:rsid w:val="4A540B2B"/>
    <w:rsid w:val="4A644D89"/>
    <w:rsid w:val="4A674805"/>
    <w:rsid w:val="4A8A38C5"/>
    <w:rsid w:val="4AAC3C4D"/>
    <w:rsid w:val="4AC35E53"/>
    <w:rsid w:val="4B107827"/>
    <w:rsid w:val="4B1A7A3D"/>
    <w:rsid w:val="4B231B9D"/>
    <w:rsid w:val="4B815B56"/>
    <w:rsid w:val="4B902F49"/>
    <w:rsid w:val="4BD765E4"/>
    <w:rsid w:val="4BEE6D66"/>
    <w:rsid w:val="4C1950C7"/>
    <w:rsid w:val="4C2157A9"/>
    <w:rsid w:val="4C627062"/>
    <w:rsid w:val="4CBB5A86"/>
    <w:rsid w:val="4CEC60BF"/>
    <w:rsid w:val="4CED7CC1"/>
    <w:rsid w:val="4CFC2E29"/>
    <w:rsid w:val="4D5E459C"/>
    <w:rsid w:val="4D825309"/>
    <w:rsid w:val="4D8D0800"/>
    <w:rsid w:val="4D9B3DE7"/>
    <w:rsid w:val="4E001982"/>
    <w:rsid w:val="4E187EA7"/>
    <w:rsid w:val="4E332084"/>
    <w:rsid w:val="4E7217A3"/>
    <w:rsid w:val="4EC53F14"/>
    <w:rsid w:val="4ED17920"/>
    <w:rsid w:val="4EFB0070"/>
    <w:rsid w:val="4FA656F9"/>
    <w:rsid w:val="4FE62CF6"/>
    <w:rsid w:val="5013195E"/>
    <w:rsid w:val="50234DC0"/>
    <w:rsid w:val="50404F60"/>
    <w:rsid w:val="50517CDE"/>
    <w:rsid w:val="507643D9"/>
    <w:rsid w:val="5086276B"/>
    <w:rsid w:val="50DF2CF7"/>
    <w:rsid w:val="50F973FB"/>
    <w:rsid w:val="50F97DF9"/>
    <w:rsid w:val="5131479F"/>
    <w:rsid w:val="51593EC8"/>
    <w:rsid w:val="51856BDB"/>
    <w:rsid w:val="51890CE0"/>
    <w:rsid w:val="51CA5E72"/>
    <w:rsid w:val="51F074B5"/>
    <w:rsid w:val="523836B7"/>
    <w:rsid w:val="527122D0"/>
    <w:rsid w:val="52AA12AD"/>
    <w:rsid w:val="52C272BA"/>
    <w:rsid w:val="52C82188"/>
    <w:rsid w:val="52DA3EF4"/>
    <w:rsid w:val="53511AE1"/>
    <w:rsid w:val="53CB3329"/>
    <w:rsid w:val="53E92F67"/>
    <w:rsid w:val="53EF5F1A"/>
    <w:rsid w:val="54214AB1"/>
    <w:rsid w:val="542B559D"/>
    <w:rsid w:val="543061F5"/>
    <w:rsid w:val="54340A1F"/>
    <w:rsid w:val="54BC398B"/>
    <w:rsid w:val="54C46178"/>
    <w:rsid w:val="54F8799A"/>
    <w:rsid w:val="55085A60"/>
    <w:rsid w:val="55103E25"/>
    <w:rsid w:val="554E5C7C"/>
    <w:rsid w:val="568F61AB"/>
    <w:rsid w:val="56A63783"/>
    <w:rsid w:val="56A91110"/>
    <w:rsid w:val="56AD528E"/>
    <w:rsid w:val="56B0347A"/>
    <w:rsid w:val="56E241BF"/>
    <w:rsid w:val="5704217D"/>
    <w:rsid w:val="57232380"/>
    <w:rsid w:val="579C2910"/>
    <w:rsid w:val="57A4637F"/>
    <w:rsid w:val="57D74651"/>
    <w:rsid w:val="57FD2B39"/>
    <w:rsid w:val="583D4B6D"/>
    <w:rsid w:val="585510E8"/>
    <w:rsid w:val="586B45ED"/>
    <w:rsid w:val="587D7ED5"/>
    <w:rsid w:val="587E384E"/>
    <w:rsid w:val="58CF494C"/>
    <w:rsid w:val="58F97222"/>
    <w:rsid w:val="590504C6"/>
    <w:rsid w:val="591F08B9"/>
    <w:rsid w:val="5984632C"/>
    <w:rsid w:val="5A060D3D"/>
    <w:rsid w:val="5AB22846"/>
    <w:rsid w:val="5AEE6D7B"/>
    <w:rsid w:val="5B646D00"/>
    <w:rsid w:val="5B785FC1"/>
    <w:rsid w:val="5CC3060A"/>
    <w:rsid w:val="5CFF73A9"/>
    <w:rsid w:val="5D073AB7"/>
    <w:rsid w:val="5D1A63E2"/>
    <w:rsid w:val="5D2372B3"/>
    <w:rsid w:val="5D602090"/>
    <w:rsid w:val="5D8B05F7"/>
    <w:rsid w:val="5DB22A0D"/>
    <w:rsid w:val="5DDD6660"/>
    <w:rsid w:val="5E041ED7"/>
    <w:rsid w:val="5E134ACD"/>
    <w:rsid w:val="5E43509C"/>
    <w:rsid w:val="5E7E1571"/>
    <w:rsid w:val="5E822C08"/>
    <w:rsid w:val="5E9C3E56"/>
    <w:rsid w:val="5ECB76B2"/>
    <w:rsid w:val="5ECF5C32"/>
    <w:rsid w:val="5ED413AD"/>
    <w:rsid w:val="5FA93105"/>
    <w:rsid w:val="5FE14FB9"/>
    <w:rsid w:val="5FF14AD8"/>
    <w:rsid w:val="5FFB1E81"/>
    <w:rsid w:val="60213E7A"/>
    <w:rsid w:val="605066A7"/>
    <w:rsid w:val="605C3204"/>
    <w:rsid w:val="60B83D2E"/>
    <w:rsid w:val="60DA550D"/>
    <w:rsid w:val="61032BB4"/>
    <w:rsid w:val="611E0064"/>
    <w:rsid w:val="612D7880"/>
    <w:rsid w:val="6148424F"/>
    <w:rsid w:val="61802D4F"/>
    <w:rsid w:val="618D1190"/>
    <w:rsid w:val="61FC6781"/>
    <w:rsid w:val="6259294E"/>
    <w:rsid w:val="627C2B06"/>
    <w:rsid w:val="62A31C17"/>
    <w:rsid w:val="62CD5292"/>
    <w:rsid w:val="62FC74D9"/>
    <w:rsid w:val="62FF238D"/>
    <w:rsid w:val="631C2F94"/>
    <w:rsid w:val="633B6F37"/>
    <w:rsid w:val="63993FBD"/>
    <w:rsid w:val="63C125D0"/>
    <w:rsid w:val="641704D6"/>
    <w:rsid w:val="642445CE"/>
    <w:rsid w:val="643207A4"/>
    <w:rsid w:val="648F51DF"/>
    <w:rsid w:val="64DD3EB0"/>
    <w:rsid w:val="64F26C85"/>
    <w:rsid w:val="65145309"/>
    <w:rsid w:val="658E374D"/>
    <w:rsid w:val="65A25633"/>
    <w:rsid w:val="65C43D63"/>
    <w:rsid w:val="65D90690"/>
    <w:rsid w:val="67354E1F"/>
    <w:rsid w:val="675E48FC"/>
    <w:rsid w:val="677B101C"/>
    <w:rsid w:val="67D852D6"/>
    <w:rsid w:val="67E37B7A"/>
    <w:rsid w:val="68084EB6"/>
    <w:rsid w:val="68342354"/>
    <w:rsid w:val="68751207"/>
    <w:rsid w:val="687964A3"/>
    <w:rsid w:val="687A1B47"/>
    <w:rsid w:val="68D130B0"/>
    <w:rsid w:val="69035A04"/>
    <w:rsid w:val="692B6640"/>
    <w:rsid w:val="693D09B3"/>
    <w:rsid w:val="69446875"/>
    <w:rsid w:val="69717F76"/>
    <w:rsid w:val="699B591B"/>
    <w:rsid w:val="69B315BC"/>
    <w:rsid w:val="69B35090"/>
    <w:rsid w:val="69C925D2"/>
    <w:rsid w:val="69F55E9C"/>
    <w:rsid w:val="6A0F6942"/>
    <w:rsid w:val="6A2C007A"/>
    <w:rsid w:val="6A3C6B60"/>
    <w:rsid w:val="6A50122A"/>
    <w:rsid w:val="6A6A50B6"/>
    <w:rsid w:val="6ABF7819"/>
    <w:rsid w:val="6AFF590E"/>
    <w:rsid w:val="6B3E1F92"/>
    <w:rsid w:val="6BB1229E"/>
    <w:rsid w:val="6BBD2CAC"/>
    <w:rsid w:val="6BF65A79"/>
    <w:rsid w:val="6C1D2FDE"/>
    <w:rsid w:val="6C951394"/>
    <w:rsid w:val="6CA062E7"/>
    <w:rsid w:val="6CCB7955"/>
    <w:rsid w:val="6CCF5B7F"/>
    <w:rsid w:val="6CD72A97"/>
    <w:rsid w:val="6CFC73CB"/>
    <w:rsid w:val="6D0E0CCE"/>
    <w:rsid w:val="6D1C3998"/>
    <w:rsid w:val="6D9F4725"/>
    <w:rsid w:val="6DA30AC7"/>
    <w:rsid w:val="6DA56839"/>
    <w:rsid w:val="6DC84DE5"/>
    <w:rsid w:val="6E37033D"/>
    <w:rsid w:val="6E595AEF"/>
    <w:rsid w:val="6E716701"/>
    <w:rsid w:val="6ED820E2"/>
    <w:rsid w:val="6EE26A42"/>
    <w:rsid w:val="6F082F77"/>
    <w:rsid w:val="6F112432"/>
    <w:rsid w:val="6F1C23DC"/>
    <w:rsid w:val="6F8428EA"/>
    <w:rsid w:val="6F8E2039"/>
    <w:rsid w:val="6F937270"/>
    <w:rsid w:val="6FA326E7"/>
    <w:rsid w:val="6FB3645A"/>
    <w:rsid w:val="6FE6538D"/>
    <w:rsid w:val="706216C8"/>
    <w:rsid w:val="706B29F2"/>
    <w:rsid w:val="706B7D11"/>
    <w:rsid w:val="70857E74"/>
    <w:rsid w:val="710E433C"/>
    <w:rsid w:val="71306613"/>
    <w:rsid w:val="71505471"/>
    <w:rsid w:val="71D34C29"/>
    <w:rsid w:val="71DC037E"/>
    <w:rsid w:val="71EB06F5"/>
    <w:rsid w:val="72161365"/>
    <w:rsid w:val="722E6735"/>
    <w:rsid w:val="72413E25"/>
    <w:rsid w:val="729E3B29"/>
    <w:rsid w:val="72B03567"/>
    <w:rsid w:val="72CC1BD9"/>
    <w:rsid w:val="72E64282"/>
    <w:rsid w:val="732778E9"/>
    <w:rsid w:val="737B0819"/>
    <w:rsid w:val="73B25059"/>
    <w:rsid w:val="74414748"/>
    <w:rsid w:val="745B1C7F"/>
    <w:rsid w:val="745B7503"/>
    <w:rsid w:val="74714CB2"/>
    <w:rsid w:val="74955083"/>
    <w:rsid w:val="749F211B"/>
    <w:rsid w:val="74CE75D8"/>
    <w:rsid w:val="74DC36A7"/>
    <w:rsid w:val="75284C6E"/>
    <w:rsid w:val="755F3023"/>
    <w:rsid w:val="757364FD"/>
    <w:rsid w:val="75A25F12"/>
    <w:rsid w:val="75C6742B"/>
    <w:rsid w:val="75E528FC"/>
    <w:rsid w:val="76005BF3"/>
    <w:rsid w:val="76022FB1"/>
    <w:rsid w:val="760714C0"/>
    <w:rsid w:val="76107EB8"/>
    <w:rsid w:val="7628149D"/>
    <w:rsid w:val="76480278"/>
    <w:rsid w:val="76517C69"/>
    <w:rsid w:val="76620ABA"/>
    <w:rsid w:val="76A82AD6"/>
    <w:rsid w:val="76BC05DC"/>
    <w:rsid w:val="76E30BF7"/>
    <w:rsid w:val="7720704C"/>
    <w:rsid w:val="77262340"/>
    <w:rsid w:val="77867670"/>
    <w:rsid w:val="77A6711F"/>
    <w:rsid w:val="784054B7"/>
    <w:rsid w:val="78827624"/>
    <w:rsid w:val="790A7594"/>
    <w:rsid w:val="79467078"/>
    <w:rsid w:val="79524ADF"/>
    <w:rsid w:val="79B160E8"/>
    <w:rsid w:val="79C52F09"/>
    <w:rsid w:val="7A311971"/>
    <w:rsid w:val="7A343596"/>
    <w:rsid w:val="7ACA44D5"/>
    <w:rsid w:val="7ACF5FCD"/>
    <w:rsid w:val="7AD737A5"/>
    <w:rsid w:val="7B440ADC"/>
    <w:rsid w:val="7B6116B2"/>
    <w:rsid w:val="7B6B0EFE"/>
    <w:rsid w:val="7B965CC1"/>
    <w:rsid w:val="7BC838F9"/>
    <w:rsid w:val="7BFD50D0"/>
    <w:rsid w:val="7C2A4E56"/>
    <w:rsid w:val="7C485BDA"/>
    <w:rsid w:val="7C4D0F66"/>
    <w:rsid w:val="7C6D1565"/>
    <w:rsid w:val="7C7F189B"/>
    <w:rsid w:val="7D1B7754"/>
    <w:rsid w:val="7D7072EB"/>
    <w:rsid w:val="7D714129"/>
    <w:rsid w:val="7DED71BE"/>
    <w:rsid w:val="7E267E3E"/>
    <w:rsid w:val="7E802280"/>
    <w:rsid w:val="7E833485"/>
    <w:rsid w:val="7EB4477B"/>
    <w:rsid w:val="7EFB2C14"/>
    <w:rsid w:val="7F0223ED"/>
    <w:rsid w:val="7F270E92"/>
    <w:rsid w:val="7F3138E2"/>
    <w:rsid w:val="7FB57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5"/>
    <w:basedOn w:val="1"/>
    <w:next w:val="1"/>
    <w:qFormat/>
    <w:uiPriority w:val="0"/>
    <w:pPr>
      <w:keepNext/>
      <w:keepLines/>
      <w:spacing w:before="280" w:after="290" w:line="376" w:lineRule="auto"/>
      <w:outlineLvl w:val="4"/>
    </w:pPr>
    <w:rPr>
      <w:rFonts w:ascii="Calibri" w:hAnsi="Calibri"/>
      <w:b/>
      <w:bCs/>
      <w:sz w:val="28"/>
      <w:szCs w:val="28"/>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next w:val="1"/>
    <w:unhideWhenUsed/>
    <w:qFormat/>
    <w:uiPriority w:val="99"/>
    <w:pPr>
      <w:spacing w:after="12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11339</Words>
  <Characters>11477</Characters>
  <Lines>0</Lines>
  <Paragraphs>0</Paragraphs>
  <TotalTime>12</TotalTime>
  <ScaleCrop>false</ScaleCrop>
  <LinksUpToDate>false</LinksUpToDate>
  <CharactersWithSpaces>11761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2021-05-26T01:53:00Z</dcterms:created>
  <dc:creator>解晓楠</dc:creator>
  <cp:lastModifiedBy>Administrator</cp:lastModifiedBy>
  <cp:lastPrinted>2021-12-08T02:35:00Z</cp:lastPrinted>
  <dcterms:modified xsi:type="dcterms:W3CDTF">2022-01-24T02:00:26Z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7C1B7A51B4E440DC98E90D0F89822E09</vt:lpwstr>
  </property>
  <property fmtid="{D5CDD505-2E9C-101B-9397-08002B2CF9AE}" pid="4" name="KSOSaveFontToCloudKey">
    <vt:lpwstr>273920732_cloud</vt:lpwstr>
  </property>
</Properties>
</file>