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33D0" w14:textId="1849F164" w:rsidR="008B41ED" w:rsidRPr="00A41350" w:rsidRDefault="008B41ED" w:rsidP="008B41ED">
      <w:pPr>
        <w:pStyle w:val="1"/>
        <w:jc w:val="center"/>
        <w:rPr>
          <w:rFonts w:ascii="方正小标宋_GBK" w:eastAsia="方正小标宋_GBK" w:hAnsi="方正小标宋_GBK"/>
          <w:b w:val="0"/>
          <w:bCs w:val="0"/>
          <w:sz w:val="30"/>
        </w:rPr>
      </w:pPr>
      <w:r w:rsidRPr="00A41350">
        <w:rPr>
          <w:rFonts w:ascii="方正小标宋_GBK" w:eastAsia="方正小标宋_GBK" w:hAnsi="方正小标宋_GBK" w:hint="eastAsia"/>
          <w:b w:val="0"/>
          <w:bCs w:val="0"/>
          <w:sz w:val="30"/>
        </w:rPr>
        <w:t>农村集体土地征收基层政务公开标准目录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2714"/>
        <w:gridCol w:w="1260"/>
        <w:gridCol w:w="1980"/>
        <w:gridCol w:w="1620"/>
        <w:gridCol w:w="1786"/>
        <w:gridCol w:w="554"/>
        <w:gridCol w:w="875"/>
        <w:gridCol w:w="551"/>
        <w:gridCol w:w="720"/>
        <w:gridCol w:w="720"/>
        <w:gridCol w:w="720"/>
      </w:tblGrid>
      <w:tr w:rsidR="008B41ED" w:rsidRPr="005D1EA5" w14:paraId="2A54F48A" w14:textId="77777777" w:rsidTr="00B87667">
        <w:trPr>
          <w:cantSplit/>
          <w:jc w:val="center"/>
        </w:trPr>
        <w:tc>
          <w:tcPr>
            <w:tcW w:w="540" w:type="dxa"/>
            <w:vMerge w:val="restart"/>
            <w:shd w:val="clear" w:color="auto" w:fill="auto"/>
            <w:vAlign w:val="center"/>
          </w:tcPr>
          <w:p w14:paraId="38389D30" w14:textId="77777777" w:rsidR="008B41ED" w:rsidRPr="005D1EA5" w:rsidRDefault="008B41ED" w:rsidP="00B87667">
            <w:pPr>
              <w:widowControl/>
              <w:jc w:val="center"/>
              <w:rPr>
                <w:rFonts w:ascii="Times New Roman" w:hAnsi="Times New Roman"/>
                <w:color w:val="000000"/>
                <w:kern w:val="0"/>
                <w:sz w:val="22"/>
              </w:rPr>
            </w:pPr>
            <w:r w:rsidRPr="00940512">
              <w:rPr>
                <w:rFonts w:ascii="黑体" w:eastAsia="黑体" w:hAnsi="宋体" w:cs="宋体"/>
                <w:color w:val="000000"/>
                <w:kern w:val="0"/>
                <w:sz w:val="22"/>
              </w:rPr>
              <w:t>序号</w:t>
            </w:r>
          </w:p>
        </w:tc>
        <w:tc>
          <w:tcPr>
            <w:tcW w:w="1440" w:type="dxa"/>
            <w:gridSpan w:val="2"/>
            <w:shd w:val="clear" w:color="auto" w:fill="auto"/>
            <w:vAlign w:val="center"/>
          </w:tcPr>
          <w:p w14:paraId="6EF3001E"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714" w:type="dxa"/>
            <w:vMerge w:val="restart"/>
            <w:shd w:val="clear" w:color="auto" w:fill="auto"/>
            <w:vAlign w:val="center"/>
          </w:tcPr>
          <w:p w14:paraId="7B587C40"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260" w:type="dxa"/>
            <w:vMerge w:val="restart"/>
            <w:shd w:val="clear" w:color="auto" w:fill="auto"/>
            <w:vAlign w:val="center"/>
          </w:tcPr>
          <w:p w14:paraId="0CA39F1C"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980" w:type="dxa"/>
            <w:vMerge w:val="restart"/>
            <w:shd w:val="clear" w:color="auto" w:fill="auto"/>
            <w:vAlign w:val="center"/>
          </w:tcPr>
          <w:p w14:paraId="7C1BB263"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620" w:type="dxa"/>
            <w:vMerge w:val="restart"/>
            <w:shd w:val="clear" w:color="auto" w:fill="auto"/>
            <w:vAlign w:val="center"/>
          </w:tcPr>
          <w:p w14:paraId="4D97692A"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786" w:type="dxa"/>
            <w:vMerge w:val="restart"/>
            <w:shd w:val="clear" w:color="auto" w:fill="auto"/>
            <w:vAlign w:val="center"/>
          </w:tcPr>
          <w:p w14:paraId="44AA4AFF" w14:textId="77777777" w:rsidR="008B41ED" w:rsidRPr="005D1EA5" w:rsidRDefault="008B41ED" w:rsidP="00B87667">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14:paraId="540BF133"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14:paraId="69312630"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14:paraId="1D92F886"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8B41ED" w:rsidRPr="005D1EA5" w14:paraId="399E5AB2" w14:textId="77777777" w:rsidTr="00B87667">
        <w:trPr>
          <w:cantSplit/>
          <w:jc w:val="center"/>
        </w:trPr>
        <w:tc>
          <w:tcPr>
            <w:tcW w:w="540" w:type="dxa"/>
            <w:vMerge/>
            <w:vAlign w:val="center"/>
          </w:tcPr>
          <w:p w14:paraId="18360D07" w14:textId="77777777" w:rsidR="008B41ED" w:rsidRPr="005D1EA5" w:rsidRDefault="008B41ED" w:rsidP="00B87667">
            <w:pPr>
              <w:widowControl/>
              <w:jc w:val="left"/>
              <w:rPr>
                <w:rFonts w:ascii="Times New Roman" w:hAnsi="Times New Roman"/>
                <w:color w:val="000000"/>
                <w:kern w:val="0"/>
                <w:sz w:val="22"/>
              </w:rPr>
            </w:pPr>
          </w:p>
        </w:tc>
        <w:tc>
          <w:tcPr>
            <w:tcW w:w="720" w:type="dxa"/>
            <w:shd w:val="clear" w:color="auto" w:fill="auto"/>
            <w:vAlign w:val="center"/>
          </w:tcPr>
          <w:p w14:paraId="6C9E968A"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720" w:type="dxa"/>
            <w:shd w:val="clear" w:color="auto" w:fill="auto"/>
            <w:vAlign w:val="center"/>
          </w:tcPr>
          <w:p w14:paraId="1B021389"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714" w:type="dxa"/>
            <w:vMerge/>
            <w:vAlign w:val="center"/>
          </w:tcPr>
          <w:p w14:paraId="39B43BB9" w14:textId="77777777" w:rsidR="008B41ED" w:rsidRPr="005D1EA5" w:rsidRDefault="008B41ED" w:rsidP="00B87667">
            <w:pPr>
              <w:widowControl/>
              <w:jc w:val="left"/>
              <w:rPr>
                <w:rFonts w:ascii="黑体" w:eastAsia="黑体" w:hAnsi="宋体" w:cs="宋体"/>
                <w:color w:val="000000"/>
                <w:kern w:val="0"/>
                <w:sz w:val="22"/>
              </w:rPr>
            </w:pPr>
          </w:p>
        </w:tc>
        <w:tc>
          <w:tcPr>
            <w:tcW w:w="1260" w:type="dxa"/>
            <w:vMerge/>
            <w:vAlign w:val="center"/>
          </w:tcPr>
          <w:p w14:paraId="5263F096" w14:textId="77777777" w:rsidR="008B41ED" w:rsidRPr="005D1EA5" w:rsidRDefault="008B41ED" w:rsidP="00B87667">
            <w:pPr>
              <w:widowControl/>
              <w:jc w:val="left"/>
              <w:rPr>
                <w:rFonts w:ascii="黑体" w:eastAsia="黑体" w:hAnsi="宋体" w:cs="宋体"/>
                <w:color w:val="000000"/>
                <w:kern w:val="0"/>
                <w:sz w:val="22"/>
              </w:rPr>
            </w:pPr>
          </w:p>
        </w:tc>
        <w:tc>
          <w:tcPr>
            <w:tcW w:w="1980" w:type="dxa"/>
            <w:vMerge/>
            <w:vAlign w:val="center"/>
          </w:tcPr>
          <w:p w14:paraId="5F11962A" w14:textId="77777777" w:rsidR="008B41ED" w:rsidRPr="005D1EA5" w:rsidRDefault="008B41ED" w:rsidP="00B87667">
            <w:pPr>
              <w:widowControl/>
              <w:jc w:val="left"/>
              <w:rPr>
                <w:rFonts w:ascii="黑体" w:eastAsia="黑体" w:hAnsi="宋体" w:cs="宋体"/>
                <w:color w:val="000000"/>
                <w:kern w:val="0"/>
                <w:sz w:val="22"/>
              </w:rPr>
            </w:pPr>
          </w:p>
        </w:tc>
        <w:tc>
          <w:tcPr>
            <w:tcW w:w="1620" w:type="dxa"/>
            <w:vMerge/>
            <w:vAlign w:val="center"/>
          </w:tcPr>
          <w:p w14:paraId="40BAA3C5" w14:textId="77777777" w:rsidR="008B41ED" w:rsidRPr="005D1EA5" w:rsidRDefault="008B41ED" w:rsidP="00B87667">
            <w:pPr>
              <w:widowControl/>
              <w:jc w:val="left"/>
              <w:rPr>
                <w:rFonts w:ascii="黑体" w:eastAsia="黑体" w:hAnsi="宋体" w:cs="宋体"/>
                <w:color w:val="000000"/>
                <w:kern w:val="0"/>
                <w:sz w:val="22"/>
              </w:rPr>
            </w:pPr>
          </w:p>
        </w:tc>
        <w:tc>
          <w:tcPr>
            <w:tcW w:w="1786" w:type="dxa"/>
            <w:vMerge/>
            <w:vAlign w:val="center"/>
          </w:tcPr>
          <w:p w14:paraId="5329A697" w14:textId="77777777" w:rsidR="008B41ED" w:rsidRPr="005D1EA5" w:rsidRDefault="008B41ED" w:rsidP="00B87667">
            <w:pPr>
              <w:widowControl/>
              <w:jc w:val="left"/>
              <w:rPr>
                <w:rFonts w:ascii="黑体" w:eastAsia="黑体" w:hAnsi="宋体" w:cs="宋体"/>
                <w:kern w:val="0"/>
                <w:sz w:val="22"/>
              </w:rPr>
            </w:pPr>
          </w:p>
        </w:tc>
        <w:tc>
          <w:tcPr>
            <w:tcW w:w="554" w:type="dxa"/>
            <w:shd w:val="clear" w:color="auto" w:fill="auto"/>
            <w:vAlign w:val="center"/>
          </w:tcPr>
          <w:p w14:paraId="7FE8C984"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875" w:type="dxa"/>
            <w:shd w:val="clear" w:color="auto" w:fill="auto"/>
            <w:vAlign w:val="center"/>
          </w:tcPr>
          <w:p w14:paraId="2087C4EA"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14:paraId="139A1782"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14:paraId="1984892E"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14:paraId="0C8F70F9"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14:paraId="75EDA9F7" w14:textId="77777777" w:rsidR="008B41ED" w:rsidRPr="005D1EA5" w:rsidRDefault="008B41ED" w:rsidP="00B8766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8B41ED" w:rsidRPr="005D1EA5" w14:paraId="59DBD03C" w14:textId="77777777" w:rsidTr="00B87667">
        <w:trPr>
          <w:cantSplit/>
          <w:jc w:val="center"/>
        </w:trPr>
        <w:tc>
          <w:tcPr>
            <w:tcW w:w="540" w:type="dxa"/>
            <w:vAlign w:val="center"/>
          </w:tcPr>
          <w:p w14:paraId="0B0A4325" w14:textId="77777777" w:rsidR="008B41ED" w:rsidRPr="005222BB" w:rsidRDefault="008B41ED" w:rsidP="00B87667">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1</w:t>
            </w:r>
          </w:p>
        </w:tc>
        <w:tc>
          <w:tcPr>
            <w:tcW w:w="720" w:type="dxa"/>
            <w:shd w:val="clear" w:color="auto" w:fill="auto"/>
            <w:vAlign w:val="center"/>
          </w:tcPr>
          <w:p w14:paraId="23BEAC2C"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征地管理政策</w:t>
            </w:r>
          </w:p>
        </w:tc>
        <w:tc>
          <w:tcPr>
            <w:tcW w:w="720" w:type="dxa"/>
            <w:shd w:val="clear" w:color="auto" w:fill="auto"/>
            <w:vAlign w:val="center"/>
          </w:tcPr>
          <w:p w14:paraId="64DFE3A2"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2714" w:type="dxa"/>
            <w:vAlign w:val="center"/>
          </w:tcPr>
          <w:p w14:paraId="7C2C9AE9" w14:textId="08F25147" w:rsidR="008B41ED" w:rsidRPr="005222BB" w:rsidRDefault="008B41ED" w:rsidP="00B87667">
            <w:pPr>
              <w:widowControl/>
              <w:spacing w:line="24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征地补偿安置法律以及适用于本地区的政策、技术标准等规定要求。1.法律法规和规章；2.征地前期准备、征地审查报批、征地组织实施规范性文件；3.土地补偿费和安置补助费标准（</w:t>
            </w:r>
            <w:proofErr w:type="gramStart"/>
            <w:r w:rsidRPr="005222BB">
              <w:rPr>
                <w:rFonts w:ascii="仿宋_GB2312" w:eastAsia="仿宋_GB2312" w:hint="eastAsia"/>
                <w:color w:val="000000"/>
                <w:sz w:val="18"/>
                <w:szCs w:val="18"/>
              </w:rPr>
              <w:t>征地区片综合</w:t>
            </w:r>
            <w:proofErr w:type="gramEnd"/>
            <w:r w:rsidRPr="005222BB">
              <w:rPr>
                <w:rFonts w:ascii="仿宋_GB2312" w:eastAsia="仿宋_GB2312" w:hint="eastAsia"/>
                <w:color w:val="000000"/>
                <w:sz w:val="18"/>
                <w:szCs w:val="18"/>
              </w:rPr>
              <w:t xml:space="preserve">地价或征地统一年产值标准）；4.地上附着物和青苗补偿费标准； </w:t>
            </w:r>
          </w:p>
        </w:tc>
        <w:tc>
          <w:tcPr>
            <w:tcW w:w="1260" w:type="dxa"/>
            <w:vAlign w:val="center"/>
          </w:tcPr>
          <w:p w14:paraId="563FCD69" w14:textId="7777777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《政府信息公开条例》</w:t>
            </w:r>
          </w:p>
        </w:tc>
        <w:tc>
          <w:tcPr>
            <w:tcW w:w="1980" w:type="dxa"/>
            <w:vAlign w:val="center"/>
          </w:tcPr>
          <w:p w14:paraId="68B81D38" w14:textId="7777777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自该信息形成或者变更之日起20个工作日内予以公开，法律法规另有规定的除外。</w:t>
            </w:r>
          </w:p>
        </w:tc>
        <w:tc>
          <w:tcPr>
            <w:tcW w:w="1620" w:type="dxa"/>
            <w:vAlign w:val="center"/>
          </w:tcPr>
          <w:p w14:paraId="7A45D2A5" w14:textId="5075D396" w:rsidR="008B41ED" w:rsidRPr="005222BB" w:rsidRDefault="008B41ED" w:rsidP="00B87667">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Pr="005222BB">
              <w:rPr>
                <w:rFonts w:ascii="仿宋_GB2312" w:eastAsia="仿宋_GB2312" w:hint="eastAsia"/>
                <w:color w:val="000000"/>
                <w:sz w:val="18"/>
                <w:szCs w:val="18"/>
              </w:rPr>
              <w:t>和负责农村集体土地征收的有关部门</w:t>
            </w:r>
          </w:p>
        </w:tc>
        <w:tc>
          <w:tcPr>
            <w:tcW w:w="1786" w:type="dxa"/>
            <w:vAlign w:val="center"/>
          </w:tcPr>
          <w:p w14:paraId="63AEF3F5" w14:textId="21581369" w:rsidR="008B41ED"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w:t>
            </w:r>
            <w:r>
              <w:rPr>
                <w:rFonts w:ascii="仿宋_GB2312" w:eastAsia="仿宋_GB2312" w:hint="eastAsia"/>
                <w:color w:val="000000"/>
                <w:sz w:val="18"/>
                <w:szCs w:val="18"/>
              </w:rPr>
              <w:t>临猗县人民政府网</w:t>
            </w:r>
            <w:r w:rsidRPr="005222BB">
              <w:rPr>
                <w:rFonts w:ascii="仿宋_GB2312" w:eastAsia="仿宋_GB2312" w:hint="eastAsia"/>
                <w:color w:val="000000"/>
                <w:sz w:val="18"/>
                <w:szCs w:val="18"/>
              </w:rPr>
              <w:t xml:space="preserve">  </w:t>
            </w:r>
          </w:p>
          <w:p w14:paraId="49D1ED1F" w14:textId="77777777" w:rsidR="008B41ED"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14:paraId="5036F66A" w14:textId="77777777" w:rsidR="008B41ED" w:rsidRPr="005222BB" w:rsidRDefault="008B41ED" w:rsidP="008B41ED">
            <w:pPr>
              <w:widowControl/>
              <w:spacing w:line="240" w:lineRule="exact"/>
              <w:rPr>
                <w:rFonts w:ascii="仿宋_GB2312" w:eastAsia="仿宋_GB2312"/>
                <w:color w:val="000000"/>
                <w:sz w:val="18"/>
                <w:szCs w:val="18"/>
              </w:rPr>
            </w:pPr>
          </w:p>
        </w:tc>
        <w:tc>
          <w:tcPr>
            <w:tcW w:w="554" w:type="dxa"/>
            <w:shd w:val="clear" w:color="auto" w:fill="auto"/>
            <w:vAlign w:val="center"/>
          </w:tcPr>
          <w:p w14:paraId="67982C67"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53EC5AD6"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551" w:type="dxa"/>
            <w:shd w:val="clear" w:color="auto" w:fill="auto"/>
            <w:vAlign w:val="center"/>
          </w:tcPr>
          <w:p w14:paraId="2D65A167"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2EEDC835"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720" w:type="dxa"/>
            <w:shd w:val="clear" w:color="auto" w:fill="auto"/>
            <w:vAlign w:val="center"/>
          </w:tcPr>
          <w:p w14:paraId="73266048"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2248B1DB" w14:textId="4A1CD06B" w:rsidR="008B41ED" w:rsidRPr="005222BB" w:rsidRDefault="008B41ED" w:rsidP="00B87667">
            <w:pPr>
              <w:widowControl/>
              <w:spacing w:line="240" w:lineRule="exact"/>
              <w:jc w:val="center"/>
              <w:rPr>
                <w:rFonts w:ascii="仿宋_GB2312" w:eastAsia="仿宋_GB2312"/>
                <w:color w:val="000000"/>
                <w:sz w:val="18"/>
                <w:szCs w:val="18"/>
              </w:rPr>
            </w:pPr>
          </w:p>
        </w:tc>
      </w:tr>
      <w:tr w:rsidR="008B41ED" w:rsidRPr="005D1EA5" w14:paraId="7DAE556C" w14:textId="77777777" w:rsidTr="00B87667">
        <w:trPr>
          <w:cantSplit/>
          <w:trHeight w:val="1836"/>
          <w:jc w:val="center"/>
        </w:trPr>
        <w:tc>
          <w:tcPr>
            <w:tcW w:w="540" w:type="dxa"/>
            <w:vMerge w:val="restart"/>
            <w:vAlign w:val="center"/>
          </w:tcPr>
          <w:p w14:paraId="60D0780B"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t>2</w:t>
            </w:r>
          </w:p>
        </w:tc>
        <w:tc>
          <w:tcPr>
            <w:tcW w:w="720" w:type="dxa"/>
            <w:vMerge w:val="restart"/>
            <w:shd w:val="clear" w:color="auto" w:fill="auto"/>
            <w:vAlign w:val="center"/>
          </w:tcPr>
          <w:p w14:paraId="389A2D91"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14:paraId="0DD2D8EA"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拟征收土地告知</w:t>
            </w:r>
          </w:p>
        </w:tc>
        <w:tc>
          <w:tcPr>
            <w:tcW w:w="2714" w:type="dxa"/>
            <w:vMerge w:val="restart"/>
            <w:vAlign w:val="center"/>
          </w:tcPr>
          <w:p w14:paraId="6CD83630" w14:textId="09179CD4" w:rsidR="008B41ED" w:rsidRPr="005222BB" w:rsidRDefault="008B41ED" w:rsidP="00B87667">
            <w:pPr>
              <w:widowControl/>
              <w:spacing w:line="240" w:lineRule="exact"/>
              <w:jc w:val="left"/>
              <w:rPr>
                <w:rFonts w:ascii="仿宋_GB2312" w:eastAsia="仿宋_GB2312"/>
                <w:color w:val="000000"/>
                <w:sz w:val="18"/>
                <w:szCs w:val="18"/>
              </w:rPr>
            </w:pPr>
            <w:r w:rsidRPr="005222BB">
              <w:rPr>
                <w:rFonts w:ascii="仿宋_GB2312" w:eastAsia="仿宋_GB2312" w:hint="eastAsia"/>
                <w:color w:val="000000"/>
                <w:sz w:val="18"/>
                <w:szCs w:val="18"/>
              </w:rPr>
              <w:t xml:space="preserve">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 </w:t>
            </w:r>
          </w:p>
        </w:tc>
        <w:tc>
          <w:tcPr>
            <w:tcW w:w="1260" w:type="dxa"/>
            <w:vMerge w:val="restart"/>
            <w:vAlign w:val="center"/>
          </w:tcPr>
          <w:p w14:paraId="3DA3BD95" w14:textId="7777777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《国务院关于深化改革严格土地管理的决定》</w:t>
            </w:r>
          </w:p>
        </w:tc>
        <w:tc>
          <w:tcPr>
            <w:tcW w:w="1980" w:type="dxa"/>
            <w:vAlign w:val="center"/>
          </w:tcPr>
          <w:p w14:paraId="4DACD791" w14:textId="7777777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在实地启动拟征收土地工作时，在村公示栏公开。</w:t>
            </w:r>
          </w:p>
          <w:p w14:paraId="7AD6B8BA" w14:textId="77777777" w:rsidR="008B41ED" w:rsidRPr="005222BB" w:rsidRDefault="008B41ED" w:rsidP="00B87667">
            <w:pPr>
              <w:spacing w:line="240" w:lineRule="exact"/>
              <w:rPr>
                <w:rFonts w:ascii="仿宋_GB2312" w:eastAsia="仿宋_GB2312"/>
                <w:color w:val="000000"/>
                <w:sz w:val="18"/>
                <w:szCs w:val="18"/>
              </w:rPr>
            </w:pPr>
          </w:p>
        </w:tc>
        <w:tc>
          <w:tcPr>
            <w:tcW w:w="1620" w:type="dxa"/>
            <w:vMerge w:val="restart"/>
            <w:vAlign w:val="center"/>
          </w:tcPr>
          <w:p w14:paraId="1A79BCB8" w14:textId="63352B14" w:rsidR="008B41ED" w:rsidRPr="005222BB" w:rsidRDefault="008B41ED" w:rsidP="00B87667">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Pr="005222BB">
              <w:rPr>
                <w:rFonts w:ascii="仿宋_GB2312" w:eastAsia="仿宋_GB2312" w:hint="eastAsia"/>
                <w:color w:val="000000"/>
                <w:sz w:val="18"/>
                <w:szCs w:val="18"/>
              </w:rPr>
              <w:t>以及负责实施农村集体土地征收的有关部门（含乡镇政府等）</w:t>
            </w:r>
          </w:p>
        </w:tc>
        <w:tc>
          <w:tcPr>
            <w:tcW w:w="1786" w:type="dxa"/>
            <w:vMerge w:val="restart"/>
            <w:vAlign w:val="center"/>
          </w:tcPr>
          <w:p w14:paraId="4B49B024" w14:textId="706D9D3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w:t>
            </w:r>
          </w:p>
          <w:p w14:paraId="64F731FD" w14:textId="076E0D78" w:rsidR="008B41ED"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r w:rsidRPr="005222BB">
              <w:rPr>
                <w:rFonts w:ascii="仿宋_GB2312" w:eastAsia="仿宋_GB2312" w:hint="eastAsia"/>
                <w:color w:val="000000"/>
                <w:sz w:val="18"/>
                <w:szCs w:val="18"/>
              </w:rPr>
              <w:t xml:space="preserve">    </w:t>
            </w:r>
          </w:p>
          <w:p w14:paraId="5B27D7E7" w14:textId="176814FA" w:rsidR="003B43C4" w:rsidRPr="003B43C4" w:rsidRDefault="008B41ED" w:rsidP="003B43C4">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▲征地信息公开平台</w:t>
            </w:r>
          </w:p>
        </w:tc>
        <w:tc>
          <w:tcPr>
            <w:tcW w:w="554" w:type="dxa"/>
            <w:shd w:val="clear" w:color="auto" w:fill="auto"/>
            <w:vAlign w:val="center"/>
          </w:tcPr>
          <w:p w14:paraId="229296A8"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875" w:type="dxa"/>
            <w:shd w:val="clear" w:color="auto" w:fill="auto"/>
            <w:vAlign w:val="center"/>
          </w:tcPr>
          <w:p w14:paraId="6CAA676C" w14:textId="77777777" w:rsidR="008B41ED" w:rsidRPr="005222BB" w:rsidRDefault="008B41ED" w:rsidP="00B87667">
            <w:pPr>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14:paraId="604E8382"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3F17F402"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720" w:type="dxa"/>
            <w:vMerge w:val="restart"/>
            <w:shd w:val="clear" w:color="auto" w:fill="auto"/>
            <w:vAlign w:val="center"/>
          </w:tcPr>
          <w:p w14:paraId="14F8CC24"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27BC4BA2" w14:textId="77777777" w:rsidR="008B41ED" w:rsidRPr="005222BB" w:rsidRDefault="008B41ED" w:rsidP="00B87667">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3D964BC3" w14:textId="77777777" w:rsidTr="00B87667">
        <w:trPr>
          <w:cantSplit/>
          <w:jc w:val="center"/>
        </w:trPr>
        <w:tc>
          <w:tcPr>
            <w:tcW w:w="540" w:type="dxa"/>
            <w:vMerge/>
            <w:vAlign w:val="center"/>
          </w:tcPr>
          <w:p w14:paraId="24100CB1"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16C3B0E7"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C665625" w14:textId="77777777" w:rsidR="008B41ED" w:rsidRPr="005222BB" w:rsidRDefault="008B41ED" w:rsidP="00B87667">
            <w:pPr>
              <w:widowControl/>
              <w:spacing w:line="320" w:lineRule="exact"/>
              <w:jc w:val="center"/>
              <w:rPr>
                <w:rFonts w:ascii="仿宋_GB2312" w:eastAsia="仿宋_GB2312"/>
                <w:color w:val="000000"/>
                <w:sz w:val="18"/>
                <w:szCs w:val="18"/>
              </w:rPr>
            </w:pPr>
          </w:p>
        </w:tc>
        <w:tc>
          <w:tcPr>
            <w:tcW w:w="2714" w:type="dxa"/>
            <w:vMerge/>
            <w:vAlign w:val="center"/>
          </w:tcPr>
          <w:p w14:paraId="2D03CD8B" w14:textId="77777777" w:rsidR="008B41ED" w:rsidRPr="005222BB" w:rsidRDefault="008B41ED" w:rsidP="00B87667">
            <w:pPr>
              <w:widowControl/>
              <w:jc w:val="left"/>
              <w:rPr>
                <w:rFonts w:ascii="仿宋_GB2312" w:eastAsia="仿宋_GB2312"/>
                <w:color w:val="000000"/>
                <w:sz w:val="18"/>
                <w:szCs w:val="18"/>
              </w:rPr>
            </w:pPr>
          </w:p>
        </w:tc>
        <w:tc>
          <w:tcPr>
            <w:tcW w:w="1260" w:type="dxa"/>
            <w:vMerge/>
            <w:vAlign w:val="center"/>
          </w:tcPr>
          <w:p w14:paraId="05F109F8" w14:textId="77777777" w:rsidR="008B41ED" w:rsidRPr="005222BB" w:rsidRDefault="008B41ED" w:rsidP="00B87667">
            <w:pPr>
              <w:widowControl/>
              <w:rPr>
                <w:rFonts w:ascii="仿宋_GB2312" w:eastAsia="仿宋_GB2312"/>
                <w:color w:val="000000"/>
                <w:sz w:val="18"/>
                <w:szCs w:val="18"/>
              </w:rPr>
            </w:pPr>
          </w:p>
        </w:tc>
        <w:tc>
          <w:tcPr>
            <w:tcW w:w="1980" w:type="dxa"/>
            <w:vAlign w:val="center"/>
          </w:tcPr>
          <w:p w14:paraId="0B18129D" w14:textId="77777777" w:rsidR="008B41ED" w:rsidRPr="005222BB" w:rsidDel="000E59A8"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14:paraId="358EC842" w14:textId="77777777" w:rsidR="008B41ED" w:rsidRPr="005222BB" w:rsidRDefault="008B41ED" w:rsidP="00B87667">
            <w:pPr>
              <w:widowControl/>
              <w:rPr>
                <w:rFonts w:ascii="仿宋_GB2312" w:eastAsia="仿宋_GB2312"/>
                <w:color w:val="000000"/>
                <w:sz w:val="18"/>
                <w:szCs w:val="18"/>
              </w:rPr>
            </w:pPr>
          </w:p>
        </w:tc>
        <w:tc>
          <w:tcPr>
            <w:tcW w:w="1786" w:type="dxa"/>
            <w:vMerge/>
            <w:vAlign w:val="center"/>
          </w:tcPr>
          <w:p w14:paraId="41A560CC" w14:textId="77777777" w:rsidR="008B41ED" w:rsidRPr="005222BB" w:rsidRDefault="008B41ED" w:rsidP="00B87667">
            <w:pPr>
              <w:widowControl/>
              <w:rPr>
                <w:rFonts w:ascii="仿宋_GB2312" w:eastAsia="仿宋_GB2312"/>
                <w:color w:val="000000"/>
                <w:sz w:val="18"/>
                <w:szCs w:val="18"/>
              </w:rPr>
            </w:pPr>
          </w:p>
        </w:tc>
        <w:tc>
          <w:tcPr>
            <w:tcW w:w="554" w:type="dxa"/>
            <w:shd w:val="clear" w:color="auto" w:fill="auto"/>
            <w:vAlign w:val="center"/>
          </w:tcPr>
          <w:p w14:paraId="007F3D44"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2C5E144C" w14:textId="77777777" w:rsidR="008B41ED" w:rsidRPr="005222BB" w:rsidRDefault="008B41ED" w:rsidP="00B87667">
            <w:pPr>
              <w:jc w:val="center"/>
              <w:rPr>
                <w:rFonts w:ascii="仿宋_GB2312" w:eastAsia="仿宋_GB2312"/>
                <w:color w:val="000000"/>
                <w:sz w:val="18"/>
                <w:szCs w:val="18"/>
              </w:rPr>
            </w:pPr>
          </w:p>
        </w:tc>
        <w:tc>
          <w:tcPr>
            <w:tcW w:w="551" w:type="dxa"/>
            <w:vMerge/>
            <w:shd w:val="clear" w:color="auto" w:fill="auto"/>
            <w:vAlign w:val="center"/>
          </w:tcPr>
          <w:p w14:paraId="303D8319"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14:paraId="42DB331B"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14:paraId="6E446CE8" w14:textId="77777777" w:rsidR="008B41ED" w:rsidRPr="005222BB" w:rsidRDefault="008B41ED" w:rsidP="00B87667">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14:paraId="5212FD90" w14:textId="77777777" w:rsidR="008B41ED" w:rsidRPr="005222BB" w:rsidRDefault="008B41ED" w:rsidP="00B87667">
            <w:pPr>
              <w:widowControl/>
              <w:spacing w:line="240" w:lineRule="exact"/>
              <w:jc w:val="center"/>
              <w:rPr>
                <w:rFonts w:ascii="仿宋_GB2312" w:eastAsia="仿宋_GB2312"/>
                <w:color w:val="000000"/>
                <w:sz w:val="18"/>
                <w:szCs w:val="18"/>
              </w:rPr>
            </w:pPr>
          </w:p>
        </w:tc>
      </w:tr>
      <w:tr w:rsidR="008B41ED" w:rsidRPr="005D1EA5" w14:paraId="7AD030E4" w14:textId="77777777" w:rsidTr="00B87667">
        <w:trPr>
          <w:cantSplit/>
          <w:jc w:val="center"/>
        </w:trPr>
        <w:tc>
          <w:tcPr>
            <w:tcW w:w="540" w:type="dxa"/>
            <w:vMerge w:val="restart"/>
            <w:vAlign w:val="center"/>
          </w:tcPr>
          <w:p w14:paraId="49E5587F"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3</w:t>
            </w:r>
          </w:p>
        </w:tc>
        <w:tc>
          <w:tcPr>
            <w:tcW w:w="720" w:type="dxa"/>
            <w:vMerge w:val="restart"/>
            <w:shd w:val="clear" w:color="auto" w:fill="auto"/>
            <w:vAlign w:val="center"/>
          </w:tcPr>
          <w:p w14:paraId="7E80E61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14:paraId="3208C88B" w14:textId="77777777" w:rsidR="008B41ED" w:rsidRPr="005222BB" w:rsidRDefault="008B41ED" w:rsidP="00B87667">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拟征收土地现状调查</w:t>
            </w:r>
          </w:p>
        </w:tc>
        <w:tc>
          <w:tcPr>
            <w:tcW w:w="2714" w:type="dxa"/>
            <w:vMerge w:val="restart"/>
            <w:vAlign w:val="center"/>
          </w:tcPr>
          <w:p w14:paraId="16024674" w14:textId="77777777" w:rsidR="008B41ED" w:rsidRPr="005222BB" w:rsidRDefault="008B41ED" w:rsidP="00B87667">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拟征收土地现状调查结果按规定确认后，调查结果予以公开。</w:t>
            </w:r>
          </w:p>
          <w:p w14:paraId="70558E54" w14:textId="77777777" w:rsidR="008B41ED" w:rsidRPr="005222BB" w:rsidRDefault="008B41ED" w:rsidP="00B87667">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1.征收土地勘测调查表；</w:t>
            </w:r>
          </w:p>
          <w:p w14:paraId="1D422394" w14:textId="77777777" w:rsidR="008B41ED" w:rsidRPr="005222BB" w:rsidRDefault="008B41ED" w:rsidP="00B87667">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2.地上附着物和青苗调查登记表；</w:t>
            </w:r>
          </w:p>
          <w:p w14:paraId="0D5BB05F" w14:textId="5324CA1D" w:rsidR="008B41ED" w:rsidRPr="005222BB" w:rsidRDefault="008B41ED" w:rsidP="00B87667">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〔土地勘测定界图件（涉及国家秘密的项目除外；图件应按有关法律法规规定予以技术处理）〕。</w:t>
            </w:r>
          </w:p>
          <w:p w14:paraId="1189EA8E" w14:textId="77777777" w:rsidR="008B41ED" w:rsidRPr="005222BB" w:rsidRDefault="008B41ED" w:rsidP="00B87667">
            <w:pPr>
              <w:widowControl/>
              <w:rPr>
                <w:rFonts w:ascii="仿宋_GB2312" w:eastAsia="仿宋_GB2312"/>
                <w:color w:val="000000"/>
                <w:sz w:val="18"/>
                <w:szCs w:val="18"/>
              </w:rPr>
            </w:pPr>
          </w:p>
        </w:tc>
        <w:tc>
          <w:tcPr>
            <w:tcW w:w="1260" w:type="dxa"/>
            <w:vMerge w:val="restart"/>
            <w:vAlign w:val="center"/>
          </w:tcPr>
          <w:p w14:paraId="72F80C58" w14:textId="77777777" w:rsidR="008B41ED" w:rsidRPr="005222BB" w:rsidRDefault="008B41ED" w:rsidP="00B87667">
            <w:pPr>
              <w:widowControl/>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《国务院关于深化改革严格土地管理的决定》</w:t>
            </w:r>
          </w:p>
        </w:tc>
        <w:tc>
          <w:tcPr>
            <w:tcW w:w="1980" w:type="dxa"/>
            <w:vAlign w:val="center"/>
          </w:tcPr>
          <w:p w14:paraId="30FE861A" w14:textId="77777777" w:rsidR="008B41ED" w:rsidRPr="005222BB" w:rsidRDefault="008B41ED" w:rsidP="00B87667">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拟征收土地现状调查结束后5个工作日内，在村公示栏公开。</w:t>
            </w:r>
          </w:p>
        </w:tc>
        <w:tc>
          <w:tcPr>
            <w:tcW w:w="1620" w:type="dxa"/>
            <w:vMerge w:val="restart"/>
            <w:vAlign w:val="center"/>
          </w:tcPr>
          <w:p w14:paraId="2F6B7048" w14:textId="782471F4" w:rsidR="008B41ED" w:rsidRPr="005222BB" w:rsidRDefault="003B43C4" w:rsidP="00B87667">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Merge w:val="restart"/>
            <w:vAlign w:val="center"/>
          </w:tcPr>
          <w:p w14:paraId="47BF5605" w14:textId="0EF97A83"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w:t>
            </w:r>
          </w:p>
          <w:p w14:paraId="1253CBD2" w14:textId="7D410FE3" w:rsidR="008B41ED"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r w:rsidRPr="005222BB">
              <w:rPr>
                <w:rFonts w:ascii="仿宋_GB2312" w:eastAsia="仿宋_GB2312" w:hint="eastAsia"/>
                <w:color w:val="000000"/>
                <w:sz w:val="18"/>
                <w:szCs w:val="18"/>
              </w:rPr>
              <w:t xml:space="preserve"> </w:t>
            </w:r>
          </w:p>
          <w:p w14:paraId="33BEEE23" w14:textId="77777777"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14:paraId="3EC28D0E"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48AA31D8" w14:textId="77777777" w:rsidR="008B41ED" w:rsidRPr="005222BB" w:rsidRDefault="008B41ED" w:rsidP="00B87667">
            <w:pPr>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14:paraId="44470A8E"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746CB051" w14:textId="77777777" w:rsidR="008B41ED" w:rsidRPr="005222BB" w:rsidRDefault="008B41ED" w:rsidP="00B87667">
            <w:pPr>
              <w:widowControl/>
              <w:jc w:val="center"/>
              <w:rPr>
                <w:rFonts w:ascii="仿宋_GB2312" w:eastAsia="仿宋_GB2312"/>
                <w:color w:val="000000"/>
                <w:sz w:val="18"/>
                <w:szCs w:val="18"/>
              </w:rPr>
            </w:pPr>
          </w:p>
        </w:tc>
        <w:tc>
          <w:tcPr>
            <w:tcW w:w="720" w:type="dxa"/>
            <w:vMerge w:val="restart"/>
            <w:shd w:val="clear" w:color="auto" w:fill="auto"/>
            <w:vAlign w:val="center"/>
          </w:tcPr>
          <w:p w14:paraId="08B4FF40"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22B0FC6A"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43A2D6B1" w14:textId="77777777" w:rsidTr="00B87667">
        <w:trPr>
          <w:cantSplit/>
          <w:jc w:val="center"/>
        </w:trPr>
        <w:tc>
          <w:tcPr>
            <w:tcW w:w="540" w:type="dxa"/>
            <w:vMerge/>
            <w:vAlign w:val="center"/>
          </w:tcPr>
          <w:p w14:paraId="1FF0987C"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C16980C"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39D3FDBE" w14:textId="77777777" w:rsidR="008B41ED" w:rsidRPr="005222BB" w:rsidRDefault="008B41ED" w:rsidP="00B87667">
            <w:pPr>
              <w:widowControl/>
              <w:spacing w:line="320" w:lineRule="exact"/>
              <w:jc w:val="center"/>
              <w:rPr>
                <w:rFonts w:ascii="仿宋_GB2312" w:eastAsia="仿宋_GB2312"/>
                <w:color w:val="000000"/>
                <w:sz w:val="18"/>
                <w:szCs w:val="18"/>
              </w:rPr>
            </w:pPr>
          </w:p>
        </w:tc>
        <w:tc>
          <w:tcPr>
            <w:tcW w:w="2714" w:type="dxa"/>
            <w:vMerge/>
            <w:vAlign w:val="center"/>
          </w:tcPr>
          <w:p w14:paraId="14BA45C2" w14:textId="77777777" w:rsidR="008B41ED" w:rsidRPr="005222BB" w:rsidRDefault="008B41ED" w:rsidP="00B87667">
            <w:pPr>
              <w:rPr>
                <w:rFonts w:ascii="仿宋_GB2312" w:eastAsia="仿宋_GB2312"/>
                <w:color w:val="000000"/>
                <w:sz w:val="18"/>
                <w:szCs w:val="18"/>
              </w:rPr>
            </w:pPr>
          </w:p>
        </w:tc>
        <w:tc>
          <w:tcPr>
            <w:tcW w:w="1260" w:type="dxa"/>
            <w:vMerge/>
            <w:vAlign w:val="center"/>
          </w:tcPr>
          <w:p w14:paraId="4912CDE3" w14:textId="77777777" w:rsidR="008B41ED" w:rsidRPr="005222BB" w:rsidRDefault="008B41ED" w:rsidP="00B87667">
            <w:pPr>
              <w:widowControl/>
              <w:rPr>
                <w:rFonts w:ascii="仿宋_GB2312" w:eastAsia="仿宋_GB2312"/>
                <w:color w:val="000000"/>
                <w:sz w:val="18"/>
                <w:szCs w:val="18"/>
              </w:rPr>
            </w:pPr>
          </w:p>
        </w:tc>
        <w:tc>
          <w:tcPr>
            <w:tcW w:w="1980" w:type="dxa"/>
            <w:vAlign w:val="center"/>
          </w:tcPr>
          <w:p w14:paraId="71714FF5" w14:textId="77777777" w:rsidR="008B41ED" w:rsidRPr="005222BB" w:rsidDel="000E59A8" w:rsidRDefault="008B41ED" w:rsidP="00B87667">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14:paraId="231569AF" w14:textId="77777777" w:rsidR="008B41ED" w:rsidRPr="005222BB" w:rsidRDefault="008B41ED" w:rsidP="00B87667">
            <w:pPr>
              <w:widowControl/>
              <w:spacing w:line="320" w:lineRule="exact"/>
              <w:jc w:val="center"/>
              <w:rPr>
                <w:rFonts w:ascii="仿宋_GB2312" w:eastAsia="仿宋_GB2312"/>
                <w:color w:val="000000"/>
                <w:sz w:val="18"/>
                <w:szCs w:val="18"/>
              </w:rPr>
            </w:pPr>
          </w:p>
        </w:tc>
        <w:tc>
          <w:tcPr>
            <w:tcW w:w="1786" w:type="dxa"/>
            <w:vMerge/>
            <w:vAlign w:val="center"/>
          </w:tcPr>
          <w:p w14:paraId="078425D6" w14:textId="77777777" w:rsidR="008B41ED" w:rsidRPr="005222BB" w:rsidRDefault="008B41ED" w:rsidP="00B87667">
            <w:pPr>
              <w:widowControl/>
              <w:rPr>
                <w:rFonts w:ascii="仿宋_GB2312" w:eastAsia="仿宋_GB2312"/>
                <w:color w:val="000000"/>
                <w:sz w:val="18"/>
                <w:szCs w:val="18"/>
              </w:rPr>
            </w:pPr>
          </w:p>
        </w:tc>
        <w:tc>
          <w:tcPr>
            <w:tcW w:w="554" w:type="dxa"/>
            <w:shd w:val="clear" w:color="auto" w:fill="auto"/>
            <w:vAlign w:val="center"/>
          </w:tcPr>
          <w:p w14:paraId="73AC2C40"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2F2A8538" w14:textId="77777777" w:rsidR="008B41ED" w:rsidRPr="005222BB" w:rsidRDefault="008B41ED" w:rsidP="00B87667">
            <w:pPr>
              <w:jc w:val="center"/>
              <w:rPr>
                <w:rFonts w:ascii="仿宋_GB2312" w:eastAsia="仿宋_GB2312"/>
                <w:color w:val="000000"/>
                <w:sz w:val="18"/>
                <w:szCs w:val="18"/>
              </w:rPr>
            </w:pPr>
          </w:p>
        </w:tc>
        <w:tc>
          <w:tcPr>
            <w:tcW w:w="551" w:type="dxa"/>
            <w:vMerge/>
            <w:shd w:val="clear" w:color="auto" w:fill="auto"/>
            <w:vAlign w:val="center"/>
          </w:tcPr>
          <w:p w14:paraId="0D457376"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3C6B3F99"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7973A03A"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3D6D47E" w14:textId="77777777" w:rsidR="008B41ED" w:rsidRPr="005222BB" w:rsidRDefault="008B41ED" w:rsidP="00B87667">
            <w:pPr>
              <w:widowControl/>
              <w:jc w:val="center"/>
              <w:rPr>
                <w:rFonts w:ascii="仿宋_GB2312" w:eastAsia="仿宋_GB2312"/>
                <w:color w:val="000000"/>
                <w:sz w:val="18"/>
                <w:szCs w:val="18"/>
              </w:rPr>
            </w:pPr>
          </w:p>
        </w:tc>
      </w:tr>
      <w:tr w:rsidR="008B41ED" w:rsidRPr="005D1EA5" w14:paraId="658A5ABB" w14:textId="77777777" w:rsidTr="00B87667">
        <w:trPr>
          <w:cantSplit/>
          <w:jc w:val="center"/>
        </w:trPr>
        <w:tc>
          <w:tcPr>
            <w:tcW w:w="540" w:type="dxa"/>
            <w:vMerge w:val="restart"/>
            <w:vAlign w:val="center"/>
          </w:tcPr>
          <w:p w14:paraId="591313E0"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t>4</w:t>
            </w:r>
          </w:p>
        </w:tc>
        <w:tc>
          <w:tcPr>
            <w:tcW w:w="720" w:type="dxa"/>
            <w:vMerge/>
            <w:shd w:val="clear" w:color="auto" w:fill="auto"/>
            <w:vAlign w:val="center"/>
          </w:tcPr>
          <w:p w14:paraId="4BEE4E78" w14:textId="77777777" w:rsidR="008B41ED" w:rsidRPr="005222BB" w:rsidRDefault="008B41ED" w:rsidP="00B87667">
            <w:pPr>
              <w:widowControl/>
              <w:jc w:val="center"/>
              <w:rPr>
                <w:rFonts w:ascii="仿宋_GB2312" w:eastAsia="仿宋_GB2312"/>
                <w:color w:val="000000"/>
                <w:sz w:val="18"/>
                <w:szCs w:val="18"/>
              </w:rPr>
            </w:pPr>
          </w:p>
        </w:tc>
        <w:tc>
          <w:tcPr>
            <w:tcW w:w="720" w:type="dxa"/>
            <w:vMerge w:val="restart"/>
            <w:shd w:val="clear" w:color="auto" w:fill="auto"/>
            <w:vAlign w:val="center"/>
          </w:tcPr>
          <w:p w14:paraId="1045201F"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拟征地听证</w:t>
            </w:r>
          </w:p>
        </w:tc>
        <w:tc>
          <w:tcPr>
            <w:tcW w:w="2714" w:type="dxa"/>
            <w:vMerge w:val="restart"/>
            <w:vAlign w:val="center"/>
          </w:tcPr>
          <w:p w14:paraId="46EE0686"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征地前期工作中依申请开展听证工作的，听证结果予以公开。</w:t>
            </w:r>
            <w:proofErr w:type="gramStart"/>
            <w:r w:rsidRPr="005222BB">
              <w:rPr>
                <w:rFonts w:ascii="仿宋_GB2312" w:eastAsia="仿宋_GB2312" w:hint="eastAsia"/>
                <w:color w:val="000000"/>
                <w:sz w:val="18"/>
                <w:szCs w:val="18"/>
              </w:rPr>
              <w:t>按拟征收</w:t>
            </w:r>
            <w:proofErr w:type="gramEnd"/>
            <w:r w:rsidRPr="005222BB">
              <w:rPr>
                <w:rFonts w:ascii="仿宋_GB2312" w:eastAsia="仿宋_GB2312" w:hint="eastAsia"/>
                <w:color w:val="000000"/>
                <w:sz w:val="18"/>
                <w:szCs w:val="18"/>
              </w:rPr>
              <w:t>土地告知确定的时间制作《听证通知书》；按《听证通知书》规定的时间组织听证；实施听证的，公开听证相关材料。</w:t>
            </w:r>
          </w:p>
          <w:p w14:paraId="347D2489"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1.《听证通知书》；</w:t>
            </w:r>
          </w:p>
          <w:p w14:paraId="3FEF7E27"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2.听证处理意见；</w:t>
            </w:r>
          </w:p>
          <w:p w14:paraId="61C76499" w14:textId="315A68C4" w:rsidR="008B41ED" w:rsidRPr="005222BB" w:rsidRDefault="008B41ED" w:rsidP="00B87667">
            <w:pPr>
              <w:rPr>
                <w:rFonts w:ascii="仿宋_GB2312" w:eastAsia="仿宋_GB2312"/>
                <w:color w:val="000000"/>
                <w:sz w:val="18"/>
                <w:szCs w:val="18"/>
              </w:rPr>
            </w:pPr>
          </w:p>
        </w:tc>
        <w:tc>
          <w:tcPr>
            <w:tcW w:w="1260" w:type="dxa"/>
            <w:vMerge w:val="restart"/>
            <w:vAlign w:val="center"/>
          </w:tcPr>
          <w:p w14:paraId="396B37E5" w14:textId="77777777"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《国土资源听证</w:t>
            </w:r>
            <w:r>
              <w:rPr>
                <w:rFonts w:ascii="仿宋_GB2312" w:eastAsia="仿宋_GB2312" w:hint="eastAsia"/>
                <w:color w:val="000000"/>
                <w:sz w:val="18"/>
                <w:szCs w:val="18"/>
              </w:rPr>
              <w:t>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14:paraId="614C1EC3"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14:paraId="4044FF1F" w14:textId="616D46AA" w:rsidR="008B41ED" w:rsidRPr="005222BB" w:rsidRDefault="003B43C4" w:rsidP="00B87667">
            <w:pPr>
              <w:widowControl/>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Merge w:val="restart"/>
            <w:vAlign w:val="center"/>
          </w:tcPr>
          <w:p w14:paraId="31FC31C3" w14:textId="440B7B1D"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w:t>
            </w:r>
          </w:p>
          <w:p w14:paraId="330DD617" w14:textId="2A6DA7FA" w:rsidR="008B41ED"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p>
          <w:p w14:paraId="34DAF870" w14:textId="77777777"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14:paraId="4F79B07C"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0A74700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14:paraId="2FFB3E86"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549A5D11" w14:textId="77777777" w:rsidR="008B41ED" w:rsidRPr="005222BB" w:rsidRDefault="008B41ED" w:rsidP="00B87667">
            <w:pPr>
              <w:widowControl/>
              <w:jc w:val="center"/>
              <w:rPr>
                <w:rFonts w:ascii="仿宋_GB2312" w:eastAsia="仿宋_GB2312"/>
                <w:color w:val="000000"/>
                <w:sz w:val="18"/>
                <w:szCs w:val="18"/>
              </w:rPr>
            </w:pPr>
          </w:p>
        </w:tc>
        <w:tc>
          <w:tcPr>
            <w:tcW w:w="720" w:type="dxa"/>
            <w:vMerge w:val="restart"/>
            <w:shd w:val="clear" w:color="auto" w:fill="auto"/>
            <w:vAlign w:val="center"/>
          </w:tcPr>
          <w:p w14:paraId="40F12C78"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14:paraId="7F43C285"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7EC53414" w14:textId="77777777" w:rsidTr="00B87667">
        <w:trPr>
          <w:cantSplit/>
          <w:jc w:val="center"/>
        </w:trPr>
        <w:tc>
          <w:tcPr>
            <w:tcW w:w="540" w:type="dxa"/>
            <w:vMerge/>
            <w:vAlign w:val="center"/>
          </w:tcPr>
          <w:p w14:paraId="07C79FDD"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104C924B"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494F2C7" w14:textId="77777777" w:rsidR="008B41ED" w:rsidRPr="005222BB" w:rsidRDefault="008B41ED" w:rsidP="00B87667">
            <w:pPr>
              <w:widowControl/>
              <w:spacing w:line="320" w:lineRule="exact"/>
              <w:jc w:val="center"/>
              <w:rPr>
                <w:rFonts w:ascii="仿宋_GB2312" w:eastAsia="仿宋_GB2312"/>
                <w:color w:val="000000"/>
                <w:sz w:val="18"/>
                <w:szCs w:val="18"/>
              </w:rPr>
            </w:pPr>
          </w:p>
        </w:tc>
        <w:tc>
          <w:tcPr>
            <w:tcW w:w="2714" w:type="dxa"/>
            <w:vMerge/>
            <w:vAlign w:val="center"/>
          </w:tcPr>
          <w:p w14:paraId="4132AA96" w14:textId="77777777" w:rsidR="008B41ED" w:rsidRPr="005222BB" w:rsidRDefault="008B41ED" w:rsidP="00B87667">
            <w:pPr>
              <w:widowControl/>
              <w:rPr>
                <w:rFonts w:ascii="仿宋_GB2312" w:eastAsia="仿宋_GB2312"/>
                <w:color w:val="000000"/>
                <w:sz w:val="18"/>
                <w:szCs w:val="18"/>
              </w:rPr>
            </w:pPr>
          </w:p>
        </w:tc>
        <w:tc>
          <w:tcPr>
            <w:tcW w:w="1260" w:type="dxa"/>
            <w:vMerge/>
            <w:vAlign w:val="center"/>
          </w:tcPr>
          <w:p w14:paraId="4FC724B8" w14:textId="77777777" w:rsidR="008B41ED" w:rsidRPr="005222BB" w:rsidRDefault="008B41ED" w:rsidP="00B87667">
            <w:pPr>
              <w:widowControl/>
              <w:rPr>
                <w:rFonts w:ascii="仿宋_GB2312" w:eastAsia="仿宋_GB2312"/>
                <w:color w:val="000000"/>
                <w:sz w:val="18"/>
                <w:szCs w:val="18"/>
              </w:rPr>
            </w:pPr>
          </w:p>
        </w:tc>
        <w:tc>
          <w:tcPr>
            <w:tcW w:w="1980" w:type="dxa"/>
            <w:vAlign w:val="center"/>
          </w:tcPr>
          <w:p w14:paraId="25D873B9"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14:paraId="7BDC419E" w14:textId="77777777" w:rsidR="008B41ED" w:rsidRPr="005222BB" w:rsidRDefault="008B41ED" w:rsidP="00B87667">
            <w:pPr>
              <w:widowControl/>
              <w:spacing w:line="320" w:lineRule="exact"/>
              <w:jc w:val="center"/>
              <w:rPr>
                <w:rFonts w:ascii="仿宋_GB2312" w:eastAsia="仿宋_GB2312"/>
                <w:color w:val="000000"/>
                <w:sz w:val="18"/>
                <w:szCs w:val="18"/>
              </w:rPr>
            </w:pPr>
          </w:p>
        </w:tc>
        <w:tc>
          <w:tcPr>
            <w:tcW w:w="1786" w:type="dxa"/>
            <w:vMerge/>
            <w:vAlign w:val="center"/>
          </w:tcPr>
          <w:p w14:paraId="4BCE3A31" w14:textId="77777777" w:rsidR="008B41ED" w:rsidRPr="005222BB" w:rsidRDefault="008B41ED" w:rsidP="00B87667">
            <w:pPr>
              <w:widowControl/>
              <w:rPr>
                <w:rFonts w:ascii="仿宋_GB2312" w:eastAsia="仿宋_GB2312"/>
                <w:color w:val="000000"/>
                <w:sz w:val="18"/>
                <w:szCs w:val="18"/>
              </w:rPr>
            </w:pPr>
          </w:p>
        </w:tc>
        <w:tc>
          <w:tcPr>
            <w:tcW w:w="554" w:type="dxa"/>
            <w:shd w:val="clear" w:color="auto" w:fill="auto"/>
            <w:vAlign w:val="center"/>
          </w:tcPr>
          <w:p w14:paraId="419B43F1"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7C8A3BBB" w14:textId="77777777" w:rsidR="008B41ED" w:rsidRPr="005222BB" w:rsidRDefault="008B41ED" w:rsidP="00B87667">
            <w:pPr>
              <w:jc w:val="center"/>
              <w:rPr>
                <w:rFonts w:ascii="仿宋_GB2312" w:eastAsia="仿宋_GB2312"/>
                <w:color w:val="000000"/>
                <w:sz w:val="18"/>
                <w:szCs w:val="18"/>
              </w:rPr>
            </w:pPr>
          </w:p>
        </w:tc>
        <w:tc>
          <w:tcPr>
            <w:tcW w:w="551" w:type="dxa"/>
            <w:vMerge/>
            <w:shd w:val="clear" w:color="auto" w:fill="auto"/>
            <w:vAlign w:val="center"/>
          </w:tcPr>
          <w:p w14:paraId="5E226433"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86AEEB0"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6953C0EF" w14:textId="77777777" w:rsidR="008B41ED" w:rsidRPr="005222BB" w:rsidRDefault="008B41ED" w:rsidP="00B87667">
            <w:pPr>
              <w:widowControl/>
              <w:jc w:val="center"/>
              <w:rPr>
                <w:rFonts w:ascii="仿宋_GB2312" w:eastAsia="仿宋_GB2312"/>
                <w:color w:val="000000"/>
                <w:sz w:val="18"/>
                <w:szCs w:val="18"/>
              </w:rPr>
            </w:pPr>
          </w:p>
        </w:tc>
        <w:tc>
          <w:tcPr>
            <w:tcW w:w="720" w:type="dxa"/>
            <w:vMerge/>
            <w:shd w:val="clear" w:color="auto" w:fill="auto"/>
            <w:vAlign w:val="center"/>
          </w:tcPr>
          <w:p w14:paraId="4D1D7959" w14:textId="77777777" w:rsidR="008B41ED" w:rsidRPr="005222BB" w:rsidRDefault="008B41ED" w:rsidP="00B87667">
            <w:pPr>
              <w:widowControl/>
              <w:jc w:val="center"/>
              <w:rPr>
                <w:rFonts w:ascii="仿宋_GB2312" w:eastAsia="仿宋_GB2312"/>
                <w:color w:val="000000"/>
                <w:sz w:val="18"/>
                <w:szCs w:val="18"/>
              </w:rPr>
            </w:pPr>
          </w:p>
        </w:tc>
      </w:tr>
      <w:tr w:rsidR="008B41ED" w:rsidRPr="005D1EA5" w14:paraId="527767B0" w14:textId="77777777" w:rsidTr="00B87667">
        <w:trPr>
          <w:cantSplit/>
          <w:jc w:val="center"/>
        </w:trPr>
        <w:tc>
          <w:tcPr>
            <w:tcW w:w="540" w:type="dxa"/>
            <w:vAlign w:val="center"/>
          </w:tcPr>
          <w:p w14:paraId="6E6BE0EB" w14:textId="77777777" w:rsidR="008B41ED" w:rsidRPr="005222BB" w:rsidRDefault="008B41ED" w:rsidP="00B87667">
            <w:pPr>
              <w:widowControl/>
              <w:ind w:firstLineChars="50" w:firstLine="90"/>
              <w:rPr>
                <w:rFonts w:ascii="仿宋_GB2312" w:eastAsia="仿宋_GB2312"/>
                <w:color w:val="000000"/>
                <w:sz w:val="18"/>
                <w:szCs w:val="18"/>
              </w:rPr>
            </w:pPr>
            <w:r w:rsidRPr="005222BB">
              <w:rPr>
                <w:rFonts w:ascii="仿宋_GB2312" w:eastAsia="仿宋_GB2312"/>
                <w:color w:val="000000"/>
                <w:sz w:val="18"/>
                <w:szCs w:val="18"/>
              </w:rPr>
              <w:lastRenderedPageBreak/>
              <w:t>5</w:t>
            </w:r>
          </w:p>
        </w:tc>
        <w:tc>
          <w:tcPr>
            <w:tcW w:w="720" w:type="dxa"/>
            <w:vMerge w:val="restart"/>
            <w:shd w:val="clear" w:color="auto" w:fill="auto"/>
            <w:vAlign w:val="center"/>
          </w:tcPr>
          <w:p w14:paraId="3BA088BD"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征地审查报批</w:t>
            </w:r>
          </w:p>
        </w:tc>
        <w:tc>
          <w:tcPr>
            <w:tcW w:w="720" w:type="dxa"/>
            <w:shd w:val="clear" w:color="auto" w:fill="auto"/>
            <w:vAlign w:val="center"/>
          </w:tcPr>
          <w:p w14:paraId="18AA8DC2"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征地报批材料</w:t>
            </w:r>
          </w:p>
        </w:tc>
        <w:tc>
          <w:tcPr>
            <w:tcW w:w="2714" w:type="dxa"/>
            <w:vAlign w:val="center"/>
          </w:tcPr>
          <w:p w14:paraId="620D0FCF" w14:textId="77777777" w:rsidR="008B41ED" w:rsidRPr="005222BB"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县（市、区）人民政府按照建设用地审查报批有关规定，组织用地报批过程中的相关报批材料予以公开。</w:t>
            </w:r>
          </w:p>
          <w:p w14:paraId="2A246B37"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1.县（市、区）人民政府建设用地请示；</w:t>
            </w:r>
          </w:p>
          <w:p w14:paraId="5231EFDA"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2.县（市、区）自然资源主管部门建设用地审查意见；</w:t>
            </w:r>
          </w:p>
          <w:p w14:paraId="60CB53FD"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3.建设用地呈报说明书、农用地转用方案、补充耕地方案、征收土地方案、供地方案；</w:t>
            </w:r>
          </w:p>
          <w:p w14:paraId="7361E9EC" w14:textId="79A13D75" w:rsidR="008B41ED" w:rsidRPr="005222BB" w:rsidRDefault="008B41ED" w:rsidP="00B87667">
            <w:pPr>
              <w:widowControl/>
              <w:spacing w:line="260" w:lineRule="exact"/>
              <w:rPr>
                <w:rFonts w:ascii="仿宋_GB2312" w:eastAsia="仿宋_GB2312"/>
                <w:color w:val="000000"/>
                <w:sz w:val="18"/>
                <w:szCs w:val="18"/>
              </w:rPr>
            </w:pPr>
          </w:p>
        </w:tc>
        <w:tc>
          <w:tcPr>
            <w:tcW w:w="1260" w:type="dxa"/>
            <w:vAlign w:val="center"/>
          </w:tcPr>
          <w:p w14:paraId="0E57FAD9" w14:textId="77777777" w:rsidR="008B41ED" w:rsidRPr="005222BB" w:rsidRDefault="008B41ED" w:rsidP="00B87667">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《政府信息公开条例》、</w:t>
            </w:r>
            <w:r w:rsidRPr="005222BB">
              <w:rPr>
                <w:rFonts w:ascii="仿宋_GB2312" w:eastAsia="仿宋_GB2312" w:hint="eastAsia"/>
                <w:color w:val="000000"/>
                <w:sz w:val="18"/>
                <w:szCs w:val="18"/>
              </w:rPr>
              <w:t>建设用地审查报批有关规定。</w:t>
            </w:r>
          </w:p>
        </w:tc>
        <w:tc>
          <w:tcPr>
            <w:tcW w:w="1980" w:type="dxa"/>
            <w:vAlign w:val="center"/>
          </w:tcPr>
          <w:p w14:paraId="603F10E6" w14:textId="77777777" w:rsidR="008B41ED" w:rsidRPr="005222BB" w:rsidRDefault="008B41ED" w:rsidP="00B87667">
            <w:pPr>
              <w:widowControl/>
              <w:spacing w:beforeLines="50" w:before="156" w:afterLines="50" w:after="156"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w:t>
            </w:r>
            <w:r w:rsidRPr="005222BB">
              <w:rPr>
                <w:rFonts w:ascii="仿宋_GB2312" w:eastAsia="仿宋_GB2312"/>
                <w:color w:val="000000"/>
                <w:sz w:val="18"/>
                <w:szCs w:val="18"/>
              </w:rPr>
              <w:t>个工作日</w:t>
            </w:r>
            <w:r w:rsidRPr="005222BB">
              <w:rPr>
                <w:rFonts w:ascii="仿宋_GB2312" w:eastAsia="仿宋_GB2312" w:hint="eastAsia"/>
                <w:color w:val="000000"/>
                <w:sz w:val="18"/>
                <w:szCs w:val="18"/>
              </w:rPr>
              <w:t>内公开。</w:t>
            </w:r>
          </w:p>
        </w:tc>
        <w:tc>
          <w:tcPr>
            <w:tcW w:w="1620" w:type="dxa"/>
            <w:vAlign w:val="center"/>
          </w:tcPr>
          <w:p w14:paraId="6E783EFD" w14:textId="0FD2E5A0" w:rsidR="008B41ED" w:rsidRPr="005222BB" w:rsidRDefault="003B43C4" w:rsidP="00B87667">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临猗县自然资源局</w:t>
            </w:r>
          </w:p>
        </w:tc>
        <w:tc>
          <w:tcPr>
            <w:tcW w:w="1786" w:type="dxa"/>
            <w:vAlign w:val="center"/>
          </w:tcPr>
          <w:p w14:paraId="16155E48" w14:textId="486558A7" w:rsidR="008B41ED" w:rsidRDefault="008B41ED" w:rsidP="003B43C4">
            <w:pPr>
              <w:widowControl/>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r w:rsidRPr="005222BB">
              <w:rPr>
                <w:rFonts w:ascii="仿宋_GB2312" w:eastAsia="仿宋_GB2312" w:hint="eastAsia"/>
                <w:color w:val="000000"/>
                <w:sz w:val="18"/>
                <w:szCs w:val="18"/>
              </w:rPr>
              <w:t xml:space="preserve"> </w:t>
            </w:r>
          </w:p>
          <w:p w14:paraId="4CCEB910" w14:textId="77777777" w:rsidR="008B41ED" w:rsidRPr="005222BB"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▲征地信息公开平台</w:t>
            </w:r>
          </w:p>
          <w:p w14:paraId="319E6A8A" w14:textId="77777777" w:rsidR="008B41ED" w:rsidRPr="005222BB" w:rsidRDefault="008B41ED" w:rsidP="00B87667">
            <w:pPr>
              <w:widowControl/>
              <w:spacing w:line="260" w:lineRule="exact"/>
              <w:rPr>
                <w:rFonts w:ascii="仿宋_GB2312" w:eastAsia="仿宋_GB2312"/>
                <w:color w:val="000000"/>
                <w:sz w:val="18"/>
                <w:szCs w:val="18"/>
              </w:rPr>
            </w:pPr>
          </w:p>
        </w:tc>
        <w:tc>
          <w:tcPr>
            <w:tcW w:w="554" w:type="dxa"/>
            <w:shd w:val="clear" w:color="auto" w:fill="auto"/>
            <w:vAlign w:val="center"/>
          </w:tcPr>
          <w:p w14:paraId="2569EDCD"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6BD497C1"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551" w:type="dxa"/>
            <w:shd w:val="clear" w:color="auto" w:fill="auto"/>
            <w:vAlign w:val="center"/>
          </w:tcPr>
          <w:p w14:paraId="55CEAF7D"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752F294C"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2D502F1D"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782C3197" w14:textId="77777777" w:rsidR="008B41ED" w:rsidRPr="005222BB" w:rsidRDefault="008B41ED" w:rsidP="00B87667">
            <w:pPr>
              <w:widowControl/>
              <w:spacing w:line="300" w:lineRule="exact"/>
              <w:jc w:val="center"/>
              <w:rPr>
                <w:rFonts w:ascii="仿宋_GB2312" w:eastAsia="仿宋_GB2312"/>
                <w:color w:val="000000"/>
                <w:sz w:val="18"/>
                <w:szCs w:val="18"/>
              </w:rPr>
            </w:pPr>
          </w:p>
        </w:tc>
      </w:tr>
      <w:tr w:rsidR="008B41ED" w:rsidRPr="005D1EA5" w14:paraId="442EE8B0" w14:textId="77777777" w:rsidTr="00B87667">
        <w:trPr>
          <w:cantSplit/>
          <w:jc w:val="center"/>
        </w:trPr>
        <w:tc>
          <w:tcPr>
            <w:tcW w:w="540" w:type="dxa"/>
            <w:vAlign w:val="center"/>
          </w:tcPr>
          <w:p w14:paraId="49D1B243" w14:textId="77777777" w:rsidR="008B41ED" w:rsidRPr="005222BB" w:rsidRDefault="008B41ED" w:rsidP="00B87667">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6</w:t>
            </w:r>
          </w:p>
        </w:tc>
        <w:tc>
          <w:tcPr>
            <w:tcW w:w="720" w:type="dxa"/>
            <w:vMerge/>
            <w:shd w:val="clear" w:color="auto" w:fill="auto"/>
            <w:vAlign w:val="center"/>
          </w:tcPr>
          <w:p w14:paraId="0CB0A0B1"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720" w:type="dxa"/>
            <w:shd w:val="clear" w:color="auto" w:fill="auto"/>
            <w:vAlign w:val="center"/>
          </w:tcPr>
          <w:p w14:paraId="6F114C70"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征地批准文件</w:t>
            </w:r>
          </w:p>
        </w:tc>
        <w:tc>
          <w:tcPr>
            <w:tcW w:w="2714" w:type="dxa"/>
            <w:vAlign w:val="center"/>
          </w:tcPr>
          <w:p w14:paraId="05AE4FFD" w14:textId="77777777" w:rsidR="008B41ED" w:rsidRPr="005222BB"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有权一级人民政府批准用地的批复文件、地方人民政府转发批复文件应予以公开。 </w:t>
            </w:r>
          </w:p>
          <w:p w14:paraId="0B3F5496"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1.国务院批准用地批复文件（指用地由国务院批准）；</w:t>
            </w:r>
          </w:p>
          <w:p w14:paraId="179CB066"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2.省级人民政府批准用地批复文件（指用地由省级人民政府批准）；</w:t>
            </w:r>
          </w:p>
          <w:p w14:paraId="7127EB7B"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3.国务院批准城市用地后省级人民政府审核同意实施方案文件；</w:t>
            </w:r>
          </w:p>
          <w:p w14:paraId="2381B0E4"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4.地方人民政府转发用地批复文件；</w:t>
            </w:r>
          </w:p>
          <w:p w14:paraId="416BE130" w14:textId="77777777" w:rsidR="008B41ED" w:rsidRPr="005222BB"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5.其他用地批准文件。</w:t>
            </w:r>
          </w:p>
        </w:tc>
        <w:tc>
          <w:tcPr>
            <w:tcW w:w="1260" w:type="dxa"/>
            <w:vAlign w:val="center"/>
          </w:tcPr>
          <w:p w14:paraId="62AAB76A" w14:textId="77777777" w:rsidR="008B41ED" w:rsidRPr="005222BB" w:rsidRDefault="008B41ED" w:rsidP="00B87667">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p w14:paraId="4A4B5A90" w14:textId="77777777" w:rsidR="008B41ED" w:rsidRPr="005222BB" w:rsidRDefault="008B41ED" w:rsidP="00B87667">
            <w:pPr>
              <w:widowControl/>
              <w:spacing w:line="260" w:lineRule="exact"/>
              <w:jc w:val="left"/>
              <w:rPr>
                <w:rFonts w:ascii="仿宋_GB2312" w:eastAsia="仿宋_GB2312"/>
                <w:color w:val="000000"/>
                <w:sz w:val="18"/>
                <w:szCs w:val="18"/>
              </w:rPr>
            </w:pPr>
          </w:p>
        </w:tc>
        <w:tc>
          <w:tcPr>
            <w:tcW w:w="1980" w:type="dxa"/>
            <w:vAlign w:val="center"/>
          </w:tcPr>
          <w:p w14:paraId="47DE2638" w14:textId="77777777" w:rsidR="008B41ED" w:rsidRPr="005222BB" w:rsidRDefault="008B41ED" w:rsidP="00B87667">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14:paraId="306D1F5E" w14:textId="64E25F12" w:rsidR="008B41ED" w:rsidRPr="005222BB" w:rsidRDefault="003B43C4" w:rsidP="00B87667">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临猗县自然资源局</w:t>
            </w:r>
          </w:p>
        </w:tc>
        <w:tc>
          <w:tcPr>
            <w:tcW w:w="1786" w:type="dxa"/>
            <w:vAlign w:val="center"/>
          </w:tcPr>
          <w:p w14:paraId="655917A3" w14:textId="65AA676A" w:rsidR="008B41ED" w:rsidRDefault="008B41ED" w:rsidP="003B43C4">
            <w:pPr>
              <w:widowControl/>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14:paraId="25ECB4CA"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14:paraId="04E0646E" w14:textId="77777777" w:rsidR="008B41ED" w:rsidRPr="005222BB"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14:paraId="2F798888"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6477A890"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551" w:type="dxa"/>
            <w:shd w:val="clear" w:color="auto" w:fill="auto"/>
            <w:vAlign w:val="center"/>
          </w:tcPr>
          <w:p w14:paraId="5D8A9060"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27D19A94"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720" w:type="dxa"/>
            <w:shd w:val="clear" w:color="auto" w:fill="auto"/>
            <w:vAlign w:val="center"/>
          </w:tcPr>
          <w:p w14:paraId="2F23E23A"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0EAAA955"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1632A7BC" w14:textId="77777777" w:rsidTr="00B87667">
        <w:trPr>
          <w:cantSplit/>
          <w:jc w:val="center"/>
        </w:trPr>
        <w:tc>
          <w:tcPr>
            <w:tcW w:w="540" w:type="dxa"/>
            <w:vAlign w:val="center"/>
          </w:tcPr>
          <w:p w14:paraId="56A1745D"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7</w:t>
            </w:r>
          </w:p>
        </w:tc>
        <w:tc>
          <w:tcPr>
            <w:tcW w:w="720" w:type="dxa"/>
            <w:shd w:val="clear" w:color="auto" w:fill="auto"/>
            <w:vAlign w:val="center"/>
          </w:tcPr>
          <w:p w14:paraId="0AF9F81E"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14:paraId="32B052B1" w14:textId="4C68685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征收土地公告</w:t>
            </w:r>
          </w:p>
        </w:tc>
        <w:tc>
          <w:tcPr>
            <w:tcW w:w="2714" w:type="dxa"/>
            <w:vAlign w:val="center"/>
          </w:tcPr>
          <w:p w14:paraId="31612831" w14:textId="77777777" w:rsidR="008B41ED"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根据用地批复文件，县（市、区）人民政府拟定征收土地公告并予以公开。</w:t>
            </w:r>
          </w:p>
          <w:p w14:paraId="774FBC1C" w14:textId="77777777" w:rsidR="008B41ED"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1.征地批准机关、批准文号、批准时间和批准用途；</w:t>
            </w:r>
          </w:p>
          <w:p w14:paraId="48F075FB" w14:textId="77777777" w:rsidR="008B41ED"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2.被征收土地的所有权人、位置、地类、面积；</w:t>
            </w:r>
          </w:p>
          <w:p w14:paraId="4BEB091B" w14:textId="77777777" w:rsidR="008B41ED"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3.征地补偿标准、农业人口安置方式、社会保障途径等；</w:t>
            </w:r>
          </w:p>
          <w:p w14:paraId="12C9325E" w14:textId="77777777" w:rsidR="008B41ED"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4.办理征地补偿登记的期限、地点和要求；</w:t>
            </w:r>
          </w:p>
          <w:p w14:paraId="4B9E06A8" w14:textId="77777777" w:rsidR="008B41ED" w:rsidRPr="005222BB" w:rsidRDefault="008B41ED" w:rsidP="00B87667">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5.救济途径。</w:t>
            </w:r>
          </w:p>
        </w:tc>
        <w:tc>
          <w:tcPr>
            <w:tcW w:w="1260" w:type="dxa"/>
            <w:vAlign w:val="center"/>
          </w:tcPr>
          <w:p w14:paraId="087231F4" w14:textId="77777777" w:rsidR="008B41ED" w:rsidRPr="005222BB" w:rsidRDefault="008B41ED" w:rsidP="00B87667">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《征收土地公告办法》</w:t>
            </w:r>
          </w:p>
        </w:tc>
        <w:tc>
          <w:tcPr>
            <w:tcW w:w="1980" w:type="dxa"/>
            <w:vAlign w:val="center"/>
          </w:tcPr>
          <w:p w14:paraId="1FF305BB" w14:textId="77777777" w:rsidR="008B41ED" w:rsidRPr="005222BB"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14:paraId="492F913A" w14:textId="78AD4846" w:rsidR="008B41ED" w:rsidRPr="005222BB" w:rsidRDefault="003B43C4" w:rsidP="00B87667">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Align w:val="center"/>
          </w:tcPr>
          <w:p w14:paraId="40E3440C" w14:textId="2B16990E" w:rsidR="008B41ED" w:rsidRDefault="008B41ED" w:rsidP="003B43C4">
            <w:pPr>
              <w:widowControl/>
              <w:rPr>
                <w:rFonts w:ascii="仿宋_GB2312" w:eastAsia="仿宋_GB2312"/>
                <w:color w:val="000000"/>
                <w:sz w:val="18"/>
                <w:szCs w:val="18"/>
              </w:rPr>
            </w:pPr>
            <w:r w:rsidRPr="005222BB">
              <w:rPr>
                <w:rFonts w:ascii="仿宋_GB2312" w:eastAsia="仿宋_GB2312" w:hint="eastAsia"/>
                <w:color w:val="000000"/>
                <w:sz w:val="18"/>
                <w:szCs w:val="18"/>
              </w:rPr>
              <w:t>▲</w:t>
            </w:r>
            <w:r w:rsidR="003B43C4">
              <w:rPr>
                <w:rFonts w:ascii="仿宋_GB2312" w:eastAsia="仿宋_GB2312" w:hint="eastAsia"/>
                <w:color w:val="000000"/>
                <w:sz w:val="18"/>
                <w:szCs w:val="18"/>
              </w:rPr>
              <w:t>临猗县人民政府网</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14:paraId="69B6625D" w14:textId="77777777" w:rsidR="008B41ED"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14:paraId="14E87A1B" w14:textId="0C27D159" w:rsidR="008B41ED" w:rsidRPr="005222BB" w:rsidRDefault="008B41ED" w:rsidP="00B87667">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w:t>
            </w:r>
          </w:p>
        </w:tc>
        <w:tc>
          <w:tcPr>
            <w:tcW w:w="554" w:type="dxa"/>
            <w:shd w:val="clear" w:color="auto" w:fill="auto"/>
            <w:vAlign w:val="center"/>
          </w:tcPr>
          <w:p w14:paraId="35A11C00"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14:paraId="00BBFCB4"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551" w:type="dxa"/>
            <w:shd w:val="clear" w:color="auto" w:fill="auto"/>
            <w:vAlign w:val="center"/>
          </w:tcPr>
          <w:p w14:paraId="46DA2A8E"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3A9F6706" w14:textId="77777777" w:rsidR="008B41ED" w:rsidRPr="005222BB" w:rsidRDefault="008B41ED" w:rsidP="00B87667">
            <w:pPr>
              <w:widowControl/>
              <w:spacing w:line="300" w:lineRule="exact"/>
              <w:jc w:val="center"/>
              <w:rPr>
                <w:rFonts w:ascii="仿宋_GB2312" w:eastAsia="仿宋_GB2312"/>
                <w:color w:val="000000"/>
                <w:sz w:val="18"/>
                <w:szCs w:val="18"/>
              </w:rPr>
            </w:pPr>
          </w:p>
        </w:tc>
        <w:tc>
          <w:tcPr>
            <w:tcW w:w="720" w:type="dxa"/>
            <w:shd w:val="clear" w:color="auto" w:fill="auto"/>
            <w:vAlign w:val="center"/>
          </w:tcPr>
          <w:p w14:paraId="10402387"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079FBD6D" w14:textId="77777777" w:rsidR="008B41ED" w:rsidRPr="005222BB" w:rsidRDefault="008B41ED" w:rsidP="00B87667">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6076F153" w14:textId="77777777" w:rsidTr="00B87667">
        <w:trPr>
          <w:cantSplit/>
          <w:jc w:val="center"/>
        </w:trPr>
        <w:tc>
          <w:tcPr>
            <w:tcW w:w="540" w:type="dxa"/>
            <w:vAlign w:val="center"/>
          </w:tcPr>
          <w:p w14:paraId="3059A66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t>8</w:t>
            </w:r>
          </w:p>
        </w:tc>
        <w:tc>
          <w:tcPr>
            <w:tcW w:w="720" w:type="dxa"/>
            <w:vMerge w:val="restart"/>
            <w:shd w:val="clear" w:color="auto" w:fill="auto"/>
            <w:vAlign w:val="center"/>
          </w:tcPr>
          <w:p w14:paraId="7A524FE1"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14:paraId="42CF51FD" w14:textId="77777777" w:rsidR="008B41ED" w:rsidRPr="005222BB" w:rsidRDefault="008B41ED" w:rsidP="00B87667">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征地补偿登记</w:t>
            </w:r>
          </w:p>
        </w:tc>
        <w:tc>
          <w:tcPr>
            <w:tcW w:w="2714" w:type="dxa"/>
            <w:vAlign w:val="center"/>
          </w:tcPr>
          <w:p w14:paraId="26893C71"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征地补偿登记汇总表。</w:t>
            </w:r>
          </w:p>
          <w:p w14:paraId="79E0733E" w14:textId="1E0DCF09" w:rsidR="008B41ED" w:rsidRPr="005222BB" w:rsidRDefault="008B41ED" w:rsidP="00B87667">
            <w:pPr>
              <w:rPr>
                <w:rFonts w:ascii="仿宋_GB2312" w:eastAsia="仿宋_GB2312"/>
                <w:color w:val="000000"/>
                <w:sz w:val="18"/>
                <w:szCs w:val="18"/>
              </w:rPr>
            </w:pPr>
          </w:p>
        </w:tc>
        <w:tc>
          <w:tcPr>
            <w:tcW w:w="1260" w:type="dxa"/>
            <w:vAlign w:val="center"/>
          </w:tcPr>
          <w:p w14:paraId="32B21A92"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tc>
        <w:tc>
          <w:tcPr>
            <w:tcW w:w="1980" w:type="dxa"/>
            <w:vAlign w:val="center"/>
          </w:tcPr>
          <w:p w14:paraId="75B20F0E"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征地补偿登记结束后5个工作日内公开。公示结束后，转为依申请公开。</w:t>
            </w:r>
          </w:p>
        </w:tc>
        <w:tc>
          <w:tcPr>
            <w:tcW w:w="1620" w:type="dxa"/>
            <w:vAlign w:val="center"/>
          </w:tcPr>
          <w:p w14:paraId="4AF878E2" w14:textId="53E17B80" w:rsidR="008B41ED" w:rsidRPr="005222BB" w:rsidRDefault="003B43C4" w:rsidP="00B87667">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Align w:val="center"/>
          </w:tcPr>
          <w:p w14:paraId="3942460D" w14:textId="26BBC2AB"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 xml:space="preserve">村公示栏  </w:t>
            </w:r>
          </w:p>
        </w:tc>
        <w:tc>
          <w:tcPr>
            <w:tcW w:w="554" w:type="dxa"/>
            <w:shd w:val="clear" w:color="auto" w:fill="auto"/>
            <w:vAlign w:val="center"/>
          </w:tcPr>
          <w:p w14:paraId="3E86334B"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3D6AA488"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14:paraId="3F36B88B"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31527CBF"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44887378"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41C29265"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0DC3A132" w14:textId="77777777" w:rsidTr="00B87667">
        <w:trPr>
          <w:cantSplit/>
          <w:jc w:val="center"/>
        </w:trPr>
        <w:tc>
          <w:tcPr>
            <w:tcW w:w="540" w:type="dxa"/>
            <w:vAlign w:val="center"/>
          </w:tcPr>
          <w:p w14:paraId="4E14E5AD"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9</w:t>
            </w:r>
          </w:p>
        </w:tc>
        <w:tc>
          <w:tcPr>
            <w:tcW w:w="720" w:type="dxa"/>
            <w:vMerge/>
            <w:shd w:val="clear" w:color="auto" w:fill="auto"/>
            <w:vAlign w:val="center"/>
          </w:tcPr>
          <w:p w14:paraId="12BC069A"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5255F2DF" w14:textId="77777777" w:rsidR="008B41ED" w:rsidRPr="005222BB" w:rsidRDefault="008B41ED" w:rsidP="00B87667">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征地补偿安置方案公告</w:t>
            </w:r>
          </w:p>
        </w:tc>
        <w:tc>
          <w:tcPr>
            <w:tcW w:w="2714" w:type="dxa"/>
            <w:vAlign w:val="center"/>
          </w:tcPr>
          <w:p w14:paraId="4653464E"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征收土地公告期满后，县（市、区）自然资源主管部门和负责农村集体土地征收的有关部门拟定《征地补偿安置方案》并予以公开。</w:t>
            </w:r>
          </w:p>
          <w:p w14:paraId="03BCEA64"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1.被征收土地的位置、地类、面积，地上附着物和青苗的种类、数量，需要安置的农业人口和数量；</w:t>
            </w:r>
            <w:r w:rsidRPr="005222BB">
              <w:rPr>
                <w:rFonts w:ascii="仿宋_GB2312" w:eastAsia="仿宋_GB2312"/>
                <w:color w:val="000000"/>
                <w:sz w:val="18"/>
                <w:szCs w:val="18"/>
              </w:rPr>
              <w:t xml:space="preserve"> </w:t>
            </w:r>
          </w:p>
          <w:p w14:paraId="0178BFD2"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2.土地补偿费和安置补助费的标准、数额、支付对象和支付方式；</w:t>
            </w:r>
          </w:p>
          <w:p w14:paraId="10638554" w14:textId="77777777"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3.地上附着物和青苗的补偿标准与支付方式；</w:t>
            </w:r>
          </w:p>
          <w:p w14:paraId="54FE972C"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4.社会保障费用的筹集方法、缴费比例和办法；</w:t>
            </w:r>
          </w:p>
          <w:p w14:paraId="45FA460B"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5.农业人员安置具体途径；</w:t>
            </w:r>
          </w:p>
          <w:p w14:paraId="2D5DE811"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6.其他有关征地补偿、安置的具体措施；</w:t>
            </w:r>
          </w:p>
          <w:p w14:paraId="069CA660" w14:textId="77777777"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7.听证等救济途径；</w:t>
            </w:r>
          </w:p>
          <w:p w14:paraId="42A76E51" w14:textId="410F700D" w:rsidR="008B41ED" w:rsidRPr="005222BB" w:rsidRDefault="008B41ED" w:rsidP="00B87667">
            <w:pPr>
              <w:rPr>
                <w:rFonts w:ascii="仿宋_GB2312" w:eastAsia="仿宋_GB2312"/>
                <w:color w:val="000000"/>
                <w:sz w:val="18"/>
                <w:szCs w:val="18"/>
              </w:rPr>
            </w:pPr>
          </w:p>
        </w:tc>
        <w:tc>
          <w:tcPr>
            <w:tcW w:w="1260" w:type="dxa"/>
            <w:vAlign w:val="center"/>
          </w:tcPr>
          <w:p w14:paraId="2C3FF12B"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《国土资源部办公厅关于进一步做好市县征地信息公开工作有关问题的通知》</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tc>
        <w:tc>
          <w:tcPr>
            <w:tcW w:w="1980" w:type="dxa"/>
            <w:vAlign w:val="center"/>
          </w:tcPr>
          <w:p w14:paraId="2C13CCFF" w14:textId="77777777" w:rsidR="008B41ED" w:rsidRPr="005222BB" w:rsidRDefault="008B41ED" w:rsidP="00B87667">
            <w:pPr>
              <w:widowControl/>
              <w:spacing w:line="320" w:lineRule="exact"/>
              <w:ind w:firstLineChars="200" w:firstLine="360"/>
              <w:rPr>
                <w:rFonts w:ascii="仿宋_GB2312" w:eastAsia="仿宋_GB2312"/>
                <w:color w:val="000000"/>
                <w:sz w:val="18"/>
                <w:szCs w:val="18"/>
              </w:rPr>
            </w:pPr>
            <w:r w:rsidRPr="005222BB">
              <w:rPr>
                <w:rFonts w:ascii="仿宋_GB2312" w:eastAsia="仿宋_GB2312" w:hint="eastAsia"/>
                <w:color w:val="000000"/>
                <w:sz w:val="18"/>
                <w:szCs w:val="18"/>
              </w:rPr>
              <w:t>拟定《征地补偿安置方案》后5个工作日内公开。</w:t>
            </w:r>
          </w:p>
          <w:p w14:paraId="0EAC2C54" w14:textId="77777777" w:rsidR="008B41ED" w:rsidRPr="005222BB" w:rsidRDefault="008B41ED" w:rsidP="00B87667">
            <w:pPr>
              <w:widowControl/>
              <w:spacing w:line="320" w:lineRule="exact"/>
              <w:ind w:firstLineChars="200" w:firstLine="360"/>
              <w:rPr>
                <w:rFonts w:ascii="仿宋_GB2312" w:eastAsia="仿宋_GB2312"/>
                <w:color w:val="000000"/>
                <w:sz w:val="18"/>
                <w:szCs w:val="18"/>
              </w:rPr>
            </w:pPr>
            <w:r w:rsidRPr="005222BB">
              <w:rPr>
                <w:rFonts w:ascii="仿宋_GB2312" w:eastAsia="仿宋_GB2312" w:hint="eastAsia"/>
                <w:color w:val="000000"/>
                <w:sz w:val="18"/>
                <w:szCs w:val="18"/>
              </w:rPr>
              <w:t>公示结束后，转为依申请公开。</w:t>
            </w:r>
          </w:p>
          <w:p w14:paraId="7E2D563F" w14:textId="77777777" w:rsidR="008B41ED" w:rsidRPr="005222BB" w:rsidRDefault="008B41ED" w:rsidP="00B87667">
            <w:pPr>
              <w:widowControl/>
              <w:spacing w:line="320" w:lineRule="exact"/>
              <w:rPr>
                <w:rFonts w:ascii="仿宋_GB2312" w:eastAsia="仿宋_GB2312"/>
                <w:color w:val="000000"/>
                <w:sz w:val="18"/>
                <w:szCs w:val="18"/>
              </w:rPr>
            </w:pPr>
          </w:p>
        </w:tc>
        <w:tc>
          <w:tcPr>
            <w:tcW w:w="1620" w:type="dxa"/>
            <w:vAlign w:val="center"/>
          </w:tcPr>
          <w:p w14:paraId="2C52B6E2" w14:textId="4F4F7B94" w:rsidR="008B41ED" w:rsidRPr="005222BB" w:rsidRDefault="003B43C4" w:rsidP="00B87667">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Align w:val="center"/>
          </w:tcPr>
          <w:p w14:paraId="7C3EC9A6" w14:textId="420ED969"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w:t>
            </w:r>
          </w:p>
          <w:p w14:paraId="0FCAE56F" w14:textId="77777777" w:rsidR="008B41ED" w:rsidRPr="005222BB" w:rsidRDefault="008B41ED" w:rsidP="00B87667">
            <w:pPr>
              <w:widowControl/>
              <w:rPr>
                <w:rFonts w:ascii="仿宋_GB2312" w:eastAsia="仿宋_GB2312"/>
                <w:color w:val="000000"/>
                <w:sz w:val="18"/>
                <w:szCs w:val="18"/>
              </w:rPr>
            </w:pPr>
          </w:p>
        </w:tc>
        <w:tc>
          <w:tcPr>
            <w:tcW w:w="554" w:type="dxa"/>
            <w:shd w:val="clear" w:color="auto" w:fill="auto"/>
            <w:vAlign w:val="center"/>
          </w:tcPr>
          <w:p w14:paraId="75D09E2D"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5F510FCB" w14:textId="77777777"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14:paraId="43D7CADE"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488E849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1E8225F9"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01F77802"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4A03808C" w14:textId="77777777" w:rsidTr="00B87667">
        <w:trPr>
          <w:cantSplit/>
          <w:jc w:val="center"/>
        </w:trPr>
        <w:tc>
          <w:tcPr>
            <w:tcW w:w="540" w:type="dxa"/>
            <w:vAlign w:val="center"/>
          </w:tcPr>
          <w:p w14:paraId="250BC50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10</w:t>
            </w:r>
          </w:p>
        </w:tc>
        <w:tc>
          <w:tcPr>
            <w:tcW w:w="720" w:type="dxa"/>
            <w:vMerge w:val="restart"/>
            <w:shd w:val="clear" w:color="auto" w:fill="auto"/>
            <w:vAlign w:val="center"/>
          </w:tcPr>
          <w:p w14:paraId="4F932B95"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14:paraId="5BFBE53E" w14:textId="77777777" w:rsidR="008B41ED" w:rsidRPr="005222BB" w:rsidRDefault="008B41ED" w:rsidP="00B87667">
            <w:pPr>
              <w:widowControl/>
              <w:spacing w:line="32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征地补偿安置方案听证</w:t>
            </w:r>
          </w:p>
        </w:tc>
        <w:tc>
          <w:tcPr>
            <w:tcW w:w="2714" w:type="dxa"/>
            <w:vAlign w:val="center"/>
          </w:tcPr>
          <w:p w14:paraId="69966DDD" w14:textId="0CC59FD4"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依申请开展听证工作的，听证结果公开。按征地补偿安置方案公告确定的时间制作《</w:t>
            </w:r>
            <w:r>
              <w:rPr>
                <w:rFonts w:ascii="仿宋_GB2312" w:eastAsia="仿宋_GB2312" w:hint="eastAsia"/>
                <w:color w:val="000000"/>
                <w:sz w:val="18"/>
                <w:szCs w:val="18"/>
              </w:rPr>
              <w:t>征地</w:t>
            </w:r>
            <w:r w:rsidRPr="005222BB">
              <w:rPr>
                <w:rFonts w:ascii="仿宋_GB2312" w:eastAsia="仿宋_GB2312" w:hint="eastAsia"/>
                <w:color w:val="000000"/>
                <w:sz w:val="18"/>
                <w:szCs w:val="18"/>
              </w:rPr>
              <w:t>听证</w:t>
            </w:r>
            <w:r>
              <w:rPr>
                <w:rFonts w:ascii="仿宋_GB2312" w:eastAsia="仿宋_GB2312" w:hint="eastAsia"/>
                <w:color w:val="000000"/>
                <w:sz w:val="18"/>
                <w:szCs w:val="18"/>
              </w:rPr>
              <w:t>告知</w:t>
            </w:r>
            <w:r w:rsidRPr="005222BB">
              <w:rPr>
                <w:rFonts w:ascii="仿宋_GB2312" w:eastAsia="仿宋_GB2312" w:hint="eastAsia"/>
                <w:color w:val="000000"/>
                <w:sz w:val="18"/>
                <w:szCs w:val="18"/>
              </w:rPr>
              <w:t>书》；按《</w:t>
            </w:r>
            <w:r>
              <w:rPr>
                <w:rFonts w:ascii="仿宋_GB2312" w:eastAsia="仿宋_GB2312" w:hint="eastAsia"/>
                <w:color w:val="000000"/>
                <w:sz w:val="18"/>
                <w:szCs w:val="18"/>
              </w:rPr>
              <w:t>征地</w:t>
            </w:r>
            <w:r w:rsidRPr="005222BB">
              <w:rPr>
                <w:rFonts w:ascii="仿宋_GB2312" w:eastAsia="仿宋_GB2312" w:hint="eastAsia"/>
                <w:color w:val="000000"/>
                <w:sz w:val="18"/>
                <w:szCs w:val="18"/>
              </w:rPr>
              <w:t>听证</w:t>
            </w:r>
            <w:r>
              <w:rPr>
                <w:rFonts w:ascii="仿宋_GB2312" w:eastAsia="仿宋_GB2312" w:hint="eastAsia"/>
                <w:color w:val="000000"/>
                <w:sz w:val="18"/>
                <w:szCs w:val="18"/>
              </w:rPr>
              <w:t>告知</w:t>
            </w:r>
            <w:r w:rsidRPr="005222BB">
              <w:rPr>
                <w:rFonts w:ascii="仿宋_GB2312" w:eastAsia="仿宋_GB2312" w:hint="eastAsia"/>
                <w:color w:val="000000"/>
                <w:sz w:val="18"/>
                <w:szCs w:val="18"/>
              </w:rPr>
              <w:t>书》规定的时间组织听证；实施听证的，公开听证相关材料。</w:t>
            </w:r>
          </w:p>
          <w:p w14:paraId="4B01982B" w14:textId="23EEB393" w:rsidR="008B41ED"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1.《</w:t>
            </w:r>
            <w:r>
              <w:rPr>
                <w:rFonts w:ascii="仿宋_GB2312" w:eastAsia="仿宋_GB2312" w:hint="eastAsia"/>
                <w:color w:val="000000"/>
                <w:sz w:val="18"/>
                <w:szCs w:val="18"/>
              </w:rPr>
              <w:t>征地</w:t>
            </w:r>
            <w:r w:rsidRPr="005222BB">
              <w:rPr>
                <w:rFonts w:ascii="仿宋_GB2312" w:eastAsia="仿宋_GB2312" w:hint="eastAsia"/>
                <w:color w:val="000000"/>
                <w:sz w:val="18"/>
                <w:szCs w:val="18"/>
              </w:rPr>
              <w:t>听证</w:t>
            </w:r>
            <w:r>
              <w:rPr>
                <w:rFonts w:ascii="仿宋_GB2312" w:eastAsia="仿宋_GB2312" w:hint="eastAsia"/>
                <w:color w:val="000000"/>
                <w:sz w:val="18"/>
                <w:szCs w:val="18"/>
              </w:rPr>
              <w:t>告知</w:t>
            </w:r>
            <w:r w:rsidRPr="005222BB">
              <w:rPr>
                <w:rFonts w:ascii="仿宋_GB2312" w:eastAsia="仿宋_GB2312" w:hint="eastAsia"/>
                <w:color w:val="000000"/>
                <w:sz w:val="18"/>
                <w:szCs w:val="18"/>
              </w:rPr>
              <w:t>书》；</w:t>
            </w:r>
          </w:p>
          <w:p w14:paraId="17377E25" w14:textId="1F9FDC62" w:rsidR="008B41ED" w:rsidRPr="005222BB" w:rsidRDefault="008B41ED" w:rsidP="00B87667">
            <w:pPr>
              <w:rPr>
                <w:rFonts w:ascii="仿宋_GB2312" w:eastAsia="仿宋_GB2312"/>
                <w:color w:val="000000"/>
                <w:sz w:val="18"/>
                <w:szCs w:val="18"/>
              </w:rPr>
            </w:pPr>
            <w:r w:rsidRPr="005222BB">
              <w:rPr>
                <w:rFonts w:ascii="仿宋_GB2312" w:eastAsia="仿宋_GB2312" w:hint="eastAsia"/>
                <w:color w:val="000000"/>
                <w:sz w:val="18"/>
                <w:szCs w:val="18"/>
              </w:rPr>
              <w:t xml:space="preserve">2.听证处理意见； </w:t>
            </w:r>
          </w:p>
        </w:tc>
        <w:tc>
          <w:tcPr>
            <w:tcW w:w="1260" w:type="dxa"/>
            <w:vAlign w:val="center"/>
          </w:tcPr>
          <w:p w14:paraId="46EF00B9" w14:textId="77777777" w:rsidR="008B41ED" w:rsidRPr="005222BB" w:rsidRDefault="008B41ED" w:rsidP="00B87667">
            <w:pPr>
              <w:widowControl/>
              <w:rPr>
                <w:rFonts w:ascii="仿宋_GB2312" w:eastAsia="仿宋_GB2312"/>
                <w:color w:val="000000"/>
                <w:sz w:val="18"/>
                <w:szCs w:val="18"/>
              </w:rPr>
            </w:pPr>
            <w:r>
              <w:rPr>
                <w:rFonts w:ascii="仿宋_GB2312" w:eastAsia="仿宋_GB2312" w:hint="eastAsia"/>
                <w:color w:val="000000"/>
                <w:sz w:val="18"/>
                <w:szCs w:val="18"/>
              </w:rPr>
              <w:t>《国土资源听证规定》、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14:paraId="59FB8449" w14:textId="77777777"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①《听证通知书》应在组织听证7个工作日前予以公开；②其他听证公开内容在征地听证结束后5个工作日内公开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14:paraId="210EBE83" w14:textId="645FEFFC" w:rsidR="008B41ED" w:rsidRPr="005222BB" w:rsidRDefault="003B43C4" w:rsidP="00B87667">
            <w:pPr>
              <w:widowControl/>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Align w:val="center"/>
          </w:tcPr>
          <w:p w14:paraId="4DAF60D6" w14:textId="4EB75EB2"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w:t>
            </w:r>
          </w:p>
          <w:p w14:paraId="5C22C2E3" w14:textId="77777777" w:rsidR="008B41ED" w:rsidRPr="005222BB" w:rsidRDefault="008B41ED" w:rsidP="00B87667">
            <w:pPr>
              <w:widowControl/>
              <w:rPr>
                <w:rFonts w:ascii="仿宋_GB2312" w:eastAsia="仿宋_GB2312"/>
                <w:color w:val="000000"/>
                <w:sz w:val="18"/>
                <w:szCs w:val="18"/>
              </w:rPr>
            </w:pPr>
          </w:p>
        </w:tc>
        <w:tc>
          <w:tcPr>
            <w:tcW w:w="554" w:type="dxa"/>
            <w:shd w:val="clear" w:color="auto" w:fill="auto"/>
            <w:vAlign w:val="center"/>
          </w:tcPr>
          <w:p w14:paraId="3C9B73CE"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32B66A8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14:paraId="1B2245FE"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0CE3DF8B"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1D0388CD"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2BA3E7E2"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8B41ED" w:rsidRPr="005D1EA5" w14:paraId="2944255E" w14:textId="77777777" w:rsidTr="00B87667">
        <w:trPr>
          <w:cantSplit/>
          <w:jc w:val="center"/>
        </w:trPr>
        <w:tc>
          <w:tcPr>
            <w:tcW w:w="540" w:type="dxa"/>
            <w:vAlign w:val="center"/>
          </w:tcPr>
          <w:p w14:paraId="03676496"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color w:val="000000"/>
                <w:sz w:val="18"/>
                <w:szCs w:val="18"/>
              </w:rPr>
              <w:t>11</w:t>
            </w:r>
          </w:p>
        </w:tc>
        <w:tc>
          <w:tcPr>
            <w:tcW w:w="720" w:type="dxa"/>
            <w:vMerge/>
            <w:shd w:val="clear" w:color="auto" w:fill="auto"/>
            <w:vAlign w:val="center"/>
          </w:tcPr>
          <w:p w14:paraId="308A8D49"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4E5AE53D" w14:textId="77777777" w:rsidR="008B41ED" w:rsidRPr="005222BB" w:rsidRDefault="008B41ED" w:rsidP="00B87667">
            <w:pPr>
              <w:widowControl/>
              <w:spacing w:line="32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征地补偿费用支付</w:t>
            </w:r>
          </w:p>
        </w:tc>
        <w:tc>
          <w:tcPr>
            <w:tcW w:w="2714" w:type="dxa"/>
            <w:vAlign w:val="center"/>
          </w:tcPr>
          <w:p w14:paraId="10192616"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征地补偿费用支付凭证。</w:t>
            </w:r>
          </w:p>
          <w:p w14:paraId="2FD6D410"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〔在被征地村公告栏张贴，予以公开，张贴之日起20个工作日后可依申请公开〕。</w:t>
            </w:r>
          </w:p>
        </w:tc>
        <w:tc>
          <w:tcPr>
            <w:tcW w:w="1260" w:type="dxa"/>
            <w:vAlign w:val="center"/>
          </w:tcPr>
          <w:p w14:paraId="5F923AE2"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p w14:paraId="07E9DE7A" w14:textId="77777777" w:rsidR="008B41ED" w:rsidRPr="005222BB" w:rsidRDefault="008B41ED" w:rsidP="00B87667">
            <w:pPr>
              <w:widowControl/>
              <w:spacing w:line="320" w:lineRule="exact"/>
              <w:rPr>
                <w:rFonts w:ascii="仿宋_GB2312" w:eastAsia="仿宋_GB2312"/>
                <w:color w:val="000000"/>
                <w:sz w:val="18"/>
                <w:szCs w:val="18"/>
              </w:rPr>
            </w:pPr>
          </w:p>
        </w:tc>
        <w:tc>
          <w:tcPr>
            <w:tcW w:w="1980" w:type="dxa"/>
            <w:vAlign w:val="center"/>
          </w:tcPr>
          <w:p w14:paraId="320890CA" w14:textId="77777777" w:rsidR="008B41ED" w:rsidRPr="005222BB" w:rsidRDefault="008B41ED" w:rsidP="00B87667">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获得支付凭证后5个工作日内予以公开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14:paraId="0DA75E24" w14:textId="75D9DD61" w:rsidR="008B41ED" w:rsidRPr="005222BB" w:rsidRDefault="003B43C4" w:rsidP="00B87667">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临猗县自然资源局</w:t>
            </w:r>
            <w:r w:rsidR="008B41ED" w:rsidRPr="005222BB">
              <w:rPr>
                <w:rFonts w:ascii="仿宋_GB2312" w:eastAsia="仿宋_GB2312" w:hint="eastAsia"/>
                <w:color w:val="000000"/>
                <w:sz w:val="18"/>
                <w:szCs w:val="18"/>
              </w:rPr>
              <w:t>和负责农村集体土地征收的有关部门</w:t>
            </w:r>
          </w:p>
        </w:tc>
        <w:tc>
          <w:tcPr>
            <w:tcW w:w="1786" w:type="dxa"/>
            <w:vAlign w:val="center"/>
          </w:tcPr>
          <w:p w14:paraId="68D34CDD" w14:textId="6BB8AC6D" w:rsidR="008B41ED" w:rsidRPr="005222BB" w:rsidRDefault="008B41ED" w:rsidP="00B87667">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w:t>
            </w:r>
          </w:p>
        </w:tc>
        <w:tc>
          <w:tcPr>
            <w:tcW w:w="554" w:type="dxa"/>
            <w:shd w:val="clear" w:color="auto" w:fill="auto"/>
            <w:vAlign w:val="center"/>
          </w:tcPr>
          <w:p w14:paraId="0D38A68F" w14:textId="77777777" w:rsidR="008B41ED" w:rsidRPr="005222BB" w:rsidRDefault="008B41ED" w:rsidP="00B87667">
            <w:pPr>
              <w:widowControl/>
              <w:jc w:val="center"/>
              <w:rPr>
                <w:rFonts w:ascii="仿宋_GB2312" w:eastAsia="仿宋_GB2312"/>
                <w:color w:val="000000"/>
                <w:sz w:val="18"/>
                <w:szCs w:val="18"/>
              </w:rPr>
            </w:pPr>
          </w:p>
        </w:tc>
        <w:tc>
          <w:tcPr>
            <w:tcW w:w="875" w:type="dxa"/>
            <w:shd w:val="clear" w:color="auto" w:fill="auto"/>
            <w:vAlign w:val="center"/>
          </w:tcPr>
          <w:p w14:paraId="515A817B"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14:paraId="18263B1B"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0DB6321C"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14:paraId="21AD1199" w14:textId="77777777" w:rsidR="008B41ED" w:rsidRPr="005222BB" w:rsidRDefault="008B41ED" w:rsidP="00B87667">
            <w:pPr>
              <w:widowControl/>
              <w:jc w:val="center"/>
              <w:rPr>
                <w:rFonts w:ascii="仿宋_GB2312" w:eastAsia="仿宋_GB2312"/>
                <w:color w:val="000000"/>
                <w:sz w:val="18"/>
                <w:szCs w:val="18"/>
              </w:rPr>
            </w:pPr>
          </w:p>
        </w:tc>
        <w:tc>
          <w:tcPr>
            <w:tcW w:w="720" w:type="dxa"/>
            <w:shd w:val="clear" w:color="auto" w:fill="auto"/>
            <w:vAlign w:val="center"/>
          </w:tcPr>
          <w:p w14:paraId="0788E19E" w14:textId="77777777" w:rsidR="008B41ED" w:rsidRPr="005222BB" w:rsidRDefault="008B41ED" w:rsidP="00B87667">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bl>
    <w:p w14:paraId="43FFBED1" w14:textId="048EAC1E" w:rsidR="008B41ED" w:rsidRPr="003B43C4" w:rsidRDefault="008B41ED" w:rsidP="003B43C4">
      <w:pPr>
        <w:jc w:val="left"/>
        <w:rPr>
          <w:rFonts w:ascii="宋体" w:hAnsi="宋体"/>
          <w:sz w:val="18"/>
          <w:szCs w:val="18"/>
        </w:rPr>
      </w:pPr>
      <w:r w:rsidRPr="0097686B">
        <w:rPr>
          <w:rFonts w:ascii="宋体" w:hAnsi="宋体" w:hint="eastAsia"/>
          <w:sz w:val="18"/>
          <w:szCs w:val="18"/>
        </w:rPr>
        <w:t>注</w:t>
      </w:r>
      <w:r w:rsidR="003B43C4">
        <w:rPr>
          <w:rFonts w:ascii="宋体" w:hAnsi="宋体" w:hint="eastAsia"/>
          <w:sz w:val="18"/>
          <w:szCs w:val="18"/>
        </w:rPr>
        <w:t>：</w:t>
      </w:r>
      <w:r w:rsidRPr="0097686B">
        <w:rPr>
          <w:rFonts w:ascii="宋体" w:hAnsi="宋体" w:hint="eastAsia"/>
          <w:sz w:val="18"/>
          <w:szCs w:val="18"/>
        </w:rPr>
        <w:t>公开渠道中标注为“■”标记的，为征地实施中的公开渠道；标注为“▲”标记的，为征地批准后的公开渠道。</w:t>
      </w:r>
    </w:p>
    <w:p w14:paraId="5B6303B8" w14:textId="45482540" w:rsidR="00846655" w:rsidRDefault="008B41ED" w:rsidP="008B41ED">
      <w:r>
        <w:br w:type="page"/>
      </w:r>
    </w:p>
    <w:sectPr w:rsidR="00846655" w:rsidSect="008B41E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E415" w14:textId="77777777" w:rsidR="00040482" w:rsidRDefault="00040482" w:rsidP="008B41ED">
      <w:r>
        <w:separator/>
      </w:r>
    </w:p>
  </w:endnote>
  <w:endnote w:type="continuationSeparator" w:id="0">
    <w:p w14:paraId="1B241D23" w14:textId="77777777" w:rsidR="00040482" w:rsidRDefault="00040482" w:rsidP="008B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407C" w14:textId="77777777" w:rsidR="00040482" w:rsidRDefault="00040482" w:rsidP="008B41ED">
      <w:r>
        <w:separator/>
      </w:r>
    </w:p>
  </w:footnote>
  <w:footnote w:type="continuationSeparator" w:id="0">
    <w:p w14:paraId="1C311CB1" w14:textId="77777777" w:rsidR="00040482" w:rsidRDefault="00040482" w:rsidP="008B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E3"/>
    <w:rsid w:val="00040482"/>
    <w:rsid w:val="001D13FE"/>
    <w:rsid w:val="003B43C4"/>
    <w:rsid w:val="00462BC9"/>
    <w:rsid w:val="005E6083"/>
    <w:rsid w:val="00846655"/>
    <w:rsid w:val="008B41ED"/>
    <w:rsid w:val="009212E3"/>
    <w:rsid w:val="00BD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BC64"/>
  <w15:chartTrackingRefBased/>
  <w15:docId w15:val="{527A0B71-51CD-43A4-A061-F96FE95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1ED"/>
    <w:pPr>
      <w:widowControl w:val="0"/>
      <w:jc w:val="both"/>
    </w:pPr>
    <w:rPr>
      <w:rFonts w:ascii="Calibri" w:eastAsia="宋体" w:hAnsi="Calibri" w:cs="Times New Roman"/>
    </w:rPr>
  </w:style>
  <w:style w:type="paragraph" w:styleId="1">
    <w:name w:val="heading 1"/>
    <w:basedOn w:val="a"/>
    <w:next w:val="a"/>
    <w:link w:val="10"/>
    <w:qFormat/>
    <w:rsid w:val="008B41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1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41ED"/>
    <w:rPr>
      <w:sz w:val="18"/>
      <w:szCs w:val="18"/>
    </w:rPr>
  </w:style>
  <w:style w:type="paragraph" w:styleId="a5">
    <w:name w:val="footer"/>
    <w:basedOn w:val="a"/>
    <w:link w:val="a6"/>
    <w:uiPriority w:val="99"/>
    <w:unhideWhenUsed/>
    <w:rsid w:val="008B41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41ED"/>
    <w:rPr>
      <w:sz w:val="18"/>
      <w:szCs w:val="18"/>
    </w:rPr>
  </w:style>
  <w:style w:type="character" w:customStyle="1" w:styleId="10">
    <w:name w:val="标题 1 字符"/>
    <w:basedOn w:val="a0"/>
    <w:link w:val="1"/>
    <w:rsid w:val="008B41ED"/>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2021-08-06T02:24:00Z</dcterms:created>
  <dcterms:modified xsi:type="dcterms:W3CDTF">2021-08-06T02:47:00Z</dcterms:modified>
</cp:coreProperties>
</file>