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64" w:rsidRDefault="00E03264" w:rsidP="00E03264">
      <w:pPr>
        <w:ind w:rightChars="-844" w:right="-1772"/>
      </w:pPr>
    </w:p>
    <w:tbl>
      <w:tblPr>
        <w:tblW w:w="8820" w:type="dxa"/>
        <w:tblInd w:w="108" w:type="dxa"/>
        <w:tblLook w:val="0000"/>
      </w:tblPr>
      <w:tblGrid>
        <w:gridCol w:w="8820"/>
      </w:tblGrid>
      <w:tr w:rsidR="00E03264" w:rsidRPr="008E5566" w:rsidTr="00DC6B10">
        <w:trPr>
          <w:trHeight w:val="87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3264" w:rsidRPr="008E5566" w:rsidRDefault="00C32798" w:rsidP="00C32798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2018年</w:t>
            </w:r>
            <w:r w:rsidR="00E03264" w:rsidRPr="008E5566">
              <w:rPr>
                <w:rFonts w:ascii="宋体" w:hAnsi="宋体" w:cs="宋体" w:hint="eastAsia"/>
                <w:kern w:val="0"/>
                <w:sz w:val="32"/>
                <w:szCs w:val="32"/>
              </w:rPr>
              <w:t>举借政府债务情况说明</w:t>
            </w:r>
          </w:p>
        </w:tc>
      </w:tr>
      <w:tr w:rsidR="00E03264" w:rsidRPr="008E5566" w:rsidTr="00DC6B10">
        <w:trPr>
          <w:trHeight w:val="342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3264" w:rsidRPr="008E5566" w:rsidRDefault="001B3E27" w:rsidP="001B3E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2018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年政府债务预算情况：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2018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年，省市对我县新增债券资金额度下达</w:t>
            </w:r>
            <w:r>
              <w:rPr>
                <w:rFonts w:ascii="宋体" w:hAnsi="宋体" w:cs="宋体" w:hint="eastAsia"/>
                <w:kern w:val="0"/>
                <w:sz w:val="24"/>
              </w:rPr>
              <w:t>14909.76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万元，其中一般债券</w:t>
            </w:r>
            <w:r>
              <w:rPr>
                <w:rFonts w:ascii="宋体" w:hAnsi="宋体" w:cs="宋体" w:hint="eastAsia"/>
                <w:kern w:val="0"/>
                <w:sz w:val="24"/>
              </w:rPr>
              <w:t>9909.76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万元，专项债券</w:t>
            </w:r>
            <w:r>
              <w:rPr>
                <w:rFonts w:ascii="宋体" w:hAnsi="宋体" w:cs="宋体" w:hint="eastAsia"/>
                <w:kern w:val="0"/>
                <w:sz w:val="24"/>
              </w:rPr>
              <w:t>19511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万元。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br/>
              <w:t xml:space="preserve">    3、</w:t>
            </w:r>
            <w:r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年债券还本付息情况：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2018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年地方政府债务还本付息</w:t>
            </w:r>
            <w:r>
              <w:rPr>
                <w:rFonts w:ascii="宋体" w:hAnsi="宋体" w:cs="宋体" w:hint="eastAsia"/>
                <w:kern w:val="0"/>
                <w:sz w:val="24"/>
              </w:rPr>
              <w:t>1921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万元，一般债务还本付息</w:t>
            </w:r>
            <w:r>
              <w:rPr>
                <w:rFonts w:ascii="宋体" w:hAnsi="宋体" w:cs="宋体" w:hint="eastAsia"/>
                <w:kern w:val="0"/>
                <w:sz w:val="24"/>
              </w:rPr>
              <w:t>1608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万元,其中还本1000万元，付息</w:t>
            </w:r>
            <w:r>
              <w:rPr>
                <w:rFonts w:ascii="宋体" w:hAnsi="宋体" w:cs="宋体" w:hint="eastAsia"/>
                <w:kern w:val="0"/>
                <w:sz w:val="24"/>
              </w:rPr>
              <w:t>608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万元。 专项债券还本付息</w:t>
            </w:r>
            <w:r>
              <w:rPr>
                <w:rFonts w:ascii="宋体" w:hAnsi="宋体" w:cs="宋体" w:hint="eastAsia"/>
                <w:kern w:val="0"/>
                <w:sz w:val="24"/>
              </w:rPr>
              <w:t>313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元，其中付息</w:t>
            </w:r>
            <w:r>
              <w:rPr>
                <w:rFonts w:ascii="宋体" w:hAnsi="宋体" w:cs="宋体" w:hint="eastAsia"/>
                <w:kern w:val="0"/>
                <w:sz w:val="24"/>
              </w:rPr>
              <w:t>313</w:t>
            </w:r>
            <w:r w:rsidR="00E03264" w:rsidRPr="008E5566">
              <w:rPr>
                <w:rFonts w:ascii="宋体" w:hAnsi="宋体" w:cs="宋体" w:hint="eastAsia"/>
                <w:kern w:val="0"/>
                <w:sz w:val="24"/>
              </w:rPr>
              <w:t>万元。</w:t>
            </w:r>
          </w:p>
        </w:tc>
      </w:tr>
    </w:tbl>
    <w:p w:rsidR="00E03264" w:rsidRDefault="00E03264" w:rsidP="00E03264">
      <w:pPr>
        <w:ind w:rightChars="-844" w:right="-1772"/>
      </w:pPr>
    </w:p>
    <w:p w:rsidR="000F5004" w:rsidRDefault="000F5004"/>
    <w:sectPr w:rsidR="000F5004" w:rsidSect="00250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6C" w:rsidRDefault="00441A6C" w:rsidP="00E03264">
      <w:r>
        <w:separator/>
      </w:r>
    </w:p>
  </w:endnote>
  <w:endnote w:type="continuationSeparator" w:id="1">
    <w:p w:rsidR="00441A6C" w:rsidRDefault="00441A6C" w:rsidP="00E0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7" w:rsidRDefault="001B3E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7" w:rsidRDefault="001B3E2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7" w:rsidRDefault="001B3E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6C" w:rsidRDefault="00441A6C" w:rsidP="00E03264">
      <w:r>
        <w:separator/>
      </w:r>
    </w:p>
  </w:footnote>
  <w:footnote w:type="continuationSeparator" w:id="1">
    <w:p w:rsidR="00441A6C" w:rsidRDefault="00441A6C" w:rsidP="00E0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7" w:rsidRDefault="001B3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64" w:rsidRDefault="00E03264" w:rsidP="001B3E2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27" w:rsidRDefault="001B3E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264"/>
    <w:rsid w:val="000F5004"/>
    <w:rsid w:val="001B3E27"/>
    <w:rsid w:val="00250C04"/>
    <w:rsid w:val="00441A6C"/>
    <w:rsid w:val="00C32798"/>
    <w:rsid w:val="00E0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2021-05-27T00:49:00Z</dcterms:created>
  <dcterms:modified xsi:type="dcterms:W3CDTF">2021-05-27T10:09:00Z</dcterms:modified>
</cp:coreProperties>
</file>